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0235BC" w:rsidTr="00980C2E">
        <w:trPr>
          <w:trHeight w:hRule="exact" w:val="1089"/>
        </w:trPr>
        <w:tc>
          <w:tcPr>
            <w:tcW w:w="4536" w:type="dxa"/>
            <w:vAlign w:val="bottom"/>
          </w:tcPr>
          <w:p w:rsidR="000235BC" w:rsidRDefault="008D408B" w:rsidP="008413DF">
            <w:pPr>
              <w:pStyle w:val="BrandingFormat"/>
              <w:tabs>
                <w:tab w:val="clear" w:pos="0"/>
                <w:tab w:val="clear" w:pos="567"/>
                <w:tab w:val="clear" w:pos="1276"/>
                <w:tab w:val="clear" w:pos="2552"/>
                <w:tab w:val="clear" w:pos="3828"/>
                <w:tab w:val="clear" w:pos="5103"/>
                <w:tab w:val="clear" w:pos="6379"/>
                <w:tab w:val="clear" w:pos="8364"/>
              </w:tabs>
            </w:pPr>
            <w:bookmarkStart w:id="0" w:name="Logo_DB"/>
            <w:r>
              <w:rPr>
                <w:noProof/>
                <w:lang w:val="da-DK" w:eastAsia="da-DK"/>
              </w:rPr>
              <mc:AlternateContent>
                <mc:Choice Requires="wps">
                  <w:drawing>
                    <wp:anchor distT="45720" distB="45720" distL="114300" distR="114300" simplePos="0" relativeHeight="251691520" behindDoc="0" locked="0" layoutInCell="1" allowOverlap="1" wp14:anchorId="265F4775" wp14:editId="30451704">
                      <wp:simplePos x="0" y="0"/>
                      <wp:positionH relativeFrom="column">
                        <wp:posOffset>22860</wp:posOffset>
                      </wp:positionH>
                      <wp:positionV relativeFrom="paragraph">
                        <wp:posOffset>-220345</wp:posOffset>
                      </wp:positionV>
                      <wp:extent cx="1386840" cy="1404620"/>
                      <wp:effectExtent l="0" t="0" r="381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404620"/>
                              </a:xfrm>
                              <a:prstGeom prst="rect">
                                <a:avLst/>
                              </a:prstGeom>
                              <a:solidFill>
                                <a:srgbClr val="FFFFFF"/>
                              </a:solidFill>
                              <a:ln w="9525">
                                <a:noFill/>
                                <a:miter lim="800000"/>
                                <a:headEnd/>
                                <a:tailEnd/>
                              </a:ln>
                            </wps:spPr>
                            <wps:txbx>
                              <w:txbxContent>
                                <w:p w:rsidR="00074E0F" w:rsidRPr="008D408B" w:rsidRDefault="00074E0F">
                                  <w:pPr>
                                    <w:rPr>
                                      <w:b/>
                                    </w:rPr>
                                  </w:pPr>
                                  <w:proofErr w:type="spellStart"/>
                                  <w:r w:rsidRPr="008D408B">
                                    <w:rPr>
                                      <w:b/>
                                    </w:rPr>
                                    <w:t>Seden</w:t>
                                  </w:r>
                                  <w:proofErr w:type="spellEnd"/>
                                  <w:r w:rsidRPr="008D408B">
                                    <w:rPr>
                                      <w:b/>
                                    </w:rPr>
                                    <w:t xml:space="preserve"> </w:t>
                                  </w:r>
                                  <w:proofErr w:type="spellStart"/>
                                  <w:r w:rsidRPr="008D408B">
                                    <w:rPr>
                                      <w:b/>
                                    </w:rPr>
                                    <w:t>Strandby</w:t>
                                  </w:r>
                                  <w:proofErr w:type="spellEnd"/>
                                  <w:r w:rsidRPr="008D408B">
                                    <w:rPr>
                                      <w:b/>
                                    </w:rPr>
                                    <w:t xml:space="preserve"> </w:t>
                                  </w:r>
                                  <w:r>
                                    <w:rPr>
                                      <w:b/>
                                    </w:rPr>
                                    <w:br/>
                                  </w:r>
                                  <w:proofErr w:type="spellStart"/>
                                  <w:r w:rsidRPr="008D408B">
                                    <w:rPr>
                                      <w:b/>
                                    </w:rPr>
                                    <w:t>Grundejerforening</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5F4775" id="_x0000_t202" coordsize="21600,21600" o:spt="202" path="m,l,21600r21600,l21600,xe">
                      <v:stroke joinstyle="miter"/>
                      <v:path gradientshapeok="t" o:connecttype="rect"/>
                    </v:shapetype>
                    <v:shape id="Text Box 2" o:spid="_x0000_s1026" type="#_x0000_t202" style="position:absolute;margin-left:1.8pt;margin-top:-17.35pt;width:109.2pt;height:110.6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" stroked="f">
                      <v:textbox style="mso-fit-shape-to-text:t">
                        <w:txbxContent>
                          <w:p w:rsidR="00074E0F" w:rsidRPr="008D408B" w:rsidRDefault="00074E0F">
                            <w:pPr>
                              <w:rPr>
                                <w:b/>
                              </w:rPr>
                            </w:pPr>
                            <w:proofErr w:type="spellStart"/>
                            <w:r w:rsidRPr="008D408B">
                              <w:rPr>
                                <w:b/>
                              </w:rPr>
                              <w:t>Seden</w:t>
                            </w:r>
                            <w:proofErr w:type="spellEnd"/>
                            <w:r w:rsidRPr="008D408B">
                              <w:rPr>
                                <w:b/>
                              </w:rPr>
                              <w:t xml:space="preserve"> </w:t>
                            </w:r>
                            <w:proofErr w:type="spellStart"/>
                            <w:r w:rsidRPr="008D408B">
                              <w:rPr>
                                <w:b/>
                              </w:rPr>
                              <w:t>Strandby</w:t>
                            </w:r>
                            <w:proofErr w:type="spellEnd"/>
                            <w:r w:rsidRPr="008D408B">
                              <w:rPr>
                                <w:b/>
                              </w:rPr>
                              <w:t xml:space="preserve"> </w:t>
                            </w:r>
                            <w:r>
                              <w:rPr>
                                <w:b/>
                              </w:rPr>
                              <w:br/>
                            </w:r>
                            <w:proofErr w:type="spellStart"/>
                            <w:r w:rsidRPr="008D408B">
                              <w:rPr>
                                <w:b/>
                              </w:rPr>
                              <w:t>Grundejerforening</w:t>
                            </w:r>
                            <w:proofErr w:type="spellEnd"/>
                          </w:p>
                        </w:txbxContent>
                      </v:textbox>
                    </v:shape>
                  </w:pict>
                </mc:Fallback>
              </mc:AlternateContent>
            </w:r>
            <w:r w:rsidR="004232E9">
              <w:t xml:space="preserve"> </w:t>
            </w:r>
            <w:bookmarkEnd w:id="0"/>
          </w:p>
        </w:tc>
        <w:tc>
          <w:tcPr>
            <w:tcW w:w="3997" w:type="dxa"/>
            <w:gridSpan w:val="2"/>
            <w:vAlign w:val="bottom"/>
          </w:tcPr>
          <w:p w:rsidR="000235BC" w:rsidRDefault="008D408B" w:rsidP="008413DF">
            <w:pPr>
              <w:tabs>
                <w:tab w:val="clear" w:pos="0"/>
                <w:tab w:val="clear" w:pos="567"/>
                <w:tab w:val="clear" w:pos="1276"/>
                <w:tab w:val="clear" w:pos="2552"/>
                <w:tab w:val="clear" w:pos="3828"/>
                <w:tab w:val="clear" w:pos="5103"/>
                <w:tab w:val="clear" w:pos="6379"/>
                <w:tab w:val="clear" w:pos="8364"/>
              </w:tabs>
              <w:spacing w:after="173"/>
              <w:jc w:val="right"/>
            </w:pPr>
            <w:r>
              <w:rPr>
                <w:noProof/>
                <w:color w:val="0000FF"/>
                <w:lang w:val="da-DK" w:eastAsia="da-DK"/>
              </w:rPr>
              <w:drawing>
                <wp:anchor distT="0" distB="0" distL="114300" distR="114300" simplePos="0" relativeHeight="251687424" behindDoc="0" locked="0" layoutInCell="1" allowOverlap="1" wp14:anchorId="7BA681E4" wp14:editId="3DD207BB">
                  <wp:simplePos x="0" y="0"/>
                  <wp:positionH relativeFrom="column">
                    <wp:posOffset>-811530</wp:posOffset>
                  </wp:positionH>
                  <wp:positionV relativeFrom="paragraph">
                    <wp:posOffset>-38735</wp:posOffset>
                  </wp:positionV>
                  <wp:extent cx="1107440" cy="403860"/>
                  <wp:effectExtent l="0" t="0" r="0" b="0"/>
                  <wp:wrapNone/>
                  <wp:docPr id="11" name="Picture 11" descr="https://www.jobindex.dk/img/logo/Odense_Kommune_logo_mer20140919.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jobindex.dk/img/logo/Odense_Kommune_logo_mer20140919.gif">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744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D69">
              <w:rPr>
                <w:noProof/>
                <w:lang w:val="da-DK" w:eastAsia="da-DK"/>
              </w:rPr>
              <w:drawing>
                <wp:inline distT="0" distB="0" distL="0" distR="0" wp14:anchorId="3719EC74" wp14:editId="7890F115">
                  <wp:extent cx="1079500" cy="330835"/>
                  <wp:effectExtent l="0" t="0" r="635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0" cy="330835"/>
                          </a:xfrm>
                          <a:prstGeom prst="rect">
                            <a:avLst/>
                          </a:prstGeom>
                        </pic:spPr>
                      </pic:pic>
                    </a:graphicData>
                  </a:graphic>
                </wp:inline>
              </w:drawing>
            </w:r>
          </w:p>
        </w:tc>
      </w:tr>
      <w:tr w:rsidR="000235BC" w:rsidTr="00980C2E">
        <w:trPr>
          <w:gridAfter w:val="1"/>
          <w:wAfter w:w="28" w:type="dxa"/>
          <w:trHeight w:hRule="exact" w:val="510"/>
        </w:trPr>
        <w:tc>
          <w:tcPr>
            <w:tcW w:w="8505" w:type="dxa"/>
            <w:gridSpan w:val="2"/>
            <w:tcBorders>
              <w:top w:val="single" w:sz="2" w:space="0" w:color="auto"/>
              <w:bottom w:val="single" w:sz="2" w:space="0" w:color="auto"/>
            </w:tcBorders>
            <w:vAlign w:val="center"/>
          </w:tcPr>
          <w:p w:rsidR="000235BC" w:rsidRDefault="004232E9" w:rsidP="008413DF">
            <w:pPr>
              <w:pStyle w:val="zDokumenttyp"/>
              <w:tabs>
                <w:tab w:val="clear" w:pos="0"/>
                <w:tab w:val="clear" w:pos="567"/>
                <w:tab w:val="clear" w:pos="1276"/>
                <w:tab w:val="clear" w:pos="2552"/>
                <w:tab w:val="clear" w:pos="3828"/>
                <w:tab w:val="clear" w:pos="5103"/>
                <w:tab w:val="clear" w:pos="6379"/>
                <w:tab w:val="clear" w:pos="8364"/>
              </w:tabs>
            </w:pPr>
            <w:bookmarkStart w:id="1" w:name="swLead_Header_REPO"/>
            <w:r>
              <w:t>Rapport</w:t>
            </w:r>
            <w:bookmarkEnd w:id="1"/>
          </w:p>
        </w:tc>
      </w:tr>
      <w:tr w:rsidR="00382700" w:rsidRPr="00074E0F" w:rsidTr="00980C2E">
        <w:trPr>
          <w:gridAfter w:val="1"/>
          <w:wAfter w:w="28" w:type="dxa"/>
          <w:trHeight w:hRule="exact" w:val="2722"/>
        </w:trPr>
        <w:tc>
          <w:tcPr>
            <w:tcW w:w="8505" w:type="dxa"/>
            <w:gridSpan w:val="2"/>
            <w:tcBorders>
              <w:top w:val="single" w:sz="2" w:space="0" w:color="auto"/>
            </w:tcBorders>
            <w:tcMar>
              <w:top w:w="170" w:type="dxa"/>
            </w:tcMar>
          </w:tcPr>
          <w:p w:rsidR="00382700" w:rsidRPr="00074E0F" w:rsidRDefault="00382700" w:rsidP="008413DF">
            <w:pPr>
              <w:pStyle w:val="Kundnamn"/>
              <w:tabs>
                <w:tab w:val="clear" w:pos="0"/>
                <w:tab w:val="clear" w:pos="567"/>
                <w:tab w:val="clear" w:pos="1276"/>
                <w:tab w:val="clear" w:pos="2552"/>
                <w:tab w:val="clear" w:pos="3828"/>
                <w:tab w:val="clear" w:pos="5103"/>
                <w:tab w:val="clear" w:pos="6379"/>
                <w:tab w:val="clear" w:pos="8364"/>
              </w:tabs>
              <w:rPr>
                <w:lang w:val="da-DK"/>
              </w:rPr>
            </w:pPr>
            <w:bookmarkStart w:id="2" w:name="swCustName"/>
            <w:bookmarkEnd w:id="2"/>
          </w:p>
          <w:p w:rsidR="00FF136A" w:rsidRPr="00074E0F" w:rsidRDefault="00FF136A" w:rsidP="008413DF">
            <w:pPr>
              <w:pStyle w:val="Normal-extraradavstnd"/>
              <w:tabs>
                <w:tab w:val="clear" w:pos="0"/>
                <w:tab w:val="clear" w:pos="567"/>
                <w:tab w:val="clear" w:pos="1276"/>
                <w:tab w:val="clear" w:pos="2552"/>
                <w:tab w:val="clear" w:pos="3828"/>
                <w:tab w:val="clear" w:pos="5103"/>
                <w:tab w:val="clear" w:pos="6379"/>
                <w:tab w:val="clear" w:pos="8364"/>
              </w:tabs>
              <w:rPr>
                <w:lang w:val="da-DK"/>
              </w:rPr>
            </w:pPr>
          </w:p>
          <w:p w:rsidR="00382700" w:rsidRPr="00074E0F" w:rsidRDefault="00382700" w:rsidP="008413DF">
            <w:pPr>
              <w:pStyle w:val="zUppdragsbenmning"/>
              <w:tabs>
                <w:tab w:val="clear" w:pos="0"/>
                <w:tab w:val="clear" w:pos="567"/>
                <w:tab w:val="clear" w:pos="1276"/>
                <w:tab w:val="clear" w:pos="2552"/>
                <w:tab w:val="clear" w:pos="3828"/>
                <w:tab w:val="clear" w:pos="5103"/>
                <w:tab w:val="clear" w:pos="6379"/>
                <w:tab w:val="clear" w:pos="8364"/>
              </w:tabs>
              <w:rPr>
                <w:lang w:val="da-DK"/>
              </w:rPr>
            </w:pPr>
            <w:bookmarkStart w:id="3" w:name="swProjName"/>
            <w:bookmarkEnd w:id="3"/>
          </w:p>
          <w:p w:rsidR="00140E7E" w:rsidRPr="00074E0F" w:rsidRDefault="004232E9" w:rsidP="008413DF">
            <w:pPr>
              <w:pStyle w:val="Uppdragsnummer"/>
              <w:tabs>
                <w:tab w:val="clear" w:pos="0"/>
                <w:tab w:val="clear" w:pos="567"/>
                <w:tab w:val="clear" w:pos="1276"/>
                <w:tab w:val="clear" w:pos="2552"/>
                <w:tab w:val="clear" w:pos="3828"/>
                <w:tab w:val="clear" w:pos="5103"/>
                <w:tab w:val="clear" w:pos="6379"/>
                <w:tab w:val="clear" w:pos="8364"/>
              </w:tabs>
              <w:rPr>
                <w:lang w:val="da-DK"/>
              </w:rPr>
            </w:pPr>
            <w:bookmarkStart w:id="4" w:name="swLead_ProjNo"/>
            <w:r w:rsidRPr="00074E0F">
              <w:rPr>
                <w:lang w:val="da-DK"/>
              </w:rPr>
              <w:t>Projektnummer</w:t>
            </w:r>
            <w:bookmarkEnd w:id="4"/>
            <w:r w:rsidR="002C248D" w:rsidRPr="00074E0F">
              <w:rPr>
                <w:lang w:val="da-DK"/>
              </w:rPr>
              <w:t>: 30.1850.60</w:t>
            </w:r>
            <w:r w:rsidR="00573F47" w:rsidRPr="00074E0F">
              <w:rPr>
                <w:lang w:val="da-DK"/>
              </w:rPr>
              <w:t xml:space="preserve"> </w:t>
            </w:r>
            <w:bookmarkStart w:id="5" w:name="swProjNo"/>
            <w:bookmarkEnd w:id="5"/>
          </w:p>
          <w:p w:rsidR="00382700" w:rsidRPr="00074E0F" w:rsidRDefault="00382700"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lang w:val="da-DK"/>
              </w:rPr>
            </w:pPr>
          </w:p>
          <w:p w:rsidR="002C248D" w:rsidRPr="00074E0F" w:rsidRDefault="002C248D" w:rsidP="008413DF">
            <w:pPr>
              <w:pStyle w:val="Beskrivning1"/>
              <w:tabs>
                <w:tab w:val="clear" w:pos="0"/>
                <w:tab w:val="clear" w:pos="567"/>
                <w:tab w:val="clear" w:pos="1276"/>
                <w:tab w:val="clear" w:pos="2552"/>
                <w:tab w:val="clear" w:pos="3828"/>
                <w:tab w:val="clear" w:pos="5103"/>
                <w:tab w:val="clear" w:pos="6379"/>
                <w:tab w:val="clear" w:pos="8364"/>
              </w:tabs>
              <w:rPr>
                <w:lang w:val="da-DK"/>
              </w:rPr>
            </w:pPr>
            <w:r w:rsidRPr="00074E0F">
              <w:rPr>
                <w:lang w:val="da-DK"/>
              </w:rPr>
              <w:t>Seden Strandby</w:t>
            </w:r>
            <w:r w:rsidR="008D408B" w:rsidRPr="00074E0F">
              <w:rPr>
                <w:lang w:val="da-DK"/>
              </w:rPr>
              <w:t xml:space="preserve"> Grundejerforening</w:t>
            </w:r>
            <w:r w:rsidRPr="00074E0F">
              <w:rPr>
                <w:lang w:val="da-DK"/>
              </w:rPr>
              <w:t xml:space="preserve"> </w:t>
            </w:r>
            <w:r w:rsidR="008D408B" w:rsidRPr="00074E0F">
              <w:rPr>
                <w:lang w:val="da-DK"/>
              </w:rPr>
              <w:t>–</w:t>
            </w:r>
            <w:r w:rsidRPr="00074E0F">
              <w:rPr>
                <w:lang w:val="da-DK"/>
              </w:rPr>
              <w:t xml:space="preserve"> digegruppen</w:t>
            </w:r>
          </w:p>
          <w:p w:rsidR="008D408B" w:rsidRPr="00074E0F" w:rsidRDefault="008D408B" w:rsidP="008413DF">
            <w:pPr>
              <w:pStyle w:val="Beskrivning1"/>
              <w:tabs>
                <w:tab w:val="clear" w:pos="0"/>
                <w:tab w:val="clear" w:pos="567"/>
                <w:tab w:val="clear" w:pos="1276"/>
                <w:tab w:val="clear" w:pos="2552"/>
                <w:tab w:val="clear" w:pos="3828"/>
                <w:tab w:val="clear" w:pos="5103"/>
                <w:tab w:val="clear" w:pos="6379"/>
                <w:tab w:val="clear" w:pos="8364"/>
              </w:tabs>
              <w:rPr>
                <w:lang w:val="da-DK"/>
              </w:rPr>
            </w:pPr>
            <w:r w:rsidRPr="00074E0F">
              <w:rPr>
                <w:lang w:val="da-DK"/>
              </w:rPr>
              <w:t>Odense KOmmune</w:t>
            </w:r>
          </w:p>
          <w:p w:rsidR="002C248D" w:rsidRPr="00074E0F" w:rsidRDefault="002C248D" w:rsidP="008413DF">
            <w:pPr>
              <w:pStyle w:val="Beskrivning1"/>
              <w:tabs>
                <w:tab w:val="clear" w:pos="0"/>
                <w:tab w:val="clear" w:pos="567"/>
                <w:tab w:val="clear" w:pos="1276"/>
                <w:tab w:val="clear" w:pos="2552"/>
                <w:tab w:val="clear" w:pos="3828"/>
                <w:tab w:val="clear" w:pos="5103"/>
                <w:tab w:val="clear" w:pos="6379"/>
                <w:tab w:val="clear" w:pos="8364"/>
              </w:tabs>
              <w:rPr>
                <w:lang w:val="da-DK"/>
              </w:rPr>
            </w:pPr>
          </w:p>
          <w:p w:rsidR="00382700" w:rsidRPr="00074E0F" w:rsidRDefault="002C248D" w:rsidP="008413DF">
            <w:pPr>
              <w:pStyle w:val="Beskrivning1"/>
              <w:tabs>
                <w:tab w:val="clear" w:pos="0"/>
                <w:tab w:val="clear" w:pos="567"/>
                <w:tab w:val="clear" w:pos="1276"/>
                <w:tab w:val="clear" w:pos="2552"/>
                <w:tab w:val="clear" w:pos="3828"/>
                <w:tab w:val="clear" w:pos="5103"/>
                <w:tab w:val="clear" w:pos="6379"/>
                <w:tab w:val="clear" w:pos="8364"/>
              </w:tabs>
              <w:rPr>
                <w:lang w:val="da-DK"/>
              </w:rPr>
            </w:pPr>
            <w:r w:rsidRPr="00074E0F">
              <w:rPr>
                <w:lang w:val="da-DK"/>
              </w:rPr>
              <w:t>Skitseprojekt for digeløsning ved Seden Strandby</w:t>
            </w:r>
          </w:p>
          <w:p w:rsidR="00382700" w:rsidRPr="00074E0F" w:rsidRDefault="00382700"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lang w:val="da-DK"/>
              </w:rPr>
            </w:pPr>
          </w:p>
          <w:p w:rsidR="00382700" w:rsidRPr="00074E0F" w:rsidRDefault="00382700" w:rsidP="008413DF">
            <w:pPr>
              <w:pStyle w:val="Uppdragsnummer"/>
              <w:tabs>
                <w:tab w:val="clear" w:pos="0"/>
                <w:tab w:val="clear" w:pos="567"/>
                <w:tab w:val="clear" w:pos="1276"/>
                <w:tab w:val="clear" w:pos="2552"/>
                <w:tab w:val="clear" w:pos="3828"/>
                <w:tab w:val="clear" w:pos="5103"/>
                <w:tab w:val="clear" w:pos="6379"/>
                <w:tab w:val="clear" w:pos="8364"/>
              </w:tabs>
              <w:rPr>
                <w:lang w:val="da-DK"/>
              </w:rPr>
            </w:pPr>
          </w:p>
          <w:p w:rsidR="008A0730" w:rsidRPr="00074E0F" w:rsidRDefault="008A0730" w:rsidP="008413DF">
            <w:pPr>
              <w:pStyle w:val="Normal-extraradavstnd"/>
              <w:tabs>
                <w:tab w:val="clear" w:pos="0"/>
                <w:tab w:val="clear" w:pos="567"/>
                <w:tab w:val="clear" w:pos="1276"/>
                <w:tab w:val="clear" w:pos="2552"/>
                <w:tab w:val="clear" w:pos="3828"/>
                <w:tab w:val="clear" w:pos="5103"/>
                <w:tab w:val="clear" w:pos="6379"/>
                <w:tab w:val="clear" w:pos="8364"/>
              </w:tabs>
              <w:rPr>
                <w:lang w:val="da-DK"/>
              </w:rPr>
            </w:pPr>
            <w:bookmarkStart w:id="6" w:name="docStart"/>
            <w:bookmarkEnd w:id="6"/>
          </w:p>
          <w:p w:rsidR="00F22F28" w:rsidRPr="00074E0F" w:rsidRDefault="00F22F28"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lang w:val="da-DK"/>
              </w:rPr>
            </w:pPr>
          </w:p>
        </w:tc>
      </w:tr>
      <w:tr w:rsidR="00F63D51" w:rsidRPr="00074E0F" w:rsidTr="00980C2E">
        <w:trPr>
          <w:gridAfter w:val="1"/>
          <w:wAfter w:w="28" w:type="dxa"/>
          <w:trHeight w:hRule="exact" w:val="510"/>
          <w:hidden/>
        </w:trPr>
        <w:tc>
          <w:tcPr>
            <w:tcW w:w="8505" w:type="dxa"/>
            <w:gridSpan w:val="2"/>
          </w:tcPr>
          <w:p w:rsidR="00C62348" w:rsidRPr="00074E0F" w:rsidRDefault="008A3786" w:rsidP="008413DF">
            <w:pPr>
              <w:pStyle w:val="Normal-extraradavstnd"/>
              <w:tabs>
                <w:tab w:val="clear" w:pos="0"/>
                <w:tab w:val="clear" w:pos="567"/>
                <w:tab w:val="clear" w:pos="1276"/>
                <w:tab w:val="clear" w:pos="2552"/>
                <w:tab w:val="clear" w:pos="3828"/>
                <w:tab w:val="clear" w:pos="5103"/>
                <w:tab w:val="clear" w:pos="6379"/>
                <w:tab w:val="clear" w:pos="8364"/>
              </w:tabs>
              <w:rPr>
                <w:noProof/>
                <w:vanish/>
                <w:color w:val="FF0000"/>
                <w:lang w:val="da-DK"/>
              </w:rPr>
            </w:pPr>
            <w:r w:rsidRPr="00074E0F">
              <w:rPr>
                <w:rStyle w:val="Instruktioneridoldtext"/>
                <w:lang w:val="da-DK"/>
              </w:rPr>
              <w:t xml:space="preserve">       </w:t>
            </w:r>
            <w:r w:rsidR="00C2432D" w:rsidRPr="00074E0F">
              <w:rPr>
                <w:rStyle w:val="Instruktioneridoldtext"/>
                <w:lang w:val="da-DK"/>
              </w:rPr>
              <w:t>Right click on picture to change</w:t>
            </w:r>
          </w:p>
          <w:p w:rsidR="00F63D51" w:rsidRPr="00074E0F" w:rsidRDefault="00F63D51" w:rsidP="008413DF">
            <w:pPr>
              <w:pStyle w:val="Normal-extraradavstnd"/>
              <w:tabs>
                <w:tab w:val="clear" w:pos="0"/>
                <w:tab w:val="clear" w:pos="567"/>
                <w:tab w:val="clear" w:pos="1276"/>
                <w:tab w:val="clear" w:pos="2552"/>
                <w:tab w:val="clear" w:pos="3828"/>
                <w:tab w:val="clear" w:pos="5103"/>
                <w:tab w:val="clear" w:pos="6379"/>
                <w:tab w:val="clear" w:pos="8364"/>
              </w:tabs>
              <w:rPr>
                <w:lang w:val="da-DK"/>
              </w:rPr>
            </w:pPr>
          </w:p>
        </w:tc>
      </w:tr>
      <w:tr w:rsidR="00077BC0" w:rsidTr="00083FBC">
        <w:trPr>
          <w:gridAfter w:val="1"/>
          <w:wAfter w:w="28" w:type="dxa"/>
          <w:trHeight w:hRule="exact" w:val="5408"/>
        </w:trPr>
        <w:tc>
          <w:tcPr>
            <w:tcW w:w="8505" w:type="dxa"/>
            <w:gridSpan w:val="2"/>
          </w:tcPr>
          <w:p w:rsidR="00077BC0" w:rsidRDefault="00824ED9" w:rsidP="008413DF">
            <w:pPr>
              <w:tabs>
                <w:tab w:val="clear" w:pos="0"/>
                <w:tab w:val="clear" w:pos="567"/>
                <w:tab w:val="clear" w:pos="1276"/>
                <w:tab w:val="clear" w:pos="2552"/>
                <w:tab w:val="clear" w:pos="3828"/>
                <w:tab w:val="clear" w:pos="5103"/>
                <w:tab w:val="clear" w:pos="6379"/>
                <w:tab w:val="clear" w:pos="8364"/>
              </w:tabs>
            </w:pPr>
            <w:r>
              <w:rPr>
                <w:noProof/>
                <w:lang w:val="da-DK" w:eastAsia="da-DK"/>
              </w:rPr>
              <w:drawing>
                <wp:inline distT="0" distB="0" distL="0" distR="0" wp14:anchorId="2C103C83" wp14:editId="34209317">
                  <wp:extent cx="5400675" cy="2834640"/>
                  <wp:effectExtent l="0" t="0" r="9525"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689"/>
                          <a:stretch/>
                        </pic:blipFill>
                        <pic:spPr bwMode="auto">
                          <a:xfrm>
                            <a:off x="0" y="0"/>
                            <a:ext cx="5400675" cy="2834640"/>
                          </a:xfrm>
                          <a:prstGeom prst="rect">
                            <a:avLst/>
                          </a:prstGeom>
                          <a:ln>
                            <a:noFill/>
                          </a:ln>
                          <a:extLst>
                            <a:ext uri="{53640926-AAD7-44D8-BBD7-CCE9431645EC}">
                              <a14:shadowObscured xmlns:a14="http://schemas.microsoft.com/office/drawing/2010/main"/>
                            </a:ext>
                          </a:extLst>
                        </pic:spPr>
                      </pic:pic>
                    </a:graphicData>
                  </a:graphic>
                </wp:inline>
              </w:drawing>
            </w:r>
          </w:p>
          <w:p w:rsidR="00077BC0" w:rsidRDefault="00077BC0" w:rsidP="00077BC0">
            <w:pPr>
              <w:pStyle w:val="Normal-extraradavstnd"/>
              <w:tabs>
                <w:tab w:val="clear" w:pos="0"/>
                <w:tab w:val="clear" w:pos="567"/>
                <w:tab w:val="clear" w:pos="1276"/>
                <w:tab w:val="clear" w:pos="2552"/>
                <w:tab w:val="clear" w:pos="3828"/>
                <w:tab w:val="clear" w:pos="5103"/>
                <w:tab w:val="clear" w:pos="6379"/>
                <w:tab w:val="clear" w:pos="8364"/>
              </w:tabs>
            </w:pPr>
          </w:p>
          <w:p w:rsidR="00077BC0" w:rsidRDefault="00077BC0" w:rsidP="008413DF">
            <w:pPr>
              <w:pStyle w:val="Normal-extraradavstnd"/>
              <w:tabs>
                <w:tab w:val="clear" w:pos="0"/>
                <w:tab w:val="clear" w:pos="567"/>
                <w:tab w:val="clear" w:pos="1276"/>
                <w:tab w:val="clear" w:pos="2552"/>
                <w:tab w:val="clear" w:pos="3828"/>
                <w:tab w:val="clear" w:pos="5103"/>
                <w:tab w:val="clear" w:pos="6379"/>
                <w:tab w:val="clear" w:pos="8364"/>
              </w:tabs>
            </w:pPr>
          </w:p>
          <w:p w:rsidR="00077BC0" w:rsidRDefault="00077BC0" w:rsidP="008413DF">
            <w:pPr>
              <w:tabs>
                <w:tab w:val="clear" w:pos="0"/>
                <w:tab w:val="clear" w:pos="567"/>
                <w:tab w:val="clear" w:pos="1276"/>
                <w:tab w:val="clear" w:pos="2552"/>
                <w:tab w:val="clear" w:pos="3828"/>
                <w:tab w:val="clear" w:pos="5103"/>
                <w:tab w:val="clear" w:pos="6379"/>
                <w:tab w:val="clear" w:pos="8364"/>
              </w:tabs>
            </w:pPr>
          </w:p>
        </w:tc>
      </w:tr>
      <w:tr w:rsidR="00980C2E" w:rsidRPr="00A43F3D" w:rsidTr="00E15C17">
        <w:tblPrEx>
          <w:tblBorders>
            <w:top w:val="single" w:sz="2" w:space="0" w:color="auto"/>
          </w:tblBorders>
          <w:tblCellMar>
            <w:left w:w="71" w:type="dxa"/>
            <w:right w:w="71" w:type="dxa"/>
          </w:tblCellMar>
        </w:tblPrEx>
        <w:trPr>
          <w:gridAfter w:val="1"/>
          <w:wAfter w:w="28" w:type="dxa"/>
          <w:trHeight w:val="284"/>
        </w:trPr>
        <w:tc>
          <w:tcPr>
            <w:tcW w:w="4536" w:type="dxa"/>
            <w:tcMar>
              <w:left w:w="0" w:type="dxa"/>
              <w:right w:w="0" w:type="dxa"/>
            </w:tcMar>
          </w:tcPr>
          <w:p w:rsidR="00980C2E" w:rsidRPr="00A43F3D" w:rsidRDefault="002C248D" w:rsidP="00B75477">
            <w:pPr>
              <w:pStyle w:val="zStatus"/>
            </w:pPr>
            <w:r w:rsidRPr="002C248D">
              <w:rPr>
                <w:color w:val="FF0000"/>
              </w:rPr>
              <w:t>Første udkast til kommentering</w:t>
            </w:r>
            <w:r w:rsidR="00122BFB">
              <w:fldChar w:fldCharType="begin"/>
            </w:r>
            <w:r w:rsidR="00122BFB">
              <w:instrText xml:space="preserve"> </w:instrText>
            </w:r>
            <w:r w:rsidR="00980C2E" w:rsidRPr="009104F1">
              <w:fldChar w:fldCharType="begin"/>
            </w:r>
            <w:r w:rsidR="00980C2E" w:rsidRPr="009104F1">
              <w:instrText xml:space="preserve"> MACROBUTTON nomacro [</w:instrText>
            </w:r>
            <w:r w:rsidR="00980C2E">
              <w:instrText>status</w:instrText>
            </w:r>
            <w:r w:rsidR="00980C2E" w:rsidRPr="009104F1">
              <w:instrText>]</w:instrText>
            </w:r>
            <w:r w:rsidR="00980C2E" w:rsidRPr="009104F1">
              <w:fldChar w:fldCharType="end"/>
            </w:r>
            <w:r w:rsidR="00122BFB">
              <w:instrText xml:space="preserve"> </w:instrText>
            </w:r>
            <w:r w:rsidR="00122BFB">
              <w:fldChar w:fldCharType="end"/>
            </w:r>
          </w:p>
        </w:tc>
        <w:tc>
          <w:tcPr>
            <w:tcW w:w="3969" w:type="dxa"/>
            <w:tcBorders>
              <w:top w:val="nil"/>
            </w:tcBorders>
            <w:tcMar>
              <w:left w:w="0" w:type="dxa"/>
              <w:right w:w="0" w:type="dxa"/>
            </w:tcMar>
          </w:tcPr>
          <w:p w:rsidR="00980C2E" w:rsidRPr="00980C2E" w:rsidRDefault="00980C2E" w:rsidP="00980C2E"/>
        </w:tc>
      </w:tr>
      <w:tr w:rsidR="00F31B8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F31B8E" w:rsidRDefault="00F31B8E"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rPr>
            </w:pPr>
          </w:p>
        </w:tc>
        <w:tc>
          <w:tcPr>
            <w:tcW w:w="3969" w:type="dxa"/>
            <w:tcMar>
              <w:left w:w="0" w:type="dxa"/>
              <w:right w:w="0" w:type="dxa"/>
            </w:tcMar>
          </w:tcPr>
          <w:p w:rsidR="00F31B8E" w:rsidRDefault="00F31B8E" w:rsidP="008413DF">
            <w:pPr>
              <w:tabs>
                <w:tab w:val="clear" w:pos="0"/>
                <w:tab w:val="clear" w:pos="567"/>
                <w:tab w:val="clear" w:pos="1276"/>
                <w:tab w:val="clear" w:pos="2552"/>
                <w:tab w:val="clear" w:pos="3828"/>
                <w:tab w:val="clear" w:pos="5103"/>
                <w:tab w:val="clear" w:pos="6379"/>
                <w:tab w:val="clear" w:pos="8364"/>
              </w:tabs>
            </w:pPr>
          </w:p>
        </w:tc>
      </w:tr>
      <w:tr w:rsidR="009E6FB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9E6FBE" w:rsidRPr="00F143B6" w:rsidRDefault="009E6FBE" w:rsidP="00B75477">
            <w:pPr>
              <w:pStyle w:val="zdokumentnr"/>
              <w:rPr>
                <w:rStyle w:val="UppdragsnummerCharChar"/>
                <w:szCs w:val="16"/>
              </w:rPr>
            </w:pPr>
          </w:p>
        </w:tc>
        <w:tc>
          <w:tcPr>
            <w:tcW w:w="3969" w:type="dxa"/>
            <w:tcMar>
              <w:left w:w="0" w:type="dxa"/>
              <w:right w:w="0" w:type="dxa"/>
            </w:tcMar>
          </w:tcPr>
          <w:p w:rsidR="009E6FBE" w:rsidRDefault="009E6FBE" w:rsidP="008413DF">
            <w:pPr>
              <w:tabs>
                <w:tab w:val="clear" w:pos="0"/>
                <w:tab w:val="clear" w:pos="567"/>
                <w:tab w:val="clear" w:pos="1276"/>
                <w:tab w:val="clear" w:pos="2552"/>
                <w:tab w:val="clear" w:pos="3828"/>
                <w:tab w:val="clear" w:pos="5103"/>
                <w:tab w:val="clear" w:pos="6379"/>
                <w:tab w:val="clear" w:pos="8364"/>
              </w:tabs>
            </w:pPr>
          </w:p>
        </w:tc>
      </w:tr>
      <w:tr w:rsidR="009E6FB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9E6FBE" w:rsidRDefault="009E6FBE"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rPr>
            </w:pPr>
          </w:p>
        </w:tc>
        <w:tc>
          <w:tcPr>
            <w:tcW w:w="3969" w:type="dxa"/>
            <w:tcMar>
              <w:left w:w="0" w:type="dxa"/>
              <w:right w:w="0" w:type="dxa"/>
            </w:tcMar>
          </w:tcPr>
          <w:p w:rsidR="009E6FBE" w:rsidRDefault="009E6FBE" w:rsidP="008413DF">
            <w:pPr>
              <w:tabs>
                <w:tab w:val="clear" w:pos="0"/>
                <w:tab w:val="clear" w:pos="567"/>
                <w:tab w:val="clear" w:pos="1276"/>
                <w:tab w:val="clear" w:pos="2552"/>
                <w:tab w:val="clear" w:pos="3828"/>
                <w:tab w:val="clear" w:pos="5103"/>
                <w:tab w:val="clear" w:pos="6379"/>
                <w:tab w:val="clear" w:pos="8364"/>
              </w:tabs>
            </w:pPr>
          </w:p>
        </w:tc>
      </w:tr>
      <w:tr w:rsidR="00F31B8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F31B8E" w:rsidRDefault="00074E0F" w:rsidP="008413DF">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rPr>
            </w:pPr>
            <w:bookmarkStart w:id="7" w:name="swDate"/>
            <w:r>
              <w:rPr>
                <w:rStyle w:val="zDatum"/>
              </w:rPr>
              <w:t xml:space="preserve">1. juLI </w:t>
            </w:r>
            <w:r w:rsidR="004232E9">
              <w:rPr>
                <w:rStyle w:val="zDatum"/>
              </w:rPr>
              <w:t>2016</w:t>
            </w:r>
            <w:bookmarkEnd w:id="7"/>
          </w:p>
        </w:tc>
        <w:tc>
          <w:tcPr>
            <w:tcW w:w="3969" w:type="dxa"/>
            <w:tcMar>
              <w:left w:w="0" w:type="dxa"/>
              <w:right w:w="0" w:type="dxa"/>
            </w:tcMar>
          </w:tcPr>
          <w:p w:rsidR="00F31B8E" w:rsidRDefault="00F31B8E" w:rsidP="008413DF">
            <w:pPr>
              <w:tabs>
                <w:tab w:val="clear" w:pos="0"/>
                <w:tab w:val="clear" w:pos="567"/>
                <w:tab w:val="clear" w:pos="1276"/>
                <w:tab w:val="clear" w:pos="2552"/>
                <w:tab w:val="clear" w:pos="3828"/>
                <w:tab w:val="clear" w:pos="5103"/>
                <w:tab w:val="clear" w:pos="6379"/>
                <w:tab w:val="clear" w:pos="8364"/>
              </w:tabs>
            </w:pPr>
          </w:p>
        </w:tc>
      </w:tr>
      <w:tr w:rsidR="00980C2E" w:rsidRPr="003A033E" w:rsidTr="00980C2E">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tcPr>
          <w:p w:rsidR="00980C2E" w:rsidRPr="003A033E" w:rsidRDefault="00980C2E" w:rsidP="00980C2E">
            <w:pPr>
              <w:pStyle w:val="Normal-extraradavstnd"/>
              <w:tabs>
                <w:tab w:val="clear" w:pos="0"/>
                <w:tab w:val="clear" w:pos="567"/>
                <w:tab w:val="clear" w:pos="1276"/>
                <w:tab w:val="clear" w:pos="2552"/>
                <w:tab w:val="clear" w:pos="3828"/>
                <w:tab w:val="clear" w:pos="5103"/>
                <w:tab w:val="clear" w:pos="6379"/>
                <w:tab w:val="clear" w:pos="8364"/>
              </w:tabs>
              <w:spacing w:line="240" w:lineRule="exact"/>
              <w:rPr>
                <w:b/>
                <w:sz w:val="16"/>
                <w:szCs w:val="16"/>
              </w:rPr>
            </w:pPr>
          </w:p>
        </w:tc>
        <w:tc>
          <w:tcPr>
            <w:tcW w:w="3969" w:type="dxa"/>
            <w:tcMar>
              <w:left w:w="0" w:type="dxa"/>
              <w:right w:w="0" w:type="dxa"/>
            </w:tcMar>
          </w:tcPr>
          <w:p w:rsidR="00980C2E" w:rsidRPr="003A033E" w:rsidRDefault="00980C2E" w:rsidP="00F31B8E">
            <w:pPr>
              <w:rPr>
                <w:b/>
                <w:sz w:val="16"/>
                <w:szCs w:val="16"/>
              </w:rPr>
            </w:pPr>
          </w:p>
        </w:tc>
      </w:tr>
      <w:tr w:rsidR="00980C2E" w:rsidRPr="003A033E" w:rsidTr="00D105C4">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vAlign w:val="center"/>
          </w:tcPr>
          <w:p w:rsidR="00980C2E" w:rsidRPr="003A033E" w:rsidRDefault="004232E9"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bookmarkStart w:id="8" w:name="swPersonal_CompanyName1"/>
            <w:r>
              <w:rPr>
                <w:rStyle w:val="UppdragsnummerCharChar"/>
                <w:b/>
                <w:szCs w:val="16"/>
              </w:rPr>
              <w:t>Sweco Danmark A/S</w:t>
            </w:r>
            <w:bookmarkEnd w:id="8"/>
          </w:p>
        </w:tc>
        <w:tc>
          <w:tcPr>
            <w:tcW w:w="3969" w:type="dxa"/>
            <w:tcMar>
              <w:left w:w="0" w:type="dxa"/>
              <w:right w:w="0" w:type="dxa"/>
            </w:tcMar>
            <w:vAlign w:val="center"/>
          </w:tcPr>
          <w:p w:rsidR="00980C2E" w:rsidRPr="003A033E" w:rsidRDefault="00980C2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r w:rsidR="00F31B8E" w:rsidRPr="003A033E" w:rsidTr="00D105C4">
        <w:tblPrEx>
          <w:tblBorders>
            <w:top w:val="single" w:sz="2" w:space="0" w:color="auto"/>
          </w:tblBorders>
          <w:tblCellMar>
            <w:left w:w="71" w:type="dxa"/>
            <w:right w:w="71" w:type="dxa"/>
          </w:tblCellMar>
        </w:tblPrEx>
        <w:trPr>
          <w:gridAfter w:val="1"/>
          <w:wAfter w:w="28" w:type="dxa"/>
          <w:trHeight w:val="91"/>
        </w:trPr>
        <w:tc>
          <w:tcPr>
            <w:tcW w:w="4536" w:type="dxa"/>
            <w:tcMar>
              <w:left w:w="0" w:type="dxa"/>
              <w:right w:w="0" w:type="dxa"/>
            </w:tcMar>
            <w:vAlign w:val="center"/>
          </w:tcPr>
          <w:p w:rsidR="00F31B8E" w:rsidRPr="003A033E" w:rsidRDefault="00F31B8E"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bookmarkStart w:id="9" w:name="swProjProfCentName"/>
            <w:bookmarkEnd w:id="9"/>
          </w:p>
        </w:tc>
        <w:tc>
          <w:tcPr>
            <w:tcW w:w="3969" w:type="dxa"/>
            <w:tcMar>
              <w:left w:w="0" w:type="dxa"/>
              <w:right w:w="0" w:type="dxa"/>
            </w:tcMar>
            <w:vAlign w:val="center"/>
          </w:tcPr>
          <w:p w:rsidR="00F31B8E" w:rsidRPr="003A033E" w:rsidRDefault="00F31B8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r w:rsidR="009E6FBE" w:rsidRPr="003A033E" w:rsidTr="00D105C4">
        <w:tblPrEx>
          <w:tblBorders>
            <w:top w:val="single" w:sz="2" w:space="0" w:color="auto"/>
          </w:tblBorders>
          <w:tblCellMar>
            <w:left w:w="71" w:type="dxa"/>
            <w:right w:w="71" w:type="dxa"/>
          </w:tblCellMar>
        </w:tblPrEx>
        <w:trPr>
          <w:gridAfter w:val="1"/>
          <w:wAfter w:w="28" w:type="dxa"/>
          <w:trHeight w:val="91"/>
        </w:trPr>
        <w:tc>
          <w:tcPr>
            <w:tcW w:w="4536" w:type="dxa"/>
            <w:tcMar>
              <w:left w:w="0" w:type="dxa"/>
              <w:right w:w="0" w:type="dxa"/>
            </w:tcMar>
            <w:vAlign w:val="center"/>
          </w:tcPr>
          <w:p w:rsidR="009E6FBE" w:rsidRPr="003A033E" w:rsidRDefault="009E6FBE"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p>
        </w:tc>
        <w:tc>
          <w:tcPr>
            <w:tcW w:w="3969" w:type="dxa"/>
            <w:tcMar>
              <w:left w:w="0" w:type="dxa"/>
              <w:right w:w="0" w:type="dxa"/>
            </w:tcMar>
            <w:vAlign w:val="center"/>
          </w:tcPr>
          <w:p w:rsidR="009E6FBE" w:rsidRPr="003A033E" w:rsidRDefault="009E6FB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r w:rsidR="00F31B8E" w:rsidRPr="003A033E" w:rsidTr="00D105C4">
        <w:tblPrEx>
          <w:tblBorders>
            <w:top w:val="single" w:sz="2" w:space="0" w:color="auto"/>
          </w:tblBorders>
          <w:tblCellMar>
            <w:left w:w="71" w:type="dxa"/>
            <w:right w:w="71" w:type="dxa"/>
          </w:tblCellMar>
        </w:tblPrEx>
        <w:trPr>
          <w:gridAfter w:val="1"/>
          <w:wAfter w:w="28" w:type="dxa"/>
          <w:trHeight w:val="92"/>
        </w:trPr>
        <w:tc>
          <w:tcPr>
            <w:tcW w:w="4536" w:type="dxa"/>
            <w:tcMar>
              <w:left w:w="0" w:type="dxa"/>
              <w:right w:w="0" w:type="dxa"/>
            </w:tcMar>
            <w:vAlign w:val="center"/>
          </w:tcPr>
          <w:p w:rsidR="00F31B8E" w:rsidRPr="003A033E" w:rsidRDefault="004232E9" w:rsidP="00D105C4">
            <w:pPr>
              <w:pStyle w:val="Normal-extraradavstnd"/>
              <w:tabs>
                <w:tab w:val="clear" w:pos="0"/>
                <w:tab w:val="clear" w:pos="567"/>
                <w:tab w:val="clear" w:pos="1276"/>
                <w:tab w:val="clear" w:pos="2552"/>
                <w:tab w:val="clear" w:pos="3828"/>
                <w:tab w:val="clear" w:pos="5103"/>
                <w:tab w:val="clear" w:pos="6379"/>
                <w:tab w:val="clear" w:pos="8364"/>
              </w:tabs>
              <w:spacing w:line="240" w:lineRule="exact"/>
              <w:rPr>
                <w:rStyle w:val="UppdragsnummerCharChar"/>
                <w:b/>
                <w:szCs w:val="16"/>
              </w:rPr>
            </w:pPr>
            <w:bookmarkStart w:id="10" w:name="swPersonal_First1"/>
            <w:r>
              <w:rPr>
                <w:rStyle w:val="UppdragsnummerCharChar"/>
                <w:b/>
                <w:szCs w:val="16"/>
              </w:rPr>
              <w:t>Uffe</w:t>
            </w:r>
            <w:bookmarkEnd w:id="10"/>
            <w:r w:rsidR="00C61EFF" w:rsidRPr="003A033E">
              <w:rPr>
                <w:rStyle w:val="UppdragsnummerCharChar"/>
                <w:b/>
                <w:szCs w:val="16"/>
              </w:rPr>
              <w:t xml:space="preserve"> </w:t>
            </w:r>
            <w:bookmarkStart w:id="11" w:name="swPersonal_Last1"/>
            <w:r>
              <w:rPr>
                <w:rStyle w:val="UppdragsnummerCharChar"/>
                <w:b/>
                <w:szCs w:val="16"/>
              </w:rPr>
              <w:t>Gangelhof</w:t>
            </w:r>
            <w:bookmarkEnd w:id="11"/>
          </w:p>
        </w:tc>
        <w:tc>
          <w:tcPr>
            <w:tcW w:w="3969" w:type="dxa"/>
            <w:tcMar>
              <w:left w:w="0" w:type="dxa"/>
              <w:right w:w="0" w:type="dxa"/>
            </w:tcMar>
            <w:vAlign w:val="center"/>
          </w:tcPr>
          <w:p w:rsidR="00F31B8E" w:rsidRPr="003A033E" w:rsidRDefault="00F31B8E" w:rsidP="00D105C4">
            <w:pPr>
              <w:tabs>
                <w:tab w:val="clear" w:pos="0"/>
                <w:tab w:val="clear" w:pos="567"/>
                <w:tab w:val="clear" w:pos="1276"/>
                <w:tab w:val="clear" w:pos="2552"/>
                <w:tab w:val="clear" w:pos="3828"/>
                <w:tab w:val="clear" w:pos="5103"/>
                <w:tab w:val="clear" w:pos="6379"/>
                <w:tab w:val="clear" w:pos="8364"/>
              </w:tabs>
              <w:jc w:val="right"/>
              <w:rPr>
                <w:b/>
                <w:sz w:val="16"/>
                <w:szCs w:val="16"/>
              </w:rPr>
            </w:pPr>
          </w:p>
        </w:tc>
      </w:tr>
    </w:tbl>
    <w:p w:rsidR="00082BE9" w:rsidRDefault="00082BE9" w:rsidP="00082BE9">
      <w:pPr>
        <w:pStyle w:val="Normal-14ptradavstnd"/>
      </w:pPr>
    </w:p>
    <w:p w:rsidR="00B421B6" w:rsidRDefault="00B421B6" w:rsidP="00B421B6">
      <w:pPr>
        <w:pStyle w:val="Normal-extraradavstnd"/>
        <w:sectPr w:rsidR="00B421B6" w:rsidSect="00183F89">
          <w:headerReference w:type="even" r:id="rId12"/>
          <w:headerReference w:type="default" r:id="rId13"/>
          <w:footerReference w:type="even" r:id="rId14"/>
          <w:footerReference w:type="default" r:id="rId15"/>
          <w:headerReference w:type="first" r:id="rId16"/>
          <w:footerReference w:type="first" r:id="rId17"/>
          <w:pgSz w:w="11907" w:h="16840" w:code="9"/>
          <w:pgMar w:top="567" w:right="1701" w:bottom="2693" w:left="2268" w:header="737" w:footer="624" w:gutter="0"/>
          <w:cols w:space="720"/>
          <w:titlePg/>
        </w:sectPr>
      </w:pPr>
    </w:p>
    <w:p w:rsidR="005D3640" w:rsidRPr="003B4FBA" w:rsidRDefault="004232E9" w:rsidP="00A13E35">
      <w:pPr>
        <w:pStyle w:val="FormatmallInnehll712ptFet"/>
        <w:rPr>
          <w:noProof/>
          <w:lang w:val="sv-SE"/>
        </w:rPr>
      </w:pPr>
      <w:bookmarkStart w:id="13" w:name="swLead_changelist"/>
      <w:r>
        <w:rPr>
          <w:noProof/>
          <w:lang w:val="sv-SE"/>
        </w:rPr>
        <w:lastRenderedPageBreak/>
        <w:t>Ændringsliste</w:t>
      </w:r>
      <w:bookmarkEnd w:id="13"/>
    </w:p>
    <w:p w:rsidR="003B4FBA" w:rsidRDefault="003B4FBA" w:rsidP="00050137">
      <w:pPr>
        <w:rPr>
          <w:noProof/>
          <w:lang w:val="sv-SE"/>
        </w:rPr>
      </w:pPr>
    </w:p>
    <w:tbl>
      <w:tblPr>
        <w:tblStyle w:val="TableGrid"/>
        <w:tblW w:w="8537" w:type="dxa"/>
        <w:tblInd w:w="-454" w:type="dxa"/>
        <w:tblLook w:val="04A0" w:firstRow="1" w:lastRow="0" w:firstColumn="1" w:lastColumn="0" w:noHBand="0" w:noVBand="1"/>
      </w:tblPr>
      <w:tblGrid>
        <w:gridCol w:w="845"/>
        <w:gridCol w:w="1423"/>
        <w:gridCol w:w="3544"/>
        <w:gridCol w:w="1418"/>
        <w:gridCol w:w="1307"/>
      </w:tblGrid>
      <w:tr w:rsidR="003C74BF" w:rsidTr="003C74BF">
        <w:trPr>
          <w:trHeight w:val="330"/>
        </w:trPr>
        <w:tc>
          <w:tcPr>
            <w:tcW w:w="845" w:type="dxa"/>
            <w:tcBorders>
              <w:top w:val="single" w:sz="4" w:space="0" w:color="auto"/>
              <w:left w:val="nil"/>
              <w:bottom w:val="single" w:sz="4" w:space="0" w:color="auto"/>
              <w:right w:val="single" w:sz="4" w:space="0" w:color="auto"/>
            </w:tcBorders>
            <w:shd w:val="clear" w:color="auto" w:fill="auto"/>
            <w:vAlign w:val="center"/>
          </w:tcPr>
          <w:p w:rsidR="005D3640" w:rsidRPr="00547973" w:rsidRDefault="004232E9" w:rsidP="00547973">
            <w:pPr>
              <w:pStyle w:val="NoSpacing"/>
            </w:pPr>
            <w:bookmarkStart w:id="14" w:name="swLead_version"/>
            <w:r>
              <w:t>Ver</w:t>
            </w:r>
            <w:bookmarkEnd w:id="14"/>
            <w:r w:rsidR="003C74BF" w:rsidRPr="00547973">
              <w:t>.</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5D3640" w:rsidRPr="00547973" w:rsidRDefault="004232E9" w:rsidP="00547973">
            <w:pPr>
              <w:pStyle w:val="NoSpacing"/>
            </w:pPr>
            <w:bookmarkStart w:id="15" w:name="swLead_Date"/>
            <w:r>
              <w:t>Dato</w:t>
            </w:r>
            <w:bookmarkEnd w:id="15"/>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D3640" w:rsidRPr="00547973" w:rsidRDefault="004232E9" w:rsidP="00547973">
            <w:pPr>
              <w:pStyle w:val="NoSpacing"/>
            </w:pPr>
            <w:bookmarkStart w:id="16" w:name="swLead_Change"/>
            <w:r>
              <w:t>Ændringen omfatter</w:t>
            </w:r>
            <w:bookmarkEnd w:id="16"/>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D3640" w:rsidRPr="00547973" w:rsidRDefault="004232E9" w:rsidP="00547973">
            <w:pPr>
              <w:pStyle w:val="NoSpacing"/>
            </w:pPr>
            <w:bookmarkStart w:id="17" w:name="swLead_Reviewed"/>
            <w:r>
              <w:t>Revideret</w:t>
            </w:r>
            <w:bookmarkEnd w:id="17"/>
          </w:p>
        </w:tc>
        <w:tc>
          <w:tcPr>
            <w:tcW w:w="1307" w:type="dxa"/>
            <w:tcBorders>
              <w:top w:val="single" w:sz="4" w:space="0" w:color="auto"/>
              <w:left w:val="single" w:sz="4" w:space="0" w:color="auto"/>
              <w:bottom w:val="single" w:sz="4" w:space="0" w:color="auto"/>
              <w:right w:val="nil"/>
            </w:tcBorders>
            <w:shd w:val="clear" w:color="auto" w:fill="auto"/>
            <w:vAlign w:val="center"/>
          </w:tcPr>
          <w:p w:rsidR="005D3640" w:rsidRPr="00547973" w:rsidRDefault="004232E9" w:rsidP="00547973">
            <w:pPr>
              <w:pStyle w:val="NoSpacing"/>
            </w:pPr>
            <w:bookmarkStart w:id="18" w:name="swLead_Approved2"/>
            <w:r>
              <w:t>Godkendt</w:t>
            </w:r>
            <w:bookmarkEnd w:id="18"/>
          </w:p>
        </w:tc>
      </w:tr>
      <w:tr w:rsidR="00001011" w:rsidTr="003C74BF">
        <w:tc>
          <w:tcPr>
            <w:tcW w:w="845" w:type="dxa"/>
            <w:tcBorders>
              <w:top w:val="single" w:sz="4" w:space="0" w:color="auto"/>
              <w:left w:val="nil"/>
              <w:bottom w:val="single" w:sz="8" w:space="0" w:color="auto"/>
            </w:tcBorders>
            <w:shd w:val="clear" w:color="auto" w:fill="auto"/>
            <w:vAlign w:val="center"/>
          </w:tcPr>
          <w:p w:rsidR="005D3640" w:rsidRPr="00706D55" w:rsidRDefault="005D3640" w:rsidP="00001011"/>
        </w:tc>
        <w:tc>
          <w:tcPr>
            <w:tcW w:w="1423" w:type="dxa"/>
            <w:tcBorders>
              <w:top w:val="single" w:sz="4" w:space="0" w:color="auto"/>
              <w:bottom w:val="single" w:sz="8" w:space="0" w:color="auto"/>
            </w:tcBorders>
            <w:shd w:val="clear" w:color="auto" w:fill="auto"/>
            <w:vAlign w:val="center"/>
          </w:tcPr>
          <w:p w:rsidR="005D3640" w:rsidRPr="00706D55" w:rsidRDefault="005D3640" w:rsidP="00001011">
            <w:pPr>
              <w:rPr>
                <w:caps/>
                <w:sz w:val="24"/>
                <w:szCs w:val="24"/>
              </w:rPr>
            </w:pPr>
          </w:p>
        </w:tc>
        <w:tc>
          <w:tcPr>
            <w:tcW w:w="3544" w:type="dxa"/>
            <w:tcBorders>
              <w:top w:val="single" w:sz="4" w:space="0" w:color="auto"/>
              <w:bottom w:val="single" w:sz="8" w:space="0" w:color="auto"/>
            </w:tcBorders>
            <w:shd w:val="clear" w:color="auto" w:fill="auto"/>
            <w:vAlign w:val="center"/>
          </w:tcPr>
          <w:p w:rsidR="005D3640" w:rsidRPr="00706D55" w:rsidRDefault="005D3640" w:rsidP="00001011">
            <w:pPr>
              <w:rPr>
                <w:caps/>
                <w:sz w:val="24"/>
                <w:szCs w:val="24"/>
              </w:rPr>
            </w:pPr>
          </w:p>
        </w:tc>
        <w:tc>
          <w:tcPr>
            <w:tcW w:w="1418" w:type="dxa"/>
            <w:tcBorders>
              <w:top w:val="single" w:sz="4" w:space="0" w:color="auto"/>
              <w:bottom w:val="single" w:sz="8" w:space="0" w:color="auto"/>
            </w:tcBorders>
            <w:shd w:val="clear" w:color="auto" w:fill="auto"/>
            <w:vAlign w:val="center"/>
          </w:tcPr>
          <w:p w:rsidR="005D3640" w:rsidRPr="00706D55" w:rsidRDefault="005D3640" w:rsidP="00001011">
            <w:pPr>
              <w:rPr>
                <w:caps/>
                <w:sz w:val="24"/>
                <w:szCs w:val="24"/>
              </w:rPr>
            </w:pPr>
          </w:p>
        </w:tc>
        <w:tc>
          <w:tcPr>
            <w:tcW w:w="1307" w:type="dxa"/>
            <w:tcBorders>
              <w:top w:val="single" w:sz="4" w:space="0" w:color="auto"/>
              <w:bottom w:val="single" w:sz="8" w:space="0" w:color="auto"/>
              <w:right w:val="nil"/>
            </w:tcBorders>
            <w:shd w:val="clear" w:color="auto" w:fill="auto"/>
            <w:vAlign w:val="center"/>
          </w:tcPr>
          <w:p w:rsidR="005D3640" w:rsidRPr="00706D55" w:rsidRDefault="005D3640" w:rsidP="00001011">
            <w:pPr>
              <w:rPr>
                <w:caps/>
                <w:sz w:val="24"/>
                <w:szCs w:val="24"/>
              </w:rPr>
            </w:pPr>
          </w:p>
        </w:tc>
      </w:tr>
      <w:tr w:rsidR="003C74BF" w:rsidTr="003C74BF">
        <w:tc>
          <w:tcPr>
            <w:tcW w:w="845" w:type="dxa"/>
            <w:tcBorders>
              <w:top w:val="single" w:sz="8" w:space="0" w:color="auto"/>
              <w:left w:val="nil"/>
            </w:tcBorders>
            <w:shd w:val="clear" w:color="auto" w:fill="auto"/>
            <w:vAlign w:val="center"/>
          </w:tcPr>
          <w:p w:rsidR="005D3640" w:rsidRPr="00706D55" w:rsidRDefault="005D3640" w:rsidP="00001011">
            <w:pPr>
              <w:rPr>
                <w:caps/>
                <w:sz w:val="24"/>
                <w:szCs w:val="24"/>
              </w:rPr>
            </w:pPr>
          </w:p>
        </w:tc>
        <w:tc>
          <w:tcPr>
            <w:tcW w:w="1423" w:type="dxa"/>
            <w:tcBorders>
              <w:top w:val="single" w:sz="8" w:space="0" w:color="auto"/>
            </w:tcBorders>
            <w:shd w:val="clear" w:color="auto" w:fill="auto"/>
            <w:vAlign w:val="center"/>
          </w:tcPr>
          <w:p w:rsidR="005D3640" w:rsidRPr="00706D55" w:rsidRDefault="005D3640" w:rsidP="00001011">
            <w:pPr>
              <w:rPr>
                <w:caps/>
                <w:sz w:val="24"/>
                <w:szCs w:val="24"/>
              </w:rPr>
            </w:pPr>
          </w:p>
        </w:tc>
        <w:tc>
          <w:tcPr>
            <w:tcW w:w="3544" w:type="dxa"/>
            <w:tcBorders>
              <w:top w:val="single" w:sz="8" w:space="0" w:color="auto"/>
            </w:tcBorders>
            <w:shd w:val="clear" w:color="auto" w:fill="auto"/>
            <w:vAlign w:val="center"/>
          </w:tcPr>
          <w:p w:rsidR="005D3640" w:rsidRPr="00706D55" w:rsidRDefault="005D3640" w:rsidP="00001011">
            <w:pPr>
              <w:rPr>
                <w:caps/>
                <w:sz w:val="24"/>
                <w:szCs w:val="24"/>
              </w:rPr>
            </w:pPr>
          </w:p>
        </w:tc>
        <w:tc>
          <w:tcPr>
            <w:tcW w:w="1418" w:type="dxa"/>
            <w:tcBorders>
              <w:top w:val="single" w:sz="8" w:space="0" w:color="auto"/>
            </w:tcBorders>
            <w:shd w:val="clear" w:color="auto" w:fill="auto"/>
            <w:vAlign w:val="center"/>
          </w:tcPr>
          <w:p w:rsidR="005D3640" w:rsidRPr="00706D55" w:rsidRDefault="005D3640" w:rsidP="00001011">
            <w:pPr>
              <w:rPr>
                <w:caps/>
                <w:sz w:val="24"/>
                <w:szCs w:val="24"/>
              </w:rPr>
            </w:pPr>
          </w:p>
        </w:tc>
        <w:tc>
          <w:tcPr>
            <w:tcW w:w="1307" w:type="dxa"/>
            <w:tcBorders>
              <w:top w:val="single" w:sz="8" w:space="0" w:color="auto"/>
              <w:right w:val="nil"/>
            </w:tcBorders>
            <w:shd w:val="clear" w:color="auto" w:fill="auto"/>
            <w:vAlign w:val="center"/>
          </w:tcPr>
          <w:p w:rsidR="005D3640" w:rsidRPr="00706D55" w:rsidRDefault="005D3640" w:rsidP="00001011">
            <w:pPr>
              <w:rPr>
                <w:caps/>
                <w:sz w:val="24"/>
                <w:szCs w:val="24"/>
              </w:rPr>
            </w:pPr>
          </w:p>
        </w:tc>
      </w:tr>
    </w:tbl>
    <w:p w:rsidR="005A2EFC" w:rsidRDefault="005A2EFC" w:rsidP="00050137">
      <w:pPr>
        <w:rPr>
          <w:noProof/>
          <w:lang w:val="sv-SE"/>
        </w:rPr>
      </w:pPr>
    </w:p>
    <w:p w:rsidR="005A2EFC" w:rsidRDefault="005A2EFC">
      <w:pPr>
        <w:tabs>
          <w:tab w:val="clear" w:pos="0"/>
          <w:tab w:val="clear" w:pos="567"/>
          <w:tab w:val="clear" w:pos="1276"/>
          <w:tab w:val="clear" w:pos="2552"/>
          <w:tab w:val="clear" w:pos="3828"/>
          <w:tab w:val="clear" w:pos="5103"/>
          <w:tab w:val="clear" w:pos="6379"/>
          <w:tab w:val="clear" w:pos="8364"/>
        </w:tabs>
        <w:rPr>
          <w:noProof/>
          <w:lang w:val="sv-SE"/>
        </w:rPr>
      </w:pPr>
    </w:p>
    <w:p w:rsidR="005D3640" w:rsidRPr="00122BFB" w:rsidRDefault="005D3640" w:rsidP="00050137">
      <w:pPr>
        <w:rPr>
          <w:noProof/>
          <w:lang w:val="sv-SE"/>
        </w:rPr>
        <w:sectPr w:rsidR="005D3640" w:rsidRPr="00122BFB" w:rsidSect="0053314D">
          <w:headerReference w:type="even" r:id="rId18"/>
          <w:headerReference w:type="default" r:id="rId19"/>
          <w:footerReference w:type="even" r:id="rId20"/>
          <w:headerReference w:type="first" r:id="rId21"/>
          <w:footerReference w:type="first" r:id="rId22"/>
          <w:pgSz w:w="11907" w:h="16840" w:code="9"/>
          <w:pgMar w:top="567" w:right="1701" w:bottom="2552" w:left="2268" w:header="737" w:footer="624" w:gutter="0"/>
          <w:cols w:space="720"/>
          <w:titlePg/>
          <w:docGrid w:linePitch="272"/>
        </w:sectPr>
      </w:pPr>
    </w:p>
    <w:p w:rsidR="0053314D" w:rsidRDefault="004232E9" w:rsidP="00A13E35">
      <w:pPr>
        <w:pStyle w:val="FormatmallInnehll712ptFet"/>
        <w:rPr>
          <w:noProof/>
        </w:rPr>
      </w:pPr>
      <w:bookmarkStart w:id="50" w:name="swLead_summary"/>
      <w:r>
        <w:rPr>
          <w:noProof/>
        </w:rPr>
        <w:lastRenderedPageBreak/>
        <w:t>Resumé</w:t>
      </w:r>
      <w:bookmarkEnd w:id="50"/>
    </w:p>
    <w:p w:rsidR="00895AF6" w:rsidRDefault="00895AF6" w:rsidP="00A13E35">
      <w:pPr>
        <w:pStyle w:val="FormatmallInnehll712ptFet"/>
        <w:rPr>
          <w:noProof/>
        </w:rPr>
      </w:pPr>
    </w:p>
    <w:p w:rsidR="00763B5E" w:rsidRDefault="00895AF6" w:rsidP="00763B5E">
      <w:pPr>
        <w:rPr>
          <w:rFonts w:cs="Arial"/>
          <w:szCs w:val="22"/>
          <w:lang w:val="da-DK"/>
        </w:rPr>
      </w:pPr>
      <w:proofErr w:type="spellStart"/>
      <w:r w:rsidRPr="00074E0F">
        <w:t>Skitseprojektet</w:t>
      </w:r>
      <w:proofErr w:type="spellEnd"/>
      <w:r w:rsidRPr="00074E0F">
        <w:t xml:space="preserve"> </w:t>
      </w:r>
      <w:proofErr w:type="spellStart"/>
      <w:r w:rsidRPr="00074E0F">
        <w:t>omfatter</w:t>
      </w:r>
      <w:proofErr w:type="spellEnd"/>
      <w:r w:rsidRPr="00074E0F">
        <w:t xml:space="preserve"> </w:t>
      </w:r>
      <w:proofErr w:type="spellStart"/>
      <w:r w:rsidRPr="00074E0F">
        <w:t>mulige</w:t>
      </w:r>
      <w:proofErr w:type="spellEnd"/>
      <w:r w:rsidRPr="00074E0F">
        <w:t xml:space="preserve"> </w:t>
      </w:r>
      <w:proofErr w:type="spellStart"/>
      <w:r w:rsidR="009B083C" w:rsidRPr="00074E0F">
        <w:t>samlede</w:t>
      </w:r>
      <w:proofErr w:type="spellEnd"/>
      <w:r w:rsidR="009B083C" w:rsidRPr="00074E0F">
        <w:t xml:space="preserve"> </w:t>
      </w:r>
      <w:proofErr w:type="spellStart"/>
      <w:r w:rsidR="009B083C" w:rsidRPr="00074E0F">
        <w:t>dige</w:t>
      </w:r>
      <w:r w:rsidRPr="00074E0F">
        <w:t>løsninger</w:t>
      </w:r>
      <w:proofErr w:type="spellEnd"/>
      <w:r w:rsidRPr="00074E0F">
        <w:t xml:space="preserve"> for </w:t>
      </w:r>
      <w:proofErr w:type="spellStart"/>
      <w:r w:rsidR="009B083C" w:rsidRPr="00074E0F">
        <w:t>Seden</w:t>
      </w:r>
      <w:proofErr w:type="spellEnd"/>
      <w:r w:rsidR="009B083C" w:rsidRPr="00074E0F">
        <w:t xml:space="preserve"> </w:t>
      </w:r>
      <w:proofErr w:type="spellStart"/>
      <w:r w:rsidR="009B083C" w:rsidRPr="00074E0F">
        <w:t>Strandby</w:t>
      </w:r>
      <w:proofErr w:type="spellEnd"/>
      <w:r w:rsidRPr="00074E0F">
        <w:t xml:space="preserve"> </w:t>
      </w:r>
      <w:r w:rsidR="009B083C" w:rsidRPr="00074E0F">
        <w:t xml:space="preserve">med </w:t>
      </w:r>
      <w:proofErr w:type="spellStart"/>
      <w:r w:rsidR="009B083C" w:rsidRPr="00074E0F">
        <w:t>henblik</w:t>
      </w:r>
      <w:proofErr w:type="spellEnd"/>
      <w:r w:rsidR="009B083C" w:rsidRPr="00074E0F">
        <w:t xml:space="preserve"> </w:t>
      </w:r>
      <w:proofErr w:type="spellStart"/>
      <w:r w:rsidR="009B083C" w:rsidRPr="00074E0F">
        <w:t>på</w:t>
      </w:r>
      <w:proofErr w:type="spellEnd"/>
      <w:r w:rsidR="009B083C" w:rsidRPr="00074E0F">
        <w:t xml:space="preserve"> at </w:t>
      </w:r>
      <w:proofErr w:type="spellStart"/>
      <w:r w:rsidR="009B083C" w:rsidRPr="00074E0F">
        <w:t>reducere</w:t>
      </w:r>
      <w:proofErr w:type="spellEnd"/>
      <w:r w:rsidR="009B083C" w:rsidRPr="00074E0F">
        <w:t xml:space="preserve"> </w:t>
      </w:r>
      <w:proofErr w:type="spellStart"/>
      <w:r w:rsidR="009B083C" w:rsidRPr="00074E0F">
        <w:t>oversvømmelsesrisikoen</w:t>
      </w:r>
      <w:proofErr w:type="spellEnd"/>
      <w:r w:rsidR="009B083C" w:rsidRPr="00074E0F">
        <w:t xml:space="preserve"> </w:t>
      </w:r>
      <w:proofErr w:type="spellStart"/>
      <w:r w:rsidR="009B083C" w:rsidRPr="00074E0F">
        <w:t>ved</w:t>
      </w:r>
      <w:proofErr w:type="spellEnd"/>
      <w:r w:rsidRPr="00074E0F">
        <w:t xml:space="preserve"> </w:t>
      </w:r>
      <w:proofErr w:type="spellStart"/>
      <w:r w:rsidR="009B083C" w:rsidRPr="00074E0F">
        <w:t>fremtidige</w:t>
      </w:r>
      <w:proofErr w:type="spellEnd"/>
      <w:r w:rsidR="009B083C" w:rsidRPr="00074E0F">
        <w:t xml:space="preserve"> </w:t>
      </w:r>
      <w:proofErr w:type="spellStart"/>
      <w:r w:rsidR="009B083C" w:rsidRPr="00074E0F">
        <w:t>stormfloder</w:t>
      </w:r>
      <w:proofErr w:type="spellEnd"/>
      <w:r w:rsidR="009B083C" w:rsidRPr="00074E0F">
        <w:t xml:space="preserve"> </w:t>
      </w:r>
      <w:proofErr w:type="spellStart"/>
      <w:r w:rsidR="009B083C" w:rsidRPr="00074E0F">
        <w:t>i</w:t>
      </w:r>
      <w:proofErr w:type="spellEnd"/>
      <w:r w:rsidR="009B083C" w:rsidRPr="00074E0F">
        <w:t xml:space="preserve"> Odens</w:t>
      </w:r>
      <w:r w:rsidRPr="00074E0F">
        <w:t>e Fjord</w:t>
      </w:r>
      <w:r w:rsidR="009B083C" w:rsidRPr="00074E0F">
        <w:t>.</w:t>
      </w:r>
      <w:r w:rsidRPr="00074E0F">
        <w:t xml:space="preserve"> </w:t>
      </w:r>
      <w:r w:rsidR="00763B5E">
        <w:rPr>
          <w:rFonts w:cs="Arial"/>
          <w:szCs w:val="22"/>
          <w:lang w:val="da-DK"/>
        </w:rPr>
        <w:t xml:space="preserve">Projektet udføres i et tæt samarbejde mellem Odense Kommune, </w:t>
      </w:r>
      <w:proofErr w:type="spellStart"/>
      <w:r w:rsidR="00763B5E">
        <w:rPr>
          <w:rFonts w:cs="Arial"/>
          <w:szCs w:val="22"/>
          <w:lang w:val="da-DK"/>
        </w:rPr>
        <w:t>digegruppen</w:t>
      </w:r>
      <w:proofErr w:type="spellEnd"/>
      <w:r w:rsidR="00763B5E">
        <w:rPr>
          <w:rFonts w:cs="Arial"/>
          <w:szCs w:val="22"/>
          <w:lang w:val="da-DK"/>
        </w:rPr>
        <w:t xml:space="preserve"> i Seden Strandby Grundejerforening og Sweco som rådgiver.</w:t>
      </w:r>
    </w:p>
    <w:p w:rsidR="00895AF6" w:rsidRPr="00F03067" w:rsidRDefault="00895AF6" w:rsidP="00895AF6">
      <w:pPr>
        <w:rPr>
          <w:lang w:val="da-DK"/>
        </w:rPr>
      </w:pPr>
    </w:p>
    <w:p w:rsidR="00895AF6" w:rsidRPr="00F03067" w:rsidRDefault="00895AF6" w:rsidP="00895AF6">
      <w:pPr>
        <w:rPr>
          <w:rFonts w:cs="Arial"/>
          <w:szCs w:val="22"/>
          <w:lang w:val="da-DK"/>
        </w:rPr>
      </w:pPr>
      <w:r w:rsidRPr="00F03067">
        <w:rPr>
          <w:rFonts w:cs="Arial"/>
          <w:szCs w:val="22"/>
          <w:lang w:val="da-DK"/>
        </w:rPr>
        <w:t xml:space="preserve">De skitserede løsningsforslag er </w:t>
      </w:r>
      <w:r w:rsidR="00763B5E">
        <w:rPr>
          <w:rFonts w:cs="Arial"/>
          <w:szCs w:val="22"/>
          <w:lang w:val="da-DK"/>
        </w:rPr>
        <w:t>udviklet og sammensat</w:t>
      </w:r>
      <w:r w:rsidRPr="00F03067">
        <w:rPr>
          <w:rFonts w:cs="Arial"/>
          <w:szCs w:val="22"/>
          <w:lang w:val="da-DK"/>
        </w:rPr>
        <w:t xml:space="preserve"> ud fra deres beskyttelseseffekt samt</w:t>
      </w:r>
      <w:r w:rsidR="00074E0F">
        <w:rPr>
          <w:rFonts w:cs="Arial"/>
          <w:szCs w:val="22"/>
          <w:lang w:val="da-DK"/>
        </w:rPr>
        <w:t xml:space="preserve"> for</w:t>
      </w:r>
      <w:r w:rsidRPr="00F03067">
        <w:rPr>
          <w:rFonts w:cs="Arial"/>
          <w:szCs w:val="22"/>
          <w:lang w:val="da-DK"/>
        </w:rPr>
        <w:t xml:space="preserve"> </w:t>
      </w:r>
      <w:r w:rsidR="009B083C">
        <w:rPr>
          <w:rFonts w:cs="Arial"/>
          <w:szCs w:val="22"/>
          <w:lang w:val="da-DK"/>
        </w:rPr>
        <w:t>at kombinere</w:t>
      </w:r>
      <w:r w:rsidR="00763B5E">
        <w:rPr>
          <w:rFonts w:cs="Arial"/>
          <w:szCs w:val="22"/>
          <w:lang w:val="da-DK"/>
        </w:rPr>
        <w:t xml:space="preserve"> og integrere de</w:t>
      </w:r>
      <w:r w:rsidR="009B083C">
        <w:rPr>
          <w:rFonts w:cs="Arial"/>
          <w:szCs w:val="22"/>
          <w:lang w:val="da-DK"/>
        </w:rPr>
        <w:t xml:space="preserve"> teknisk og økonomisk </w:t>
      </w:r>
      <w:r w:rsidR="00763B5E">
        <w:rPr>
          <w:rFonts w:cs="Arial"/>
          <w:szCs w:val="22"/>
          <w:lang w:val="da-DK"/>
        </w:rPr>
        <w:t xml:space="preserve">mest </w:t>
      </w:r>
      <w:r w:rsidR="009B083C">
        <w:rPr>
          <w:rFonts w:cs="Arial"/>
          <w:szCs w:val="22"/>
          <w:lang w:val="da-DK"/>
        </w:rPr>
        <w:t xml:space="preserve">optimale løsninger til én samlet </w:t>
      </w:r>
      <w:proofErr w:type="spellStart"/>
      <w:r w:rsidR="009B083C">
        <w:rPr>
          <w:rFonts w:cs="Arial"/>
          <w:szCs w:val="22"/>
          <w:lang w:val="da-DK"/>
        </w:rPr>
        <w:t>digeløsning</w:t>
      </w:r>
      <w:proofErr w:type="spellEnd"/>
      <w:r w:rsidR="009B083C">
        <w:rPr>
          <w:rFonts w:cs="Arial"/>
          <w:szCs w:val="22"/>
          <w:lang w:val="da-DK"/>
        </w:rPr>
        <w:t xml:space="preserve"> med respekt for </w:t>
      </w:r>
      <w:r w:rsidR="00763B5E">
        <w:rPr>
          <w:rFonts w:cs="Arial"/>
          <w:szCs w:val="22"/>
          <w:lang w:val="da-DK"/>
        </w:rPr>
        <w:t xml:space="preserve">en række forhold, herunder </w:t>
      </w:r>
      <w:r w:rsidR="009B083C">
        <w:rPr>
          <w:rFonts w:cs="Arial"/>
          <w:szCs w:val="22"/>
          <w:lang w:val="da-DK"/>
        </w:rPr>
        <w:t xml:space="preserve">øvrig </w:t>
      </w:r>
      <w:r w:rsidRPr="00F03067">
        <w:rPr>
          <w:rFonts w:cs="Arial"/>
          <w:szCs w:val="22"/>
          <w:lang w:val="da-DK"/>
        </w:rPr>
        <w:t>planlægning, natur</w:t>
      </w:r>
      <w:r w:rsidR="009B083C">
        <w:rPr>
          <w:rFonts w:cs="Arial"/>
          <w:szCs w:val="22"/>
          <w:lang w:val="da-DK"/>
        </w:rPr>
        <w:t>- og miljømæssige forhold</w:t>
      </w:r>
      <w:r w:rsidRPr="00F03067">
        <w:rPr>
          <w:rFonts w:cs="Arial"/>
          <w:szCs w:val="22"/>
          <w:lang w:val="da-DK"/>
        </w:rPr>
        <w:t xml:space="preserve">, </w:t>
      </w:r>
      <w:r w:rsidR="009B083C">
        <w:rPr>
          <w:rFonts w:cs="Arial"/>
          <w:szCs w:val="22"/>
          <w:lang w:val="da-DK"/>
        </w:rPr>
        <w:t>finansiering</w:t>
      </w:r>
      <w:r w:rsidRPr="00F03067">
        <w:rPr>
          <w:rFonts w:cs="Arial"/>
          <w:szCs w:val="22"/>
          <w:lang w:val="da-DK"/>
        </w:rPr>
        <w:t xml:space="preserve"> og </w:t>
      </w:r>
      <w:r w:rsidR="009B083C">
        <w:rPr>
          <w:rFonts w:cs="Arial"/>
          <w:szCs w:val="22"/>
          <w:lang w:val="da-DK"/>
        </w:rPr>
        <w:t>borgernes ønsker og behov</w:t>
      </w:r>
      <w:r w:rsidRPr="00F03067">
        <w:rPr>
          <w:rFonts w:cs="Arial"/>
          <w:szCs w:val="22"/>
          <w:lang w:val="da-DK"/>
        </w:rPr>
        <w:t xml:space="preserve">. </w:t>
      </w:r>
    </w:p>
    <w:p w:rsidR="00895AF6" w:rsidRPr="00F03067" w:rsidRDefault="00895AF6" w:rsidP="00895AF6">
      <w:pPr>
        <w:rPr>
          <w:lang w:val="da-DK"/>
        </w:rPr>
      </w:pPr>
    </w:p>
    <w:p w:rsidR="00895AF6" w:rsidRPr="00F03067" w:rsidRDefault="00895AF6" w:rsidP="00895AF6">
      <w:pPr>
        <w:rPr>
          <w:rFonts w:cs="Arial"/>
          <w:szCs w:val="22"/>
          <w:lang w:val="da-DK"/>
        </w:rPr>
      </w:pPr>
      <w:r w:rsidRPr="00F03067">
        <w:rPr>
          <w:rFonts w:cs="Arial"/>
          <w:szCs w:val="22"/>
          <w:lang w:val="da-DK"/>
        </w:rPr>
        <w:t xml:space="preserve">Skitseprojektet tager afsæt i </w:t>
      </w:r>
      <w:r w:rsidR="009B083C">
        <w:rPr>
          <w:rFonts w:cs="Arial"/>
          <w:szCs w:val="22"/>
          <w:lang w:val="da-DK"/>
        </w:rPr>
        <w:t>Odense Kommunes Risikostyringsplan og de efterfølgende indledende vurderinger</w:t>
      </w:r>
      <w:r w:rsidRPr="00F03067">
        <w:rPr>
          <w:rFonts w:cs="Arial"/>
          <w:szCs w:val="22"/>
          <w:lang w:val="da-DK"/>
        </w:rPr>
        <w:t>. Me</w:t>
      </w:r>
      <w:r w:rsidR="00074E0F">
        <w:rPr>
          <w:rFonts w:cs="Arial"/>
          <w:szCs w:val="22"/>
          <w:lang w:val="da-DK"/>
        </w:rPr>
        <w:t>d afsæt i højvandsstatikker og -</w:t>
      </w:r>
      <w:r w:rsidRPr="00F03067">
        <w:rPr>
          <w:rFonts w:cs="Arial"/>
          <w:szCs w:val="22"/>
          <w:lang w:val="da-DK"/>
        </w:rPr>
        <w:t xml:space="preserve">historik </w:t>
      </w:r>
      <w:r w:rsidRPr="00F03067">
        <w:rPr>
          <w:rFonts w:cs="Arial"/>
          <w:b/>
          <w:szCs w:val="22"/>
          <w:lang w:val="da-DK"/>
        </w:rPr>
        <w:t>anbefales</w:t>
      </w:r>
      <w:r w:rsidRPr="00F03067">
        <w:rPr>
          <w:rFonts w:cs="Arial"/>
          <w:szCs w:val="22"/>
          <w:lang w:val="da-DK"/>
        </w:rPr>
        <w:t xml:space="preserve"> en beskyttelse</w:t>
      </w:r>
      <w:r w:rsidR="00763B5E">
        <w:rPr>
          <w:rFonts w:cs="Arial"/>
          <w:szCs w:val="22"/>
          <w:lang w:val="da-DK"/>
        </w:rPr>
        <w:t xml:space="preserve"> af Seden Strandby </w:t>
      </w:r>
      <w:r w:rsidRPr="00F03067">
        <w:rPr>
          <w:rFonts w:cs="Arial"/>
          <w:szCs w:val="22"/>
          <w:lang w:val="da-DK"/>
        </w:rPr>
        <w:t>til kote +2,</w:t>
      </w:r>
      <w:r w:rsidR="00763B5E">
        <w:rPr>
          <w:rFonts w:cs="Arial"/>
          <w:szCs w:val="22"/>
          <w:lang w:val="da-DK"/>
        </w:rPr>
        <w:t>40</w:t>
      </w:r>
      <w:r w:rsidRPr="00F03067">
        <w:rPr>
          <w:rFonts w:cs="Arial"/>
          <w:szCs w:val="22"/>
          <w:lang w:val="da-DK"/>
        </w:rPr>
        <w:t xml:space="preserve"> m DVR90</w:t>
      </w:r>
      <w:r w:rsidR="00763B5E">
        <w:rPr>
          <w:rFonts w:cs="Arial"/>
          <w:szCs w:val="22"/>
          <w:lang w:val="da-DK"/>
        </w:rPr>
        <w:t xml:space="preserve"> svarende til en klimatilpasset 50 års hændelse i ca. år 2070 – svarende til hele digets strukturelle levetid</w:t>
      </w:r>
      <w:r w:rsidRPr="00F03067">
        <w:rPr>
          <w:rFonts w:cs="Arial"/>
          <w:szCs w:val="22"/>
          <w:lang w:val="da-DK"/>
        </w:rPr>
        <w:t xml:space="preserve">. </w:t>
      </w:r>
    </w:p>
    <w:p w:rsidR="00895AF6" w:rsidRPr="00F03067" w:rsidRDefault="00895AF6" w:rsidP="00895AF6">
      <w:pPr>
        <w:rPr>
          <w:rFonts w:cs="Arial"/>
          <w:szCs w:val="22"/>
          <w:lang w:val="da-DK"/>
        </w:rPr>
      </w:pPr>
    </w:p>
    <w:p w:rsidR="00895AF6" w:rsidRPr="00F03067" w:rsidRDefault="00763B5E" w:rsidP="00895AF6">
      <w:pPr>
        <w:rPr>
          <w:lang w:val="da-DK"/>
        </w:rPr>
      </w:pPr>
      <w:r>
        <w:rPr>
          <w:rFonts w:cs="Arial"/>
          <w:szCs w:val="22"/>
          <w:lang w:val="da-DK"/>
        </w:rPr>
        <w:t xml:space="preserve">I løbet af foråret 2016 har der været en proces med et informationsmøde for alle direkte berørte lodsejere i Seden Strandby, hvor </w:t>
      </w:r>
      <w:proofErr w:type="spellStart"/>
      <w:r>
        <w:rPr>
          <w:rFonts w:cs="Arial"/>
          <w:szCs w:val="22"/>
          <w:lang w:val="da-DK"/>
        </w:rPr>
        <w:t>digeprojektet</w:t>
      </w:r>
      <w:proofErr w:type="spellEnd"/>
      <w:r>
        <w:rPr>
          <w:rFonts w:cs="Arial"/>
          <w:szCs w:val="22"/>
          <w:lang w:val="da-DK"/>
        </w:rPr>
        <w:t xml:space="preserve"> blev diskuteret og hvor vi gik en tur langs stranden. Løbende er der afholdt møder med </w:t>
      </w:r>
      <w:proofErr w:type="spellStart"/>
      <w:r>
        <w:rPr>
          <w:rFonts w:cs="Arial"/>
          <w:szCs w:val="22"/>
          <w:lang w:val="da-DK"/>
        </w:rPr>
        <w:t>digegruppen</w:t>
      </w:r>
      <w:proofErr w:type="spellEnd"/>
      <w:r w:rsidR="00074E0F">
        <w:rPr>
          <w:rFonts w:cs="Arial"/>
          <w:szCs w:val="22"/>
          <w:lang w:val="da-DK"/>
        </w:rPr>
        <w:t>,</w:t>
      </w:r>
      <w:r>
        <w:rPr>
          <w:rFonts w:cs="Arial"/>
          <w:szCs w:val="22"/>
          <w:lang w:val="da-DK"/>
        </w:rPr>
        <w:t xml:space="preserve"> og der har også været direkte kommunikation mellem Sweco og borgerne i området. Endel</w:t>
      </w:r>
      <w:r w:rsidR="00074E0F">
        <w:rPr>
          <w:rFonts w:cs="Arial"/>
          <w:szCs w:val="22"/>
          <w:lang w:val="da-DK"/>
        </w:rPr>
        <w:t>igt blev et forslag til teknisk</w:t>
      </w:r>
      <w:r>
        <w:rPr>
          <w:rFonts w:cs="Arial"/>
          <w:szCs w:val="22"/>
          <w:lang w:val="da-DK"/>
        </w:rPr>
        <w:t xml:space="preserve"> og økonomisk mest fordelagtige </w:t>
      </w:r>
      <w:proofErr w:type="spellStart"/>
      <w:r>
        <w:rPr>
          <w:rFonts w:cs="Arial"/>
          <w:szCs w:val="22"/>
          <w:lang w:val="da-DK"/>
        </w:rPr>
        <w:t>digeløsning</w:t>
      </w:r>
      <w:proofErr w:type="spellEnd"/>
      <w:r>
        <w:rPr>
          <w:rFonts w:cs="Arial"/>
          <w:szCs w:val="22"/>
          <w:lang w:val="da-DK"/>
        </w:rPr>
        <w:t xml:space="preserve"> opmålt og markeret i terrænet i Seden </w:t>
      </w:r>
      <w:r w:rsidR="00074E0F">
        <w:rPr>
          <w:rFonts w:cs="Arial"/>
          <w:szCs w:val="22"/>
          <w:lang w:val="da-DK"/>
        </w:rPr>
        <w:t>Strandby. I den forbindelse blev</w:t>
      </w:r>
      <w:r>
        <w:rPr>
          <w:rFonts w:cs="Arial"/>
          <w:szCs w:val="22"/>
          <w:lang w:val="da-DK"/>
        </w:rPr>
        <w:t xml:space="preserve"> digets placering og udseende drøftet med hver enkelt grundejer.</w:t>
      </w:r>
    </w:p>
    <w:p w:rsidR="00895AF6" w:rsidRPr="00F03067" w:rsidRDefault="00895AF6" w:rsidP="00895AF6">
      <w:pPr>
        <w:rPr>
          <w:lang w:val="da-DK"/>
        </w:rPr>
      </w:pPr>
    </w:p>
    <w:p w:rsidR="00895AF6" w:rsidRPr="00F03067" w:rsidRDefault="00763B5E" w:rsidP="00895AF6">
      <w:pPr>
        <w:rPr>
          <w:lang w:val="da-DK"/>
        </w:rPr>
      </w:pPr>
      <w:r>
        <w:rPr>
          <w:lang w:val="da-DK"/>
        </w:rPr>
        <w:t>Der er udarbejdet 2 samlede løsningsforslag for den v</w:t>
      </w:r>
      <w:r w:rsidR="00074E0F">
        <w:rPr>
          <w:lang w:val="da-DK"/>
        </w:rPr>
        <w:t>estlige og nordlige beskyttelse</w:t>
      </w:r>
      <w:r>
        <w:rPr>
          <w:lang w:val="da-DK"/>
        </w:rPr>
        <w:t xml:space="preserve"> samt 2 løsninger for den østlige beskyttelse.</w:t>
      </w:r>
      <w:r w:rsidR="00895AF6" w:rsidRPr="00F03067">
        <w:rPr>
          <w:lang w:val="da-DK"/>
        </w:rPr>
        <w:t xml:space="preserve"> </w:t>
      </w:r>
      <w:r>
        <w:rPr>
          <w:lang w:val="da-DK"/>
        </w:rPr>
        <w:t xml:space="preserve">De samlede </w:t>
      </w:r>
      <w:r w:rsidR="00895AF6" w:rsidRPr="00F03067">
        <w:rPr>
          <w:lang w:val="da-DK"/>
        </w:rPr>
        <w:t>løsning</w:t>
      </w:r>
      <w:r>
        <w:rPr>
          <w:lang w:val="da-DK"/>
        </w:rPr>
        <w:t>sforslag er sammen</w:t>
      </w:r>
      <w:r w:rsidR="00074E0F">
        <w:rPr>
          <w:lang w:val="da-DK"/>
        </w:rPr>
        <w:t>sat af ingeniø</w:t>
      </w:r>
      <w:r w:rsidR="00E1587D">
        <w:rPr>
          <w:lang w:val="da-DK"/>
        </w:rPr>
        <w:t>rmæssige vurderinger og beregninger, lodsejernes ønsker og behov, natur- og miljøhensyn (særligt Natura2000 og §3)</w:t>
      </w:r>
      <w:r w:rsidR="00895AF6" w:rsidRPr="00F03067">
        <w:rPr>
          <w:lang w:val="da-DK"/>
        </w:rPr>
        <w:t>.</w:t>
      </w:r>
      <w:r w:rsidR="00E1587D">
        <w:rPr>
          <w:lang w:val="da-DK"/>
        </w:rPr>
        <w:t xml:space="preserve"> Borgernes ønsker er i videst mulige omfang tilgodeset og integreret i de samlede </w:t>
      </w:r>
      <w:proofErr w:type="spellStart"/>
      <w:r w:rsidR="00E1587D">
        <w:rPr>
          <w:lang w:val="da-DK"/>
        </w:rPr>
        <w:t>digeløsninger</w:t>
      </w:r>
      <w:proofErr w:type="spellEnd"/>
      <w:r w:rsidR="00E1587D">
        <w:rPr>
          <w:lang w:val="da-DK"/>
        </w:rPr>
        <w:t xml:space="preserve"> – heldigvis har det været muligt at få de flestes ønsker integreret i projektet.</w:t>
      </w:r>
    </w:p>
    <w:p w:rsidR="00895AF6" w:rsidRDefault="00895AF6" w:rsidP="00895AF6">
      <w:pPr>
        <w:rPr>
          <w:lang w:val="da-DK"/>
        </w:rPr>
      </w:pPr>
    </w:p>
    <w:p w:rsidR="00E1587D" w:rsidRDefault="00E1587D" w:rsidP="00895AF6">
      <w:pPr>
        <w:rPr>
          <w:lang w:val="da-DK"/>
        </w:rPr>
      </w:pPr>
      <w:r>
        <w:rPr>
          <w:lang w:val="da-DK"/>
        </w:rPr>
        <w:t xml:space="preserve">Idet </w:t>
      </w:r>
      <w:proofErr w:type="spellStart"/>
      <w:r>
        <w:rPr>
          <w:lang w:val="da-DK"/>
        </w:rPr>
        <w:t>digeprojektet</w:t>
      </w:r>
      <w:proofErr w:type="spellEnd"/>
      <w:r>
        <w:rPr>
          <w:lang w:val="da-DK"/>
        </w:rPr>
        <w:t xml:space="preserve"> løbende fra pla</w:t>
      </w:r>
      <w:r w:rsidR="00074E0F">
        <w:rPr>
          <w:lang w:val="da-DK"/>
        </w:rPr>
        <w:t>nlægning til udførelse i marken</w:t>
      </w:r>
      <w:r w:rsidR="0009767C">
        <w:rPr>
          <w:lang w:val="da-DK"/>
        </w:rPr>
        <w:t xml:space="preserve"> </w:t>
      </w:r>
      <w:r>
        <w:rPr>
          <w:lang w:val="da-DK"/>
        </w:rPr>
        <w:t xml:space="preserve">vil blive tilpasset, er diget projekteret direkte i en 3D terrænmodel. Dermed vil fremtidige ændringer hurtigt </w:t>
      </w:r>
      <w:r w:rsidR="0009767C">
        <w:rPr>
          <w:lang w:val="da-DK"/>
        </w:rPr>
        <w:t>kunne udføres og te</w:t>
      </w:r>
      <w:r>
        <w:rPr>
          <w:lang w:val="da-DK"/>
        </w:rPr>
        <w:t>g</w:t>
      </w:r>
      <w:r w:rsidR="0009767C">
        <w:rPr>
          <w:lang w:val="da-DK"/>
        </w:rPr>
        <w:t>ninger,</w:t>
      </w:r>
      <w:r>
        <w:rPr>
          <w:lang w:val="da-DK"/>
        </w:rPr>
        <w:t xml:space="preserve"> materialemængder og budgetoverslag tilpasses automatisk. Dette introducerer en fleksibilitet og sikrer en hurtigere projektproces under detailprojektering og byggeprocessen.</w:t>
      </w:r>
    </w:p>
    <w:p w:rsidR="00E1587D" w:rsidRPr="00F03067" w:rsidRDefault="00E1587D" w:rsidP="00895AF6">
      <w:pPr>
        <w:rPr>
          <w:lang w:val="da-DK"/>
        </w:rPr>
      </w:pPr>
    </w:p>
    <w:p w:rsidR="00E1587D" w:rsidRDefault="00E1587D" w:rsidP="00F03067">
      <w:pPr>
        <w:rPr>
          <w:lang w:val="da-DK"/>
        </w:rPr>
      </w:pPr>
      <w:r>
        <w:rPr>
          <w:lang w:val="da-DK"/>
        </w:rPr>
        <w:t xml:space="preserve">Grundlæggende består </w:t>
      </w:r>
      <w:proofErr w:type="spellStart"/>
      <w:r>
        <w:rPr>
          <w:lang w:val="da-DK"/>
        </w:rPr>
        <w:t>digeprojektet</w:t>
      </w:r>
      <w:proofErr w:type="spellEnd"/>
      <w:r>
        <w:rPr>
          <w:lang w:val="da-DK"/>
        </w:rPr>
        <w:t xml:space="preserve"> af jorddiger afbrudt af støttemure på bagsiden samt enkelte mure opbygget foran eksisterende mure som </w:t>
      </w:r>
      <w:r w:rsidR="00074E0F">
        <w:rPr>
          <w:lang w:val="da-DK"/>
        </w:rPr>
        <w:t>kyst- og oversvømmelsessikring.</w:t>
      </w:r>
    </w:p>
    <w:p w:rsidR="00895AF6" w:rsidRPr="00F03067" w:rsidRDefault="00895AF6" w:rsidP="00F03067">
      <w:pPr>
        <w:rPr>
          <w:lang w:val="da-DK"/>
        </w:rPr>
      </w:pPr>
      <w:r w:rsidRPr="00F03067">
        <w:rPr>
          <w:lang w:val="da-DK"/>
        </w:rPr>
        <w:t xml:space="preserve">Området </w:t>
      </w:r>
      <w:r w:rsidR="00E1587D">
        <w:rPr>
          <w:lang w:val="da-DK"/>
        </w:rPr>
        <w:t>Seden Strandby</w:t>
      </w:r>
      <w:r w:rsidRPr="00F03067">
        <w:rPr>
          <w:lang w:val="da-DK"/>
        </w:rPr>
        <w:t xml:space="preserve"> ligger </w:t>
      </w:r>
      <w:r w:rsidR="00074E0F">
        <w:rPr>
          <w:lang w:val="da-DK"/>
        </w:rPr>
        <w:t>i Natura 2000-</w:t>
      </w:r>
      <w:r w:rsidRPr="00F03067">
        <w:rPr>
          <w:lang w:val="da-DK"/>
        </w:rPr>
        <w:t>område, hvilket betyder, at de skitser</w:t>
      </w:r>
      <w:r w:rsidR="00074E0F">
        <w:rPr>
          <w:lang w:val="da-DK"/>
        </w:rPr>
        <w:t>ede forslag skal igennem en VVM-</w:t>
      </w:r>
      <w:r w:rsidRPr="00F03067">
        <w:rPr>
          <w:lang w:val="da-DK"/>
        </w:rPr>
        <w:t>screening</w:t>
      </w:r>
      <w:r w:rsidR="00074E0F">
        <w:rPr>
          <w:lang w:val="da-DK"/>
        </w:rPr>
        <w:t xml:space="preserve"> (inklusive habitatkonsekvensvurdering)</w:t>
      </w:r>
      <w:r w:rsidRPr="00F03067">
        <w:rPr>
          <w:lang w:val="da-DK"/>
        </w:rPr>
        <w:t xml:space="preserve"> og forment</w:t>
      </w:r>
      <w:r w:rsidR="00074E0F">
        <w:rPr>
          <w:lang w:val="da-DK"/>
        </w:rPr>
        <w:t>lig, afhængig af endelig designløsning, en VVM-redegørelse og en godkendelse efter K</w:t>
      </w:r>
      <w:r w:rsidRPr="00F03067">
        <w:rPr>
          <w:lang w:val="da-DK"/>
        </w:rPr>
        <w:t>ystbeskyttelsesloven.</w:t>
      </w:r>
      <w:r w:rsidR="00E1587D">
        <w:rPr>
          <w:lang w:val="da-DK"/>
        </w:rPr>
        <w:t xml:space="preserve"> Der er foretaget naturkortlægning og en efterfølgende naturkonsekvensvurdering for de steder</w:t>
      </w:r>
      <w:r w:rsidR="00074E0F">
        <w:rPr>
          <w:lang w:val="da-DK"/>
        </w:rPr>
        <w:t>, der skal søges dispensation for efter</w:t>
      </w:r>
      <w:r w:rsidR="00E1587D">
        <w:rPr>
          <w:lang w:val="da-DK"/>
        </w:rPr>
        <w:t xml:space="preserve"> §3</w:t>
      </w:r>
      <w:r w:rsidR="00074E0F">
        <w:rPr>
          <w:lang w:val="da-DK"/>
        </w:rPr>
        <w:t xml:space="preserve"> i </w:t>
      </w:r>
      <w:proofErr w:type="spellStart"/>
      <w:r w:rsidR="00074E0F">
        <w:rPr>
          <w:lang w:val="da-DK"/>
        </w:rPr>
        <w:t>Naturbeskyttelesloven</w:t>
      </w:r>
      <w:proofErr w:type="spellEnd"/>
      <w:r w:rsidR="00E1587D">
        <w:rPr>
          <w:lang w:val="da-DK"/>
        </w:rPr>
        <w:t xml:space="preserve"> og Natura2000.</w:t>
      </w:r>
    </w:p>
    <w:p w:rsidR="00895AF6" w:rsidRPr="00F03067" w:rsidRDefault="00895AF6" w:rsidP="00F03067">
      <w:pPr>
        <w:rPr>
          <w:lang w:val="da-DK"/>
        </w:rPr>
      </w:pPr>
    </w:p>
    <w:p w:rsidR="00731182" w:rsidRPr="00074E0F" w:rsidRDefault="00C5622D" w:rsidP="001D07AB">
      <w:pPr>
        <w:rPr>
          <w:b/>
          <w:caps/>
          <w:noProof/>
          <w:sz w:val="24"/>
          <w:szCs w:val="24"/>
          <w:lang w:val="da-DK"/>
        </w:rPr>
        <w:sectPr w:rsidR="00731182" w:rsidRPr="00074E0F" w:rsidSect="0053314D">
          <w:headerReference w:type="first" r:id="rId23"/>
          <w:pgSz w:w="11907" w:h="16840" w:code="9"/>
          <w:pgMar w:top="567" w:right="1701" w:bottom="2552" w:left="2268" w:header="737" w:footer="624" w:gutter="0"/>
          <w:cols w:space="720"/>
          <w:titlePg/>
          <w:docGrid w:linePitch="272"/>
        </w:sectPr>
      </w:pPr>
      <w:r>
        <w:rPr>
          <w:lang w:val="da-DK"/>
        </w:rPr>
        <w:t>Der er udført anlægso</w:t>
      </w:r>
      <w:r w:rsidR="00074E0F">
        <w:rPr>
          <w:lang w:val="da-DK"/>
        </w:rPr>
        <w:t>ver</w:t>
      </w:r>
      <w:r>
        <w:rPr>
          <w:lang w:val="da-DK"/>
        </w:rPr>
        <w:t xml:space="preserve">slag for </w:t>
      </w:r>
      <w:proofErr w:type="spellStart"/>
      <w:r>
        <w:rPr>
          <w:lang w:val="da-DK"/>
        </w:rPr>
        <w:t>digeløsningerne</w:t>
      </w:r>
      <w:proofErr w:type="spellEnd"/>
      <w:r>
        <w:rPr>
          <w:lang w:val="da-DK"/>
        </w:rPr>
        <w:t xml:space="preserve"> og rapporten indeholder endvidere første udkast til en partsfordeling af anlægsomkostningerne blandt de lodsejere</w:t>
      </w:r>
      <w:r w:rsidR="00074E0F">
        <w:rPr>
          <w:lang w:val="da-DK"/>
        </w:rPr>
        <w:t>,</w:t>
      </w:r>
      <w:r>
        <w:rPr>
          <w:lang w:val="da-DK"/>
        </w:rPr>
        <w:t xml:space="preserve"> der har nytte af projektet.</w:t>
      </w:r>
    </w:p>
    <w:p w:rsidR="008D3847" w:rsidRPr="00074E0F" w:rsidRDefault="004232E9" w:rsidP="00A13E35">
      <w:pPr>
        <w:pStyle w:val="FormatmallInnehll712ptFet"/>
        <w:rPr>
          <w:lang w:val="da-DK"/>
        </w:rPr>
      </w:pPr>
      <w:bookmarkStart w:id="52" w:name="swLead_TOC"/>
      <w:r w:rsidRPr="00074E0F">
        <w:rPr>
          <w:lang w:val="da-DK"/>
        </w:rPr>
        <w:lastRenderedPageBreak/>
        <w:t>Indholdsfortegnelse</w:t>
      </w:r>
      <w:bookmarkEnd w:id="52"/>
    </w:p>
    <w:p w:rsidR="00990C4B" w:rsidRDefault="008D3847">
      <w:pPr>
        <w:pStyle w:val="TOC1"/>
        <w:rPr>
          <w:rFonts w:asciiTheme="minorHAnsi" w:eastAsiaTheme="minorEastAsia" w:hAnsiTheme="minorHAnsi" w:cstheme="minorBidi"/>
          <w:b w:val="0"/>
          <w:noProof/>
          <w:sz w:val="22"/>
          <w:szCs w:val="22"/>
          <w:lang w:val="da-DK" w:eastAsia="da-DK"/>
        </w:rPr>
      </w:pPr>
      <w:r>
        <w:rPr>
          <w:smallCaps/>
        </w:rPr>
        <w:fldChar w:fldCharType="begin"/>
      </w:r>
      <w:r w:rsidRPr="00074E0F">
        <w:rPr>
          <w:lang w:val="da-DK"/>
        </w:rPr>
        <w:instrText xml:space="preserve"> TOC \o "1-3" </w:instrText>
      </w:r>
      <w:r>
        <w:rPr>
          <w:smallCaps/>
        </w:rPr>
        <w:fldChar w:fldCharType="separate"/>
      </w:r>
      <w:r w:rsidR="00990C4B" w:rsidRPr="00990C4B">
        <w:rPr>
          <w:noProof/>
          <w:lang w:val="da-DK"/>
        </w:rPr>
        <w:t>1</w:t>
      </w:r>
      <w:r w:rsidR="00990C4B">
        <w:rPr>
          <w:rFonts w:asciiTheme="minorHAnsi" w:eastAsiaTheme="minorEastAsia" w:hAnsiTheme="minorHAnsi" w:cstheme="minorBidi"/>
          <w:b w:val="0"/>
          <w:noProof/>
          <w:sz w:val="22"/>
          <w:szCs w:val="22"/>
          <w:lang w:val="da-DK" w:eastAsia="da-DK"/>
        </w:rPr>
        <w:tab/>
      </w:r>
      <w:r w:rsidR="00990C4B" w:rsidRPr="00990C4B">
        <w:rPr>
          <w:noProof/>
          <w:lang w:val="da-DK"/>
        </w:rPr>
        <w:t>Indledning</w:t>
      </w:r>
      <w:r w:rsidR="00990C4B" w:rsidRPr="00990C4B">
        <w:rPr>
          <w:noProof/>
          <w:lang w:val="da-DK"/>
        </w:rPr>
        <w:tab/>
      </w:r>
      <w:r w:rsidR="00990C4B">
        <w:rPr>
          <w:noProof/>
        </w:rPr>
        <w:fldChar w:fldCharType="begin"/>
      </w:r>
      <w:r w:rsidR="00990C4B" w:rsidRPr="00990C4B">
        <w:rPr>
          <w:noProof/>
          <w:lang w:val="da-DK"/>
        </w:rPr>
        <w:instrText xml:space="preserve"> PAGEREF _Toc455161346 \h </w:instrText>
      </w:r>
      <w:r w:rsidR="00990C4B">
        <w:rPr>
          <w:noProof/>
        </w:rPr>
      </w:r>
      <w:r w:rsidR="00990C4B">
        <w:rPr>
          <w:noProof/>
        </w:rPr>
        <w:fldChar w:fldCharType="separate"/>
      </w:r>
      <w:r w:rsidR="00990C4B" w:rsidRPr="00990C4B">
        <w:rPr>
          <w:noProof/>
          <w:lang w:val="da-DK"/>
        </w:rPr>
        <w:t>1</w:t>
      </w:r>
      <w:r w:rsidR="00990C4B">
        <w:rPr>
          <w:noProof/>
        </w:rPr>
        <w:fldChar w:fldCharType="end"/>
      </w:r>
    </w:p>
    <w:p w:rsidR="00990C4B" w:rsidRDefault="00990C4B">
      <w:pPr>
        <w:pStyle w:val="TOC1"/>
        <w:rPr>
          <w:rFonts w:asciiTheme="minorHAnsi" w:eastAsiaTheme="minorEastAsia" w:hAnsiTheme="minorHAnsi" w:cstheme="minorBidi"/>
          <w:b w:val="0"/>
          <w:noProof/>
          <w:sz w:val="22"/>
          <w:szCs w:val="22"/>
          <w:lang w:val="da-DK" w:eastAsia="da-DK"/>
        </w:rPr>
      </w:pPr>
      <w:r w:rsidRPr="00990C4B">
        <w:rPr>
          <w:noProof/>
          <w:lang w:val="da-DK"/>
        </w:rPr>
        <w:t>2</w:t>
      </w:r>
      <w:r>
        <w:rPr>
          <w:rFonts w:asciiTheme="minorHAnsi" w:eastAsiaTheme="minorEastAsia" w:hAnsiTheme="minorHAnsi" w:cstheme="minorBidi"/>
          <w:b w:val="0"/>
          <w:noProof/>
          <w:sz w:val="22"/>
          <w:szCs w:val="22"/>
          <w:lang w:val="da-DK" w:eastAsia="da-DK"/>
        </w:rPr>
        <w:tab/>
      </w:r>
      <w:r w:rsidRPr="00990C4B">
        <w:rPr>
          <w:noProof/>
          <w:lang w:val="da-DK"/>
        </w:rPr>
        <w:t>FORUDSÆTNINGER FOR SKITSEPROJEKTET</w:t>
      </w:r>
      <w:r w:rsidRPr="00990C4B">
        <w:rPr>
          <w:noProof/>
          <w:lang w:val="da-DK"/>
        </w:rPr>
        <w:tab/>
      </w:r>
      <w:r>
        <w:rPr>
          <w:noProof/>
        </w:rPr>
        <w:fldChar w:fldCharType="begin"/>
      </w:r>
      <w:r w:rsidRPr="00990C4B">
        <w:rPr>
          <w:noProof/>
          <w:lang w:val="da-DK"/>
        </w:rPr>
        <w:instrText xml:space="preserve"> PAGEREF _Toc455161347 \h </w:instrText>
      </w:r>
      <w:r>
        <w:rPr>
          <w:noProof/>
        </w:rPr>
      </w:r>
      <w:r>
        <w:rPr>
          <w:noProof/>
        </w:rPr>
        <w:fldChar w:fldCharType="separate"/>
      </w:r>
      <w:r w:rsidRPr="00990C4B">
        <w:rPr>
          <w:noProof/>
          <w:lang w:val="da-DK"/>
        </w:rPr>
        <w:t>2</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noProof/>
          <w:lang w:val="da-DK"/>
        </w:rPr>
        <w:t>2.1</w:t>
      </w:r>
      <w:r>
        <w:rPr>
          <w:rFonts w:asciiTheme="minorHAnsi" w:eastAsiaTheme="minorEastAsia" w:hAnsiTheme="minorHAnsi" w:cstheme="minorBidi"/>
          <w:noProof/>
          <w:sz w:val="22"/>
          <w:szCs w:val="22"/>
          <w:lang w:val="da-DK" w:eastAsia="da-DK"/>
        </w:rPr>
        <w:tab/>
      </w:r>
      <w:r w:rsidRPr="003F10BD">
        <w:rPr>
          <w:noProof/>
          <w:lang w:val="da-DK"/>
        </w:rPr>
        <w:t>Højvandsstatistik og vandstandsstigning frem mod år 2100</w:t>
      </w:r>
      <w:r w:rsidRPr="00990C4B">
        <w:rPr>
          <w:noProof/>
          <w:lang w:val="da-DK"/>
        </w:rPr>
        <w:tab/>
      </w:r>
      <w:r>
        <w:rPr>
          <w:noProof/>
        </w:rPr>
        <w:fldChar w:fldCharType="begin"/>
      </w:r>
      <w:r w:rsidRPr="00990C4B">
        <w:rPr>
          <w:noProof/>
          <w:lang w:val="da-DK"/>
        </w:rPr>
        <w:instrText xml:space="preserve"> PAGEREF _Toc455161348 \h </w:instrText>
      </w:r>
      <w:r>
        <w:rPr>
          <w:noProof/>
        </w:rPr>
      </w:r>
      <w:r>
        <w:rPr>
          <w:noProof/>
        </w:rPr>
        <w:fldChar w:fldCharType="separate"/>
      </w:r>
      <w:r w:rsidRPr="00990C4B">
        <w:rPr>
          <w:noProof/>
          <w:lang w:val="da-DK"/>
        </w:rPr>
        <w:t>2</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noProof/>
          <w:lang w:val="da-DK"/>
        </w:rPr>
        <w:t>2.2</w:t>
      </w:r>
      <w:r>
        <w:rPr>
          <w:rFonts w:asciiTheme="minorHAnsi" w:eastAsiaTheme="minorEastAsia" w:hAnsiTheme="minorHAnsi" w:cstheme="minorBidi"/>
          <w:noProof/>
          <w:sz w:val="22"/>
          <w:szCs w:val="22"/>
          <w:lang w:val="da-DK" w:eastAsia="da-DK"/>
        </w:rPr>
        <w:tab/>
      </w:r>
      <w:r w:rsidRPr="003F10BD">
        <w:rPr>
          <w:noProof/>
          <w:lang w:val="da-DK"/>
        </w:rPr>
        <w:t>Vurdering af beskyttelsesniveau</w:t>
      </w:r>
      <w:r w:rsidRPr="00990C4B">
        <w:rPr>
          <w:noProof/>
          <w:lang w:val="da-DK"/>
        </w:rPr>
        <w:tab/>
      </w:r>
      <w:r>
        <w:rPr>
          <w:noProof/>
        </w:rPr>
        <w:fldChar w:fldCharType="begin"/>
      </w:r>
      <w:r w:rsidRPr="00990C4B">
        <w:rPr>
          <w:noProof/>
          <w:lang w:val="da-DK"/>
        </w:rPr>
        <w:instrText xml:space="preserve"> PAGEREF _Toc455161349 \h </w:instrText>
      </w:r>
      <w:r>
        <w:rPr>
          <w:noProof/>
        </w:rPr>
      </w:r>
      <w:r>
        <w:rPr>
          <w:noProof/>
        </w:rPr>
        <w:fldChar w:fldCharType="separate"/>
      </w:r>
      <w:r w:rsidRPr="00990C4B">
        <w:rPr>
          <w:noProof/>
          <w:lang w:val="da-DK"/>
        </w:rPr>
        <w:t>3</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990C4B">
        <w:rPr>
          <w:noProof/>
          <w:lang w:val="da-DK"/>
        </w:rPr>
        <w:t>2.3</w:t>
      </w:r>
      <w:r>
        <w:rPr>
          <w:rFonts w:asciiTheme="minorHAnsi" w:eastAsiaTheme="minorEastAsia" w:hAnsiTheme="minorHAnsi" w:cstheme="minorBidi"/>
          <w:noProof/>
          <w:sz w:val="22"/>
          <w:szCs w:val="22"/>
          <w:lang w:val="da-DK" w:eastAsia="da-DK"/>
        </w:rPr>
        <w:tab/>
      </w:r>
      <w:r w:rsidRPr="00990C4B">
        <w:rPr>
          <w:noProof/>
          <w:lang w:val="da-DK"/>
        </w:rPr>
        <w:t>Eksisterende regnvandsudløb til Odense Fjord</w:t>
      </w:r>
      <w:r w:rsidRPr="00990C4B">
        <w:rPr>
          <w:noProof/>
          <w:lang w:val="da-DK"/>
        </w:rPr>
        <w:tab/>
      </w:r>
      <w:r>
        <w:rPr>
          <w:noProof/>
        </w:rPr>
        <w:fldChar w:fldCharType="begin"/>
      </w:r>
      <w:r w:rsidRPr="00990C4B">
        <w:rPr>
          <w:noProof/>
          <w:lang w:val="da-DK"/>
        </w:rPr>
        <w:instrText xml:space="preserve"> PAGEREF _Toc455161350 \h </w:instrText>
      </w:r>
      <w:r>
        <w:rPr>
          <w:noProof/>
        </w:rPr>
      </w:r>
      <w:r>
        <w:rPr>
          <w:noProof/>
        </w:rPr>
        <w:fldChar w:fldCharType="separate"/>
      </w:r>
      <w:r w:rsidRPr="00990C4B">
        <w:rPr>
          <w:noProof/>
          <w:lang w:val="da-DK"/>
        </w:rPr>
        <w:t>3</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noProof/>
          <w:lang w:val="da-DK"/>
        </w:rPr>
        <w:t>2.4</w:t>
      </w:r>
      <w:r>
        <w:rPr>
          <w:rFonts w:asciiTheme="minorHAnsi" w:eastAsiaTheme="minorEastAsia" w:hAnsiTheme="minorHAnsi" w:cstheme="minorBidi"/>
          <w:noProof/>
          <w:sz w:val="22"/>
          <w:szCs w:val="22"/>
          <w:lang w:val="da-DK" w:eastAsia="da-DK"/>
        </w:rPr>
        <w:tab/>
      </w:r>
      <w:r w:rsidRPr="003F10BD">
        <w:rPr>
          <w:noProof/>
          <w:lang w:val="da-DK"/>
        </w:rPr>
        <w:t>Analyse af eksisterende terrænforhold ift. stormflod</w:t>
      </w:r>
      <w:r w:rsidRPr="00990C4B">
        <w:rPr>
          <w:noProof/>
          <w:lang w:val="da-DK"/>
        </w:rPr>
        <w:tab/>
      </w:r>
      <w:r>
        <w:rPr>
          <w:noProof/>
        </w:rPr>
        <w:fldChar w:fldCharType="begin"/>
      </w:r>
      <w:r w:rsidRPr="00990C4B">
        <w:rPr>
          <w:noProof/>
          <w:lang w:val="da-DK"/>
        </w:rPr>
        <w:instrText xml:space="preserve"> PAGEREF _Toc455161351 \h </w:instrText>
      </w:r>
      <w:r>
        <w:rPr>
          <w:noProof/>
        </w:rPr>
      </w:r>
      <w:r>
        <w:rPr>
          <w:noProof/>
        </w:rPr>
        <w:fldChar w:fldCharType="separate"/>
      </w:r>
      <w:r w:rsidRPr="00990C4B">
        <w:rPr>
          <w:noProof/>
          <w:lang w:val="da-DK"/>
        </w:rPr>
        <w:t>3</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noProof/>
          <w:lang w:val="da-DK"/>
        </w:rPr>
        <w:t>2.5</w:t>
      </w:r>
      <w:r>
        <w:rPr>
          <w:rFonts w:asciiTheme="minorHAnsi" w:eastAsiaTheme="minorEastAsia" w:hAnsiTheme="minorHAnsi" w:cstheme="minorBidi"/>
          <w:noProof/>
          <w:sz w:val="22"/>
          <w:szCs w:val="22"/>
          <w:lang w:val="da-DK" w:eastAsia="da-DK"/>
        </w:rPr>
        <w:tab/>
      </w:r>
      <w:r w:rsidRPr="003F10BD">
        <w:rPr>
          <w:noProof/>
          <w:lang w:val="da-DK"/>
        </w:rPr>
        <w:t>Vurdering af jordbundsforhold</w:t>
      </w:r>
      <w:r w:rsidRPr="00990C4B">
        <w:rPr>
          <w:noProof/>
          <w:lang w:val="da-DK"/>
        </w:rPr>
        <w:tab/>
      </w:r>
      <w:r>
        <w:rPr>
          <w:noProof/>
        </w:rPr>
        <w:fldChar w:fldCharType="begin"/>
      </w:r>
      <w:r w:rsidRPr="00990C4B">
        <w:rPr>
          <w:noProof/>
          <w:lang w:val="da-DK"/>
        </w:rPr>
        <w:instrText xml:space="preserve"> PAGEREF _Toc455161352 \h </w:instrText>
      </w:r>
      <w:r>
        <w:rPr>
          <w:noProof/>
        </w:rPr>
      </w:r>
      <w:r>
        <w:rPr>
          <w:noProof/>
        </w:rPr>
        <w:fldChar w:fldCharType="separate"/>
      </w:r>
      <w:r w:rsidRPr="00990C4B">
        <w:rPr>
          <w:noProof/>
          <w:lang w:val="da-DK"/>
        </w:rPr>
        <w:t>5</w:t>
      </w:r>
      <w:r>
        <w:rPr>
          <w:noProof/>
        </w:rPr>
        <w:fldChar w:fldCharType="end"/>
      </w:r>
    </w:p>
    <w:p w:rsidR="00990C4B" w:rsidRDefault="00990C4B">
      <w:pPr>
        <w:pStyle w:val="TOC1"/>
        <w:rPr>
          <w:rFonts w:asciiTheme="minorHAnsi" w:eastAsiaTheme="minorEastAsia" w:hAnsiTheme="minorHAnsi" w:cstheme="minorBidi"/>
          <w:b w:val="0"/>
          <w:noProof/>
          <w:sz w:val="22"/>
          <w:szCs w:val="22"/>
          <w:lang w:val="da-DK" w:eastAsia="da-DK"/>
        </w:rPr>
      </w:pPr>
      <w:r w:rsidRPr="003F10BD">
        <w:rPr>
          <w:noProof/>
          <w:lang w:val="da-DK"/>
        </w:rPr>
        <w:t>3</w:t>
      </w:r>
      <w:r>
        <w:rPr>
          <w:rFonts w:asciiTheme="minorHAnsi" w:eastAsiaTheme="minorEastAsia" w:hAnsiTheme="minorHAnsi" w:cstheme="minorBidi"/>
          <w:b w:val="0"/>
          <w:noProof/>
          <w:sz w:val="22"/>
          <w:szCs w:val="22"/>
          <w:lang w:val="da-DK" w:eastAsia="da-DK"/>
        </w:rPr>
        <w:tab/>
      </w:r>
      <w:r w:rsidRPr="003F10BD">
        <w:rPr>
          <w:noProof/>
          <w:lang w:val="da-DK"/>
        </w:rPr>
        <w:t>Principper for digeopbygning</w:t>
      </w:r>
      <w:r w:rsidRPr="00990C4B">
        <w:rPr>
          <w:noProof/>
          <w:lang w:val="da-DK"/>
        </w:rPr>
        <w:tab/>
      </w:r>
      <w:r>
        <w:rPr>
          <w:noProof/>
        </w:rPr>
        <w:fldChar w:fldCharType="begin"/>
      </w:r>
      <w:r w:rsidRPr="00990C4B">
        <w:rPr>
          <w:noProof/>
          <w:lang w:val="da-DK"/>
        </w:rPr>
        <w:instrText xml:space="preserve"> PAGEREF _Toc455161353 \h </w:instrText>
      </w:r>
      <w:r>
        <w:rPr>
          <w:noProof/>
        </w:rPr>
      </w:r>
      <w:r>
        <w:rPr>
          <w:noProof/>
        </w:rPr>
        <w:fldChar w:fldCharType="separate"/>
      </w:r>
      <w:r w:rsidRPr="00990C4B">
        <w:rPr>
          <w:noProof/>
          <w:lang w:val="da-DK"/>
        </w:rPr>
        <w:t>6</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rFonts w:eastAsia="Calibri"/>
          <w:noProof/>
          <w:lang w:val="da-DK" w:eastAsia="da-DK"/>
        </w:rPr>
        <w:t>3.1</w:t>
      </w:r>
      <w:r>
        <w:rPr>
          <w:rFonts w:asciiTheme="minorHAnsi" w:eastAsiaTheme="minorEastAsia" w:hAnsiTheme="minorHAnsi" w:cstheme="minorBidi"/>
          <w:noProof/>
          <w:sz w:val="22"/>
          <w:szCs w:val="22"/>
          <w:lang w:val="da-DK" w:eastAsia="da-DK"/>
        </w:rPr>
        <w:tab/>
      </w:r>
      <w:r w:rsidRPr="003F10BD">
        <w:rPr>
          <w:rFonts w:eastAsia="Calibri"/>
          <w:noProof/>
          <w:lang w:val="da-DK" w:eastAsia="da-DK"/>
        </w:rPr>
        <w:t>Opbygning af dige</w:t>
      </w:r>
      <w:r w:rsidRPr="00990C4B">
        <w:rPr>
          <w:noProof/>
          <w:lang w:val="da-DK"/>
        </w:rPr>
        <w:tab/>
      </w:r>
      <w:r>
        <w:rPr>
          <w:noProof/>
        </w:rPr>
        <w:fldChar w:fldCharType="begin"/>
      </w:r>
      <w:r w:rsidRPr="00990C4B">
        <w:rPr>
          <w:noProof/>
          <w:lang w:val="da-DK"/>
        </w:rPr>
        <w:instrText xml:space="preserve"> PAGEREF _Toc455161354 \h </w:instrText>
      </w:r>
      <w:r>
        <w:rPr>
          <w:noProof/>
        </w:rPr>
      </w:r>
      <w:r>
        <w:rPr>
          <w:noProof/>
        </w:rPr>
        <w:fldChar w:fldCharType="separate"/>
      </w:r>
      <w:r w:rsidRPr="00990C4B">
        <w:rPr>
          <w:noProof/>
          <w:lang w:val="da-DK"/>
        </w:rPr>
        <w:t>6</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rFonts w:eastAsia="Calibri"/>
          <w:noProof/>
          <w:lang w:val="da-DK" w:eastAsia="da-DK"/>
        </w:rPr>
        <w:t>3.2</w:t>
      </w:r>
      <w:r>
        <w:rPr>
          <w:rFonts w:asciiTheme="minorHAnsi" w:eastAsiaTheme="minorEastAsia" w:hAnsiTheme="minorHAnsi" w:cstheme="minorBidi"/>
          <w:noProof/>
          <w:sz w:val="22"/>
          <w:szCs w:val="22"/>
          <w:lang w:val="da-DK" w:eastAsia="da-DK"/>
        </w:rPr>
        <w:tab/>
      </w:r>
      <w:r w:rsidRPr="003F10BD">
        <w:rPr>
          <w:rFonts w:eastAsia="Calibri"/>
          <w:noProof/>
          <w:lang w:val="da-DK" w:eastAsia="da-DK"/>
        </w:rPr>
        <w:t>Digeløsninger</w:t>
      </w:r>
      <w:r w:rsidRPr="00990C4B">
        <w:rPr>
          <w:noProof/>
          <w:lang w:val="da-DK"/>
        </w:rPr>
        <w:tab/>
      </w:r>
      <w:r>
        <w:rPr>
          <w:noProof/>
        </w:rPr>
        <w:fldChar w:fldCharType="begin"/>
      </w:r>
      <w:r w:rsidRPr="00990C4B">
        <w:rPr>
          <w:noProof/>
          <w:lang w:val="da-DK"/>
        </w:rPr>
        <w:instrText xml:space="preserve"> PAGEREF _Toc455161355 \h </w:instrText>
      </w:r>
      <w:r>
        <w:rPr>
          <w:noProof/>
        </w:rPr>
      </w:r>
      <w:r>
        <w:rPr>
          <w:noProof/>
        </w:rPr>
        <w:fldChar w:fldCharType="separate"/>
      </w:r>
      <w:r w:rsidRPr="00990C4B">
        <w:rPr>
          <w:noProof/>
          <w:lang w:val="da-DK"/>
        </w:rPr>
        <w:t>7</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eastAsia="Calibri"/>
          <w:noProof/>
          <w:lang w:val="da-DK"/>
        </w:rPr>
        <w:t>3.2.1</w:t>
      </w:r>
      <w:r>
        <w:rPr>
          <w:rFonts w:asciiTheme="minorHAnsi" w:eastAsiaTheme="minorEastAsia" w:hAnsiTheme="minorHAnsi" w:cstheme="minorBidi"/>
          <w:noProof/>
          <w:sz w:val="22"/>
          <w:szCs w:val="22"/>
          <w:lang w:val="da-DK" w:eastAsia="da-DK"/>
        </w:rPr>
        <w:tab/>
      </w:r>
      <w:r w:rsidRPr="003F10BD">
        <w:rPr>
          <w:rFonts w:eastAsia="Calibri"/>
          <w:noProof/>
          <w:lang w:val="da-DK"/>
        </w:rPr>
        <w:t>Vestlige og nordlige dige</w:t>
      </w:r>
      <w:r w:rsidRPr="00990C4B">
        <w:rPr>
          <w:noProof/>
          <w:lang w:val="da-DK"/>
        </w:rPr>
        <w:tab/>
      </w:r>
      <w:r>
        <w:rPr>
          <w:noProof/>
        </w:rPr>
        <w:fldChar w:fldCharType="begin"/>
      </w:r>
      <w:r w:rsidRPr="00990C4B">
        <w:rPr>
          <w:noProof/>
          <w:lang w:val="da-DK"/>
        </w:rPr>
        <w:instrText xml:space="preserve"> PAGEREF _Toc455161356 \h </w:instrText>
      </w:r>
      <w:r>
        <w:rPr>
          <w:noProof/>
        </w:rPr>
      </w:r>
      <w:r>
        <w:rPr>
          <w:noProof/>
        </w:rPr>
        <w:fldChar w:fldCharType="separate"/>
      </w:r>
      <w:r w:rsidRPr="00990C4B">
        <w:rPr>
          <w:noProof/>
          <w:lang w:val="da-DK"/>
        </w:rPr>
        <w:t>8</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eastAsia="Calibri"/>
          <w:noProof/>
          <w:lang w:val="da-DK"/>
        </w:rPr>
        <w:t>3.2.2</w:t>
      </w:r>
      <w:r>
        <w:rPr>
          <w:rFonts w:asciiTheme="minorHAnsi" w:eastAsiaTheme="minorEastAsia" w:hAnsiTheme="minorHAnsi" w:cstheme="minorBidi"/>
          <w:noProof/>
          <w:sz w:val="22"/>
          <w:szCs w:val="22"/>
          <w:lang w:val="da-DK" w:eastAsia="da-DK"/>
        </w:rPr>
        <w:tab/>
      </w:r>
      <w:r w:rsidRPr="003F10BD">
        <w:rPr>
          <w:rFonts w:eastAsia="Calibri"/>
          <w:noProof/>
          <w:lang w:val="da-DK"/>
        </w:rPr>
        <w:t>Østlige dige</w:t>
      </w:r>
      <w:r w:rsidRPr="00990C4B">
        <w:rPr>
          <w:noProof/>
          <w:lang w:val="da-DK"/>
        </w:rPr>
        <w:tab/>
      </w:r>
      <w:r>
        <w:rPr>
          <w:noProof/>
        </w:rPr>
        <w:fldChar w:fldCharType="begin"/>
      </w:r>
      <w:r w:rsidRPr="00990C4B">
        <w:rPr>
          <w:noProof/>
          <w:lang w:val="da-DK"/>
        </w:rPr>
        <w:instrText xml:space="preserve"> PAGEREF _Toc455161357 \h </w:instrText>
      </w:r>
      <w:r>
        <w:rPr>
          <w:noProof/>
        </w:rPr>
      </w:r>
      <w:r>
        <w:rPr>
          <w:noProof/>
        </w:rPr>
        <w:fldChar w:fldCharType="separate"/>
      </w:r>
      <w:r w:rsidRPr="00990C4B">
        <w:rPr>
          <w:noProof/>
          <w:lang w:val="da-DK"/>
        </w:rPr>
        <w:t>15</w:t>
      </w:r>
      <w:r>
        <w:rPr>
          <w:noProof/>
        </w:rPr>
        <w:fldChar w:fldCharType="end"/>
      </w:r>
    </w:p>
    <w:p w:rsidR="00990C4B" w:rsidRDefault="00990C4B">
      <w:pPr>
        <w:pStyle w:val="TOC1"/>
        <w:rPr>
          <w:rFonts w:asciiTheme="minorHAnsi" w:eastAsiaTheme="minorEastAsia" w:hAnsiTheme="minorHAnsi" w:cstheme="minorBidi"/>
          <w:b w:val="0"/>
          <w:noProof/>
          <w:sz w:val="22"/>
          <w:szCs w:val="22"/>
          <w:lang w:val="da-DK" w:eastAsia="da-DK"/>
        </w:rPr>
      </w:pPr>
      <w:r w:rsidRPr="003F10BD">
        <w:rPr>
          <w:noProof/>
          <w:lang w:val="da-DK"/>
        </w:rPr>
        <w:t>4</w:t>
      </w:r>
      <w:r>
        <w:rPr>
          <w:rFonts w:asciiTheme="minorHAnsi" w:eastAsiaTheme="minorEastAsia" w:hAnsiTheme="minorHAnsi" w:cstheme="minorBidi"/>
          <w:b w:val="0"/>
          <w:noProof/>
          <w:sz w:val="22"/>
          <w:szCs w:val="22"/>
          <w:lang w:val="da-DK" w:eastAsia="da-DK"/>
        </w:rPr>
        <w:tab/>
      </w:r>
      <w:r w:rsidRPr="003F10BD">
        <w:rPr>
          <w:noProof/>
          <w:lang w:val="da-DK"/>
        </w:rPr>
        <w:t>Natur- og miljømæssige forhold</w:t>
      </w:r>
      <w:r w:rsidRPr="00990C4B">
        <w:rPr>
          <w:noProof/>
          <w:lang w:val="da-DK"/>
        </w:rPr>
        <w:tab/>
      </w:r>
      <w:r>
        <w:rPr>
          <w:noProof/>
        </w:rPr>
        <w:fldChar w:fldCharType="begin"/>
      </w:r>
      <w:r w:rsidRPr="00990C4B">
        <w:rPr>
          <w:noProof/>
          <w:lang w:val="da-DK"/>
        </w:rPr>
        <w:instrText xml:space="preserve"> PAGEREF _Toc455161358 \h </w:instrText>
      </w:r>
      <w:r>
        <w:rPr>
          <w:noProof/>
        </w:rPr>
      </w:r>
      <w:r>
        <w:rPr>
          <w:noProof/>
        </w:rPr>
        <w:fldChar w:fldCharType="separate"/>
      </w:r>
      <w:r w:rsidRPr="00990C4B">
        <w:rPr>
          <w:noProof/>
          <w:lang w:val="da-DK"/>
        </w:rPr>
        <w:t>16</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noProof/>
          <w:lang w:val="da-DK"/>
        </w:rPr>
        <w:t>4.1</w:t>
      </w:r>
      <w:r>
        <w:rPr>
          <w:rFonts w:asciiTheme="minorHAnsi" w:eastAsiaTheme="minorEastAsia" w:hAnsiTheme="minorHAnsi" w:cstheme="minorBidi"/>
          <w:noProof/>
          <w:sz w:val="22"/>
          <w:szCs w:val="22"/>
          <w:lang w:val="da-DK" w:eastAsia="da-DK"/>
        </w:rPr>
        <w:tab/>
      </w:r>
      <w:r w:rsidRPr="003F10BD">
        <w:rPr>
          <w:noProof/>
          <w:lang w:val="da-DK"/>
        </w:rPr>
        <w:t>Odense Fjord</w:t>
      </w:r>
      <w:r w:rsidRPr="00990C4B">
        <w:rPr>
          <w:noProof/>
          <w:lang w:val="da-DK"/>
        </w:rPr>
        <w:tab/>
      </w:r>
      <w:r>
        <w:rPr>
          <w:noProof/>
        </w:rPr>
        <w:fldChar w:fldCharType="begin"/>
      </w:r>
      <w:r w:rsidRPr="00990C4B">
        <w:rPr>
          <w:noProof/>
          <w:lang w:val="da-DK"/>
        </w:rPr>
        <w:instrText xml:space="preserve"> PAGEREF _Toc455161359 \h </w:instrText>
      </w:r>
      <w:r>
        <w:rPr>
          <w:noProof/>
        </w:rPr>
      </w:r>
      <w:r>
        <w:rPr>
          <w:noProof/>
        </w:rPr>
        <w:fldChar w:fldCharType="separate"/>
      </w:r>
      <w:r w:rsidRPr="00990C4B">
        <w:rPr>
          <w:noProof/>
          <w:lang w:val="da-DK"/>
        </w:rPr>
        <w:t>16</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w:t>
      </w:r>
      <w:r>
        <w:rPr>
          <w:rFonts w:asciiTheme="minorHAnsi" w:eastAsiaTheme="minorEastAsia" w:hAnsiTheme="minorHAnsi" w:cstheme="minorBidi"/>
          <w:noProof/>
          <w:sz w:val="22"/>
          <w:szCs w:val="22"/>
          <w:lang w:val="da-DK" w:eastAsia="da-DK"/>
        </w:rPr>
        <w:tab/>
      </w:r>
      <w:r w:rsidRPr="003F10BD">
        <w:rPr>
          <w:rFonts w:cs="Arial"/>
          <w:noProof/>
          <w:lang w:val="da-DK"/>
        </w:rPr>
        <w:t>Plan og lovmæssige rammer</w:t>
      </w:r>
      <w:r w:rsidRPr="00990C4B">
        <w:rPr>
          <w:noProof/>
          <w:lang w:val="da-DK"/>
        </w:rPr>
        <w:tab/>
      </w:r>
      <w:r>
        <w:rPr>
          <w:noProof/>
        </w:rPr>
        <w:fldChar w:fldCharType="begin"/>
      </w:r>
      <w:r w:rsidRPr="00990C4B">
        <w:rPr>
          <w:noProof/>
          <w:lang w:val="da-DK"/>
        </w:rPr>
        <w:instrText xml:space="preserve"> PAGEREF _Toc455161360 \h </w:instrText>
      </w:r>
      <w:r>
        <w:rPr>
          <w:noProof/>
        </w:rPr>
      </w:r>
      <w:r>
        <w:rPr>
          <w:noProof/>
        </w:rPr>
        <w:fldChar w:fldCharType="separate"/>
      </w:r>
      <w:r w:rsidRPr="00990C4B">
        <w:rPr>
          <w:noProof/>
          <w:lang w:val="da-DK"/>
        </w:rPr>
        <w:t>16</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4.2.1</w:t>
      </w:r>
      <w:r>
        <w:rPr>
          <w:rFonts w:asciiTheme="minorHAnsi" w:eastAsiaTheme="minorEastAsia" w:hAnsiTheme="minorHAnsi" w:cstheme="minorBidi"/>
          <w:noProof/>
          <w:sz w:val="22"/>
          <w:szCs w:val="22"/>
          <w:lang w:val="da-DK" w:eastAsia="da-DK"/>
        </w:rPr>
        <w:tab/>
      </w:r>
      <w:r w:rsidRPr="003F10BD">
        <w:rPr>
          <w:rFonts w:cs="Arial"/>
          <w:noProof/>
          <w:lang w:val="da-DK"/>
        </w:rPr>
        <w:t>Planmæssige forhold</w:t>
      </w:r>
      <w:r w:rsidRPr="00990C4B">
        <w:rPr>
          <w:noProof/>
          <w:lang w:val="da-DK"/>
        </w:rPr>
        <w:tab/>
      </w:r>
      <w:r>
        <w:rPr>
          <w:noProof/>
        </w:rPr>
        <w:fldChar w:fldCharType="begin"/>
      </w:r>
      <w:r w:rsidRPr="00990C4B">
        <w:rPr>
          <w:noProof/>
          <w:lang w:val="da-DK"/>
        </w:rPr>
        <w:instrText xml:space="preserve"> PAGEREF _Toc455161361 \h </w:instrText>
      </w:r>
      <w:r>
        <w:rPr>
          <w:noProof/>
        </w:rPr>
      </w:r>
      <w:r>
        <w:rPr>
          <w:noProof/>
        </w:rPr>
        <w:fldChar w:fldCharType="separate"/>
      </w:r>
      <w:r w:rsidRPr="00990C4B">
        <w:rPr>
          <w:noProof/>
          <w:lang w:val="da-DK"/>
        </w:rPr>
        <w:t>16</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4.2.2</w:t>
      </w:r>
      <w:r>
        <w:rPr>
          <w:rFonts w:asciiTheme="minorHAnsi" w:eastAsiaTheme="minorEastAsia" w:hAnsiTheme="minorHAnsi" w:cstheme="minorBidi"/>
          <w:noProof/>
          <w:sz w:val="22"/>
          <w:szCs w:val="22"/>
          <w:lang w:val="da-DK" w:eastAsia="da-DK"/>
        </w:rPr>
        <w:tab/>
      </w:r>
      <w:r w:rsidRPr="003F10BD">
        <w:rPr>
          <w:rFonts w:cs="Arial"/>
          <w:noProof/>
          <w:lang w:val="da-DK"/>
        </w:rPr>
        <w:t>Kommuneplan</w:t>
      </w:r>
      <w:r w:rsidRPr="00990C4B">
        <w:rPr>
          <w:noProof/>
          <w:lang w:val="da-DK"/>
        </w:rPr>
        <w:tab/>
      </w:r>
      <w:r>
        <w:rPr>
          <w:noProof/>
        </w:rPr>
        <w:fldChar w:fldCharType="begin"/>
      </w:r>
      <w:r w:rsidRPr="00990C4B">
        <w:rPr>
          <w:noProof/>
          <w:lang w:val="da-DK"/>
        </w:rPr>
        <w:instrText xml:space="preserve"> PAGEREF _Toc455161362 \h </w:instrText>
      </w:r>
      <w:r>
        <w:rPr>
          <w:noProof/>
        </w:rPr>
      </w:r>
      <w:r>
        <w:rPr>
          <w:noProof/>
        </w:rPr>
        <w:fldChar w:fldCharType="separate"/>
      </w:r>
      <w:r w:rsidRPr="00990C4B">
        <w:rPr>
          <w:noProof/>
          <w:lang w:val="da-DK"/>
        </w:rPr>
        <w:t>17</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4.2.3</w:t>
      </w:r>
      <w:r>
        <w:rPr>
          <w:rFonts w:asciiTheme="minorHAnsi" w:eastAsiaTheme="minorEastAsia" w:hAnsiTheme="minorHAnsi" w:cstheme="minorBidi"/>
          <w:noProof/>
          <w:sz w:val="22"/>
          <w:szCs w:val="22"/>
          <w:lang w:val="da-DK" w:eastAsia="da-DK"/>
        </w:rPr>
        <w:tab/>
      </w:r>
      <w:r w:rsidRPr="003F10BD">
        <w:rPr>
          <w:rFonts w:cs="Arial"/>
          <w:noProof/>
          <w:lang w:val="da-DK"/>
        </w:rPr>
        <w:t>Lokalplan</w:t>
      </w:r>
      <w:r w:rsidRPr="00990C4B">
        <w:rPr>
          <w:noProof/>
          <w:lang w:val="da-DK"/>
        </w:rPr>
        <w:tab/>
      </w:r>
      <w:r>
        <w:rPr>
          <w:noProof/>
        </w:rPr>
        <w:fldChar w:fldCharType="begin"/>
      </w:r>
      <w:r w:rsidRPr="00990C4B">
        <w:rPr>
          <w:noProof/>
          <w:lang w:val="da-DK"/>
        </w:rPr>
        <w:instrText xml:space="preserve"> PAGEREF _Toc455161363 \h </w:instrText>
      </w:r>
      <w:r>
        <w:rPr>
          <w:noProof/>
        </w:rPr>
      </w:r>
      <w:r>
        <w:rPr>
          <w:noProof/>
        </w:rPr>
        <w:fldChar w:fldCharType="separate"/>
      </w:r>
      <w:r w:rsidRPr="00990C4B">
        <w:rPr>
          <w:noProof/>
          <w:lang w:val="da-DK"/>
        </w:rPr>
        <w:t>19</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4.2.4</w:t>
      </w:r>
      <w:r>
        <w:rPr>
          <w:rFonts w:asciiTheme="minorHAnsi" w:eastAsiaTheme="minorEastAsia" w:hAnsiTheme="minorHAnsi" w:cstheme="minorBidi"/>
          <w:noProof/>
          <w:sz w:val="22"/>
          <w:szCs w:val="22"/>
          <w:lang w:val="da-DK" w:eastAsia="da-DK"/>
        </w:rPr>
        <w:tab/>
      </w:r>
      <w:r w:rsidRPr="003F10BD">
        <w:rPr>
          <w:rFonts w:cs="Arial"/>
          <w:noProof/>
          <w:lang w:val="da-DK"/>
        </w:rPr>
        <w:t>Kystbeskyttelsesloven</w:t>
      </w:r>
      <w:r w:rsidRPr="00990C4B">
        <w:rPr>
          <w:noProof/>
          <w:lang w:val="da-DK"/>
        </w:rPr>
        <w:tab/>
      </w:r>
      <w:r>
        <w:rPr>
          <w:noProof/>
        </w:rPr>
        <w:fldChar w:fldCharType="begin"/>
      </w:r>
      <w:r w:rsidRPr="00990C4B">
        <w:rPr>
          <w:noProof/>
          <w:lang w:val="da-DK"/>
        </w:rPr>
        <w:instrText xml:space="preserve"> PAGEREF _Toc455161364 \h </w:instrText>
      </w:r>
      <w:r>
        <w:rPr>
          <w:noProof/>
        </w:rPr>
      </w:r>
      <w:r>
        <w:rPr>
          <w:noProof/>
        </w:rPr>
        <w:fldChar w:fldCharType="separate"/>
      </w:r>
      <w:r w:rsidRPr="00990C4B">
        <w:rPr>
          <w:noProof/>
          <w:lang w:val="da-DK"/>
        </w:rPr>
        <w:t>19</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4.2.5</w:t>
      </w:r>
      <w:r>
        <w:rPr>
          <w:rFonts w:asciiTheme="minorHAnsi" w:eastAsiaTheme="minorEastAsia" w:hAnsiTheme="minorHAnsi" w:cstheme="minorBidi"/>
          <w:noProof/>
          <w:sz w:val="22"/>
          <w:szCs w:val="22"/>
          <w:lang w:val="da-DK" w:eastAsia="da-DK"/>
        </w:rPr>
        <w:tab/>
      </w:r>
      <w:r w:rsidRPr="003F10BD">
        <w:rPr>
          <w:rFonts w:cs="Arial"/>
          <w:noProof/>
          <w:lang w:val="da-DK"/>
        </w:rPr>
        <w:t>Planloven – VVM</w:t>
      </w:r>
      <w:r w:rsidRPr="00990C4B">
        <w:rPr>
          <w:noProof/>
          <w:lang w:val="da-DK"/>
        </w:rPr>
        <w:tab/>
      </w:r>
      <w:r>
        <w:rPr>
          <w:noProof/>
        </w:rPr>
        <w:fldChar w:fldCharType="begin"/>
      </w:r>
      <w:r w:rsidRPr="00990C4B">
        <w:rPr>
          <w:noProof/>
          <w:lang w:val="da-DK"/>
        </w:rPr>
        <w:instrText xml:space="preserve"> PAGEREF _Toc455161365 \h </w:instrText>
      </w:r>
      <w:r>
        <w:rPr>
          <w:noProof/>
        </w:rPr>
      </w:r>
      <w:r>
        <w:rPr>
          <w:noProof/>
        </w:rPr>
        <w:fldChar w:fldCharType="separate"/>
      </w:r>
      <w:r w:rsidRPr="00990C4B">
        <w:rPr>
          <w:noProof/>
          <w:lang w:val="da-DK"/>
        </w:rPr>
        <w:t>19</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4.2.6</w:t>
      </w:r>
      <w:r>
        <w:rPr>
          <w:rFonts w:asciiTheme="minorHAnsi" w:eastAsiaTheme="minorEastAsia" w:hAnsiTheme="minorHAnsi" w:cstheme="minorBidi"/>
          <w:noProof/>
          <w:sz w:val="22"/>
          <w:szCs w:val="22"/>
          <w:lang w:val="da-DK" w:eastAsia="da-DK"/>
        </w:rPr>
        <w:tab/>
      </w:r>
      <w:r w:rsidRPr="003F10BD">
        <w:rPr>
          <w:rFonts w:cs="Arial"/>
          <w:noProof/>
          <w:lang w:val="da-DK"/>
        </w:rPr>
        <w:t>Natura-2000</w:t>
      </w:r>
      <w:r w:rsidRPr="00990C4B">
        <w:rPr>
          <w:noProof/>
          <w:lang w:val="da-DK"/>
        </w:rPr>
        <w:tab/>
      </w:r>
      <w:r>
        <w:rPr>
          <w:noProof/>
        </w:rPr>
        <w:fldChar w:fldCharType="begin"/>
      </w:r>
      <w:r w:rsidRPr="00990C4B">
        <w:rPr>
          <w:noProof/>
          <w:lang w:val="da-DK"/>
        </w:rPr>
        <w:instrText xml:space="preserve"> PAGEREF _Toc455161366 \h </w:instrText>
      </w:r>
      <w:r>
        <w:rPr>
          <w:noProof/>
        </w:rPr>
      </w:r>
      <w:r>
        <w:rPr>
          <w:noProof/>
        </w:rPr>
        <w:fldChar w:fldCharType="separate"/>
      </w:r>
      <w:r w:rsidRPr="00990C4B">
        <w:rPr>
          <w:noProof/>
          <w:lang w:val="da-DK"/>
        </w:rPr>
        <w:t>20</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4.2.7</w:t>
      </w:r>
      <w:r>
        <w:rPr>
          <w:rFonts w:asciiTheme="minorHAnsi" w:eastAsiaTheme="minorEastAsia" w:hAnsiTheme="minorHAnsi" w:cstheme="minorBidi"/>
          <w:noProof/>
          <w:sz w:val="22"/>
          <w:szCs w:val="22"/>
          <w:lang w:val="da-DK" w:eastAsia="da-DK"/>
        </w:rPr>
        <w:tab/>
      </w:r>
      <w:r w:rsidRPr="003F10BD">
        <w:rPr>
          <w:rFonts w:cs="Arial"/>
          <w:noProof/>
          <w:lang w:val="da-DK"/>
        </w:rPr>
        <w:t>Vandrammedirektivet</w:t>
      </w:r>
      <w:r w:rsidRPr="00990C4B">
        <w:rPr>
          <w:noProof/>
          <w:lang w:val="da-DK"/>
        </w:rPr>
        <w:tab/>
      </w:r>
      <w:r>
        <w:rPr>
          <w:noProof/>
        </w:rPr>
        <w:fldChar w:fldCharType="begin"/>
      </w:r>
      <w:r w:rsidRPr="00990C4B">
        <w:rPr>
          <w:noProof/>
          <w:lang w:val="da-DK"/>
        </w:rPr>
        <w:instrText xml:space="preserve"> PAGEREF _Toc455161367 \h </w:instrText>
      </w:r>
      <w:r>
        <w:rPr>
          <w:noProof/>
        </w:rPr>
      </w:r>
      <w:r>
        <w:rPr>
          <w:noProof/>
        </w:rPr>
        <w:fldChar w:fldCharType="separate"/>
      </w:r>
      <w:r w:rsidRPr="00990C4B">
        <w:rPr>
          <w:noProof/>
          <w:lang w:val="da-DK"/>
        </w:rPr>
        <w:t>22</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4.2.8</w:t>
      </w:r>
      <w:r>
        <w:rPr>
          <w:rFonts w:asciiTheme="minorHAnsi" w:eastAsiaTheme="minorEastAsia" w:hAnsiTheme="minorHAnsi" w:cstheme="minorBidi"/>
          <w:noProof/>
          <w:sz w:val="22"/>
          <w:szCs w:val="22"/>
          <w:lang w:val="da-DK" w:eastAsia="da-DK"/>
        </w:rPr>
        <w:tab/>
      </w:r>
      <w:r w:rsidRPr="003F10BD">
        <w:rPr>
          <w:rFonts w:cs="Arial"/>
          <w:noProof/>
          <w:lang w:val="da-DK"/>
        </w:rPr>
        <w:t>Naturbeskyttelsesloven</w:t>
      </w:r>
      <w:r w:rsidRPr="00990C4B">
        <w:rPr>
          <w:noProof/>
          <w:lang w:val="da-DK"/>
        </w:rPr>
        <w:tab/>
      </w:r>
      <w:r>
        <w:rPr>
          <w:noProof/>
        </w:rPr>
        <w:fldChar w:fldCharType="begin"/>
      </w:r>
      <w:r w:rsidRPr="00990C4B">
        <w:rPr>
          <w:noProof/>
          <w:lang w:val="da-DK"/>
        </w:rPr>
        <w:instrText xml:space="preserve"> PAGEREF _Toc455161368 \h </w:instrText>
      </w:r>
      <w:r>
        <w:rPr>
          <w:noProof/>
        </w:rPr>
      </w:r>
      <w:r>
        <w:rPr>
          <w:noProof/>
        </w:rPr>
        <w:fldChar w:fldCharType="separate"/>
      </w:r>
      <w:r w:rsidRPr="00990C4B">
        <w:rPr>
          <w:noProof/>
          <w:lang w:val="da-DK"/>
        </w:rPr>
        <w:t>22</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4.2.9</w:t>
      </w:r>
      <w:r>
        <w:rPr>
          <w:rFonts w:asciiTheme="minorHAnsi" w:eastAsiaTheme="minorEastAsia" w:hAnsiTheme="minorHAnsi" w:cstheme="minorBidi"/>
          <w:noProof/>
          <w:sz w:val="22"/>
          <w:szCs w:val="22"/>
          <w:lang w:val="da-DK" w:eastAsia="da-DK"/>
        </w:rPr>
        <w:tab/>
      </w:r>
      <w:r w:rsidRPr="003F10BD">
        <w:rPr>
          <w:rFonts w:cs="Arial"/>
          <w:noProof/>
          <w:lang w:val="da-DK"/>
        </w:rPr>
        <w:t>Vandløbsloven</w:t>
      </w:r>
      <w:r w:rsidRPr="00990C4B">
        <w:rPr>
          <w:noProof/>
          <w:lang w:val="da-DK"/>
        </w:rPr>
        <w:tab/>
      </w:r>
      <w:r>
        <w:rPr>
          <w:noProof/>
        </w:rPr>
        <w:fldChar w:fldCharType="begin"/>
      </w:r>
      <w:r w:rsidRPr="00990C4B">
        <w:rPr>
          <w:noProof/>
          <w:lang w:val="da-DK"/>
        </w:rPr>
        <w:instrText xml:space="preserve"> PAGEREF _Toc455161369 \h </w:instrText>
      </w:r>
      <w:r>
        <w:rPr>
          <w:noProof/>
        </w:rPr>
      </w:r>
      <w:r>
        <w:rPr>
          <w:noProof/>
        </w:rPr>
        <w:fldChar w:fldCharType="separate"/>
      </w:r>
      <w:r w:rsidRPr="00990C4B">
        <w:rPr>
          <w:noProof/>
          <w:lang w:val="da-DK"/>
        </w:rPr>
        <w:t>24</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rFonts w:cs="Arial"/>
          <w:noProof/>
          <w:lang w:val="da-DK"/>
        </w:rPr>
        <w:t>4.3</w:t>
      </w:r>
      <w:r>
        <w:rPr>
          <w:rFonts w:asciiTheme="minorHAnsi" w:eastAsiaTheme="minorEastAsia" w:hAnsiTheme="minorHAnsi" w:cstheme="minorBidi"/>
          <w:noProof/>
          <w:sz w:val="22"/>
          <w:szCs w:val="22"/>
          <w:lang w:val="da-DK" w:eastAsia="da-DK"/>
        </w:rPr>
        <w:tab/>
      </w:r>
      <w:r w:rsidRPr="003F10BD">
        <w:rPr>
          <w:rFonts w:cs="Arial"/>
          <w:noProof/>
          <w:lang w:val="da-DK"/>
        </w:rPr>
        <w:t>Opsummering</w:t>
      </w:r>
      <w:r w:rsidRPr="00990C4B">
        <w:rPr>
          <w:noProof/>
          <w:lang w:val="da-DK"/>
        </w:rPr>
        <w:tab/>
      </w:r>
      <w:r>
        <w:rPr>
          <w:noProof/>
        </w:rPr>
        <w:fldChar w:fldCharType="begin"/>
      </w:r>
      <w:r w:rsidRPr="00990C4B">
        <w:rPr>
          <w:noProof/>
          <w:lang w:val="da-DK"/>
        </w:rPr>
        <w:instrText xml:space="preserve"> PAGEREF _Toc455161370 \h </w:instrText>
      </w:r>
      <w:r>
        <w:rPr>
          <w:noProof/>
        </w:rPr>
      </w:r>
      <w:r>
        <w:rPr>
          <w:noProof/>
        </w:rPr>
        <w:fldChar w:fldCharType="separate"/>
      </w:r>
      <w:r w:rsidRPr="00990C4B">
        <w:rPr>
          <w:noProof/>
          <w:lang w:val="da-DK"/>
        </w:rPr>
        <w:t>24</w:t>
      </w:r>
      <w:r>
        <w:rPr>
          <w:noProof/>
        </w:rPr>
        <w:fldChar w:fldCharType="end"/>
      </w:r>
    </w:p>
    <w:p w:rsidR="00990C4B" w:rsidRDefault="00990C4B">
      <w:pPr>
        <w:pStyle w:val="TOC1"/>
        <w:rPr>
          <w:rFonts w:asciiTheme="minorHAnsi" w:eastAsiaTheme="minorEastAsia" w:hAnsiTheme="minorHAnsi" w:cstheme="minorBidi"/>
          <w:b w:val="0"/>
          <w:noProof/>
          <w:sz w:val="22"/>
          <w:szCs w:val="22"/>
          <w:lang w:val="da-DK" w:eastAsia="da-DK"/>
        </w:rPr>
      </w:pPr>
      <w:r w:rsidRPr="00990C4B">
        <w:rPr>
          <w:noProof/>
          <w:lang w:val="da-DK"/>
        </w:rPr>
        <w:t>5</w:t>
      </w:r>
      <w:r>
        <w:rPr>
          <w:rFonts w:asciiTheme="minorHAnsi" w:eastAsiaTheme="minorEastAsia" w:hAnsiTheme="minorHAnsi" w:cstheme="minorBidi"/>
          <w:b w:val="0"/>
          <w:noProof/>
          <w:sz w:val="22"/>
          <w:szCs w:val="22"/>
          <w:lang w:val="da-DK" w:eastAsia="da-DK"/>
        </w:rPr>
        <w:tab/>
      </w:r>
      <w:r w:rsidRPr="00990C4B">
        <w:rPr>
          <w:noProof/>
          <w:lang w:val="da-DK"/>
        </w:rPr>
        <w:t>Økonomi</w:t>
      </w:r>
      <w:r w:rsidRPr="00990C4B">
        <w:rPr>
          <w:noProof/>
          <w:lang w:val="da-DK"/>
        </w:rPr>
        <w:tab/>
      </w:r>
      <w:r>
        <w:rPr>
          <w:noProof/>
        </w:rPr>
        <w:fldChar w:fldCharType="begin"/>
      </w:r>
      <w:r w:rsidRPr="00990C4B">
        <w:rPr>
          <w:noProof/>
          <w:lang w:val="da-DK"/>
        </w:rPr>
        <w:instrText xml:space="preserve"> PAGEREF _Toc455161371 \h </w:instrText>
      </w:r>
      <w:r>
        <w:rPr>
          <w:noProof/>
        </w:rPr>
      </w:r>
      <w:r>
        <w:rPr>
          <w:noProof/>
        </w:rPr>
        <w:fldChar w:fldCharType="separate"/>
      </w:r>
      <w:r w:rsidRPr="00990C4B">
        <w:rPr>
          <w:noProof/>
          <w:lang w:val="da-DK"/>
        </w:rPr>
        <w:t>25</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3F10BD">
        <w:rPr>
          <w:noProof/>
          <w:lang w:val="da-DK"/>
        </w:rPr>
        <w:t>5.1</w:t>
      </w:r>
      <w:r>
        <w:rPr>
          <w:rFonts w:asciiTheme="minorHAnsi" w:eastAsiaTheme="minorEastAsia" w:hAnsiTheme="minorHAnsi" w:cstheme="minorBidi"/>
          <w:noProof/>
          <w:sz w:val="22"/>
          <w:szCs w:val="22"/>
          <w:lang w:val="da-DK" w:eastAsia="da-DK"/>
        </w:rPr>
        <w:tab/>
      </w:r>
      <w:r w:rsidRPr="003F10BD">
        <w:rPr>
          <w:noProof/>
          <w:lang w:val="da-DK"/>
        </w:rPr>
        <w:t>Anlægsoverslag, drift og vedligehold</w:t>
      </w:r>
      <w:r w:rsidRPr="00990C4B">
        <w:rPr>
          <w:noProof/>
          <w:lang w:val="da-DK"/>
        </w:rPr>
        <w:tab/>
      </w:r>
      <w:r>
        <w:rPr>
          <w:noProof/>
        </w:rPr>
        <w:fldChar w:fldCharType="begin"/>
      </w:r>
      <w:r w:rsidRPr="00990C4B">
        <w:rPr>
          <w:noProof/>
          <w:lang w:val="da-DK"/>
        </w:rPr>
        <w:instrText xml:space="preserve"> PAGEREF _Toc455161372 \h </w:instrText>
      </w:r>
      <w:r>
        <w:rPr>
          <w:noProof/>
        </w:rPr>
      </w:r>
      <w:r>
        <w:rPr>
          <w:noProof/>
        </w:rPr>
        <w:fldChar w:fldCharType="separate"/>
      </w:r>
      <w:r w:rsidRPr="00990C4B">
        <w:rPr>
          <w:noProof/>
          <w:lang w:val="da-DK"/>
        </w:rPr>
        <w:t>25</w:t>
      </w:r>
      <w:r>
        <w:rPr>
          <w:noProof/>
        </w:rPr>
        <w:fldChar w:fldCharType="end"/>
      </w:r>
    </w:p>
    <w:p w:rsidR="00990C4B" w:rsidRDefault="00990C4B">
      <w:pPr>
        <w:pStyle w:val="TOC2"/>
        <w:tabs>
          <w:tab w:val="right" w:pos="7928"/>
        </w:tabs>
        <w:rPr>
          <w:rFonts w:asciiTheme="minorHAnsi" w:eastAsiaTheme="minorEastAsia" w:hAnsiTheme="minorHAnsi" w:cstheme="minorBidi"/>
          <w:noProof/>
          <w:sz w:val="22"/>
          <w:szCs w:val="22"/>
          <w:lang w:val="da-DK" w:eastAsia="da-DK"/>
        </w:rPr>
      </w:pPr>
      <w:r w:rsidRPr="00990C4B">
        <w:rPr>
          <w:noProof/>
          <w:lang w:val="da-DK"/>
        </w:rPr>
        <w:t>5.2</w:t>
      </w:r>
      <w:r>
        <w:rPr>
          <w:rFonts w:asciiTheme="minorHAnsi" w:eastAsiaTheme="minorEastAsia" w:hAnsiTheme="minorHAnsi" w:cstheme="minorBidi"/>
          <w:noProof/>
          <w:sz w:val="22"/>
          <w:szCs w:val="22"/>
          <w:lang w:val="da-DK" w:eastAsia="da-DK"/>
        </w:rPr>
        <w:tab/>
      </w:r>
      <w:r w:rsidRPr="00990C4B">
        <w:rPr>
          <w:noProof/>
          <w:lang w:val="da-DK"/>
        </w:rPr>
        <w:t>Partsfordeling</w:t>
      </w:r>
      <w:r w:rsidRPr="00990C4B">
        <w:rPr>
          <w:noProof/>
          <w:lang w:val="da-DK"/>
        </w:rPr>
        <w:tab/>
      </w:r>
      <w:r>
        <w:rPr>
          <w:noProof/>
        </w:rPr>
        <w:fldChar w:fldCharType="begin"/>
      </w:r>
      <w:r w:rsidRPr="00990C4B">
        <w:rPr>
          <w:noProof/>
          <w:lang w:val="da-DK"/>
        </w:rPr>
        <w:instrText xml:space="preserve"> PAGEREF _Toc455161373 \h </w:instrText>
      </w:r>
      <w:r>
        <w:rPr>
          <w:noProof/>
        </w:rPr>
      </w:r>
      <w:r>
        <w:rPr>
          <w:noProof/>
        </w:rPr>
        <w:fldChar w:fldCharType="separate"/>
      </w:r>
      <w:r w:rsidRPr="00990C4B">
        <w:rPr>
          <w:noProof/>
          <w:lang w:val="da-DK"/>
        </w:rPr>
        <w:t>26</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noProof/>
          <w:lang w:val="da-DK"/>
        </w:rPr>
        <w:t>5.2.1</w:t>
      </w:r>
      <w:r>
        <w:rPr>
          <w:rFonts w:asciiTheme="minorHAnsi" w:eastAsiaTheme="minorEastAsia" w:hAnsiTheme="minorHAnsi" w:cstheme="minorBidi"/>
          <w:noProof/>
          <w:sz w:val="22"/>
          <w:szCs w:val="22"/>
          <w:lang w:val="da-DK" w:eastAsia="da-DK"/>
        </w:rPr>
        <w:tab/>
      </w:r>
      <w:r w:rsidRPr="003F10BD">
        <w:rPr>
          <w:noProof/>
          <w:lang w:val="da-DK"/>
        </w:rPr>
        <w:t>Bidragsfordeling</w:t>
      </w:r>
      <w:r w:rsidRPr="00990C4B">
        <w:rPr>
          <w:noProof/>
          <w:lang w:val="da-DK"/>
        </w:rPr>
        <w:tab/>
      </w:r>
      <w:r>
        <w:rPr>
          <w:noProof/>
        </w:rPr>
        <w:fldChar w:fldCharType="begin"/>
      </w:r>
      <w:r w:rsidRPr="00990C4B">
        <w:rPr>
          <w:noProof/>
          <w:lang w:val="da-DK"/>
        </w:rPr>
        <w:instrText xml:space="preserve"> PAGEREF _Toc455161374 \h </w:instrText>
      </w:r>
      <w:r>
        <w:rPr>
          <w:noProof/>
        </w:rPr>
      </w:r>
      <w:r>
        <w:rPr>
          <w:noProof/>
        </w:rPr>
        <w:fldChar w:fldCharType="separate"/>
      </w:r>
      <w:r w:rsidRPr="00990C4B">
        <w:rPr>
          <w:noProof/>
          <w:lang w:val="da-DK"/>
        </w:rPr>
        <w:t>27</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noProof/>
          <w:lang w:val="da-DK"/>
        </w:rPr>
        <w:t>5.2.2</w:t>
      </w:r>
      <w:r>
        <w:rPr>
          <w:rFonts w:asciiTheme="minorHAnsi" w:eastAsiaTheme="minorEastAsia" w:hAnsiTheme="minorHAnsi" w:cstheme="minorBidi"/>
          <w:noProof/>
          <w:sz w:val="22"/>
          <w:szCs w:val="22"/>
          <w:lang w:val="da-DK" w:eastAsia="da-DK"/>
        </w:rPr>
        <w:tab/>
      </w:r>
      <w:r w:rsidRPr="003F10BD">
        <w:rPr>
          <w:noProof/>
          <w:lang w:val="da-DK"/>
        </w:rPr>
        <w:t>Bidragskategorier</w:t>
      </w:r>
      <w:r w:rsidRPr="00990C4B">
        <w:rPr>
          <w:noProof/>
          <w:lang w:val="da-DK"/>
        </w:rPr>
        <w:tab/>
      </w:r>
      <w:r>
        <w:rPr>
          <w:noProof/>
        </w:rPr>
        <w:fldChar w:fldCharType="begin"/>
      </w:r>
      <w:r w:rsidRPr="00990C4B">
        <w:rPr>
          <w:noProof/>
          <w:lang w:val="da-DK"/>
        </w:rPr>
        <w:instrText xml:space="preserve"> PAGEREF _Toc455161375 \h </w:instrText>
      </w:r>
      <w:r>
        <w:rPr>
          <w:noProof/>
        </w:rPr>
      </w:r>
      <w:r>
        <w:rPr>
          <w:noProof/>
        </w:rPr>
        <w:fldChar w:fldCharType="separate"/>
      </w:r>
      <w:r w:rsidRPr="00990C4B">
        <w:rPr>
          <w:noProof/>
          <w:lang w:val="da-DK"/>
        </w:rPr>
        <w:t>27</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noProof/>
          <w:lang w:val="da-DK"/>
        </w:rPr>
        <w:t>5.2.3</w:t>
      </w:r>
      <w:r>
        <w:rPr>
          <w:rFonts w:asciiTheme="minorHAnsi" w:eastAsiaTheme="minorEastAsia" w:hAnsiTheme="minorHAnsi" w:cstheme="minorBidi"/>
          <w:noProof/>
          <w:sz w:val="22"/>
          <w:szCs w:val="22"/>
          <w:lang w:val="da-DK" w:eastAsia="da-DK"/>
        </w:rPr>
        <w:tab/>
      </w:r>
      <w:r w:rsidRPr="003F10BD">
        <w:rPr>
          <w:noProof/>
          <w:lang w:val="da-DK"/>
        </w:rPr>
        <w:t>Stormflodshændelser</w:t>
      </w:r>
      <w:r w:rsidRPr="00990C4B">
        <w:rPr>
          <w:noProof/>
          <w:lang w:val="da-DK"/>
        </w:rPr>
        <w:tab/>
      </w:r>
      <w:r>
        <w:rPr>
          <w:noProof/>
        </w:rPr>
        <w:fldChar w:fldCharType="begin"/>
      </w:r>
      <w:r w:rsidRPr="00990C4B">
        <w:rPr>
          <w:noProof/>
          <w:lang w:val="da-DK"/>
        </w:rPr>
        <w:instrText xml:space="preserve"> PAGEREF _Toc455161376 \h </w:instrText>
      </w:r>
      <w:r>
        <w:rPr>
          <w:noProof/>
        </w:rPr>
      </w:r>
      <w:r>
        <w:rPr>
          <w:noProof/>
        </w:rPr>
        <w:fldChar w:fldCharType="separate"/>
      </w:r>
      <w:r w:rsidRPr="00990C4B">
        <w:rPr>
          <w:noProof/>
          <w:lang w:val="da-DK"/>
        </w:rPr>
        <w:t>27</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noProof/>
          <w:lang w:val="da-DK"/>
        </w:rPr>
        <w:t>5.2.4</w:t>
      </w:r>
      <w:r>
        <w:rPr>
          <w:rFonts w:asciiTheme="minorHAnsi" w:eastAsiaTheme="minorEastAsia" w:hAnsiTheme="minorHAnsi" w:cstheme="minorBidi"/>
          <w:noProof/>
          <w:sz w:val="22"/>
          <w:szCs w:val="22"/>
          <w:lang w:val="da-DK" w:eastAsia="da-DK"/>
        </w:rPr>
        <w:tab/>
      </w:r>
      <w:r w:rsidRPr="003F10BD">
        <w:rPr>
          <w:noProof/>
          <w:lang w:val="da-DK"/>
        </w:rPr>
        <w:t>Vurderet risiko for oversvømmelse</w:t>
      </w:r>
      <w:r w:rsidRPr="00990C4B">
        <w:rPr>
          <w:noProof/>
          <w:lang w:val="da-DK"/>
        </w:rPr>
        <w:tab/>
      </w:r>
      <w:r>
        <w:rPr>
          <w:noProof/>
        </w:rPr>
        <w:fldChar w:fldCharType="begin"/>
      </w:r>
      <w:r w:rsidRPr="00990C4B">
        <w:rPr>
          <w:noProof/>
          <w:lang w:val="da-DK"/>
        </w:rPr>
        <w:instrText xml:space="preserve"> PAGEREF _Toc455161377 \h </w:instrText>
      </w:r>
      <w:r>
        <w:rPr>
          <w:noProof/>
        </w:rPr>
      </w:r>
      <w:r>
        <w:rPr>
          <w:noProof/>
        </w:rPr>
        <w:fldChar w:fldCharType="separate"/>
      </w:r>
      <w:r w:rsidRPr="00990C4B">
        <w:rPr>
          <w:noProof/>
          <w:lang w:val="da-DK"/>
        </w:rPr>
        <w:t>28</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noProof/>
          <w:lang w:val="da-DK"/>
        </w:rPr>
        <w:t>5.2.5</w:t>
      </w:r>
      <w:r>
        <w:rPr>
          <w:rFonts w:asciiTheme="minorHAnsi" w:eastAsiaTheme="minorEastAsia" w:hAnsiTheme="minorHAnsi" w:cstheme="minorBidi"/>
          <w:noProof/>
          <w:sz w:val="22"/>
          <w:szCs w:val="22"/>
          <w:lang w:val="da-DK" w:eastAsia="da-DK"/>
        </w:rPr>
        <w:tab/>
      </w:r>
      <w:r w:rsidRPr="003F10BD">
        <w:rPr>
          <w:noProof/>
          <w:lang w:val="da-DK"/>
        </w:rPr>
        <w:t>Procentvist lodsejerbidrag</w:t>
      </w:r>
      <w:r w:rsidRPr="00990C4B">
        <w:rPr>
          <w:noProof/>
          <w:lang w:val="da-DK"/>
        </w:rPr>
        <w:tab/>
      </w:r>
      <w:r>
        <w:rPr>
          <w:noProof/>
        </w:rPr>
        <w:fldChar w:fldCharType="begin"/>
      </w:r>
      <w:r w:rsidRPr="00990C4B">
        <w:rPr>
          <w:noProof/>
          <w:lang w:val="da-DK"/>
        </w:rPr>
        <w:instrText xml:space="preserve"> PAGEREF _Toc455161378 \h </w:instrText>
      </w:r>
      <w:r>
        <w:rPr>
          <w:noProof/>
        </w:rPr>
      </w:r>
      <w:r>
        <w:rPr>
          <w:noProof/>
        </w:rPr>
        <w:fldChar w:fldCharType="separate"/>
      </w:r>
      <w:r w:rsidRPr="00990C4B">
        <w:rPr>
          <w:noProof/>
          <w:lang w:val="da-DK"/>
        </w:rPr>
        <w:t>29</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noProof/>
          <w:lang w:val="da-DK"/>
        </w:rPr>
        <w:t>5.2.6</w:t>
      </w:r>
      <w:r>
        <w:rPr>
          <w:rFonts w:asciiTheme="minorHAnsi" w:eastAsiaTheme="minorEastAsia" w:hAnsiTheme="minorHAnsi" w:cstheme="minorBidi"/>
          <w:noProof/>
          <w:sz w:val="22"/>
          <w:szCs w:val="22"/>
          <w:lang w:val="da-DK" w:eastAsia="da-DK"/>
        </w:rPr>
        <w:tab/>
      </w:r>
      <w:r w:rsidRPr="003F10BD">
        <w:rPr>
          <w:noProof/>
          <w:lang w:val="da-DK"/>
        </w:rPr>
        <w:t>Litteraturliste for inspiration til model for partsfordeling</w:t>
      </w:r>
      <w:r w:rsidRPr="00990C4B">
        <w:rPr>
          <w:noProof/>
          <w:lang w:val="da-DK"/>
        </w:rPr>
        <w:tab/>
      </w:r>
      <w:r>
        <w:rPr>
          <w:noProof/>
        </w:rPr>
        <w:fldChar w:fldCharType="begin"/>
      </w:r>
      <w:r w:rsidRPr="00990C4B">
        <w:rPr>
          <w:noProof/>
          <w:lang w:val="da-DK"/>
        </w:rPr>
        <w:instrText xml:space="preserve"> PAGEREF _Toc455161379 \h </w:instrText>
      </w:r>
      <w:r>
        <w:rPr>
          <w:noProof/>
        </w:rPr>
      </w:r>
      <w:r>
        <w:rPr>
          <w:noProof/>
        </w:rPr>
        <w:fldChar w:fldCharType="separate"/>
      </w:r>
      <w:r w:rsidRPr="00990C4B">
        <w:rPr>
          <w:noProof/>
          <w:lang w:val="da-DK"/>
        </w:rPr>
        <w:t>30</w:t>
      </w:r>
      <w:r>
        <w:rPr>
          <w:noProof/>
        </w:rPr>
        <w:fldChar w:fldCharType="end"/>
      </w:r>
    </w:p>
    <w:p w:rsidR="00990C4B" w:rsidRDefault="00990C4B">
      <w:pPr>
        <w:pStyle w:val="TOC3"/>
        <w:tabs>
          <w:tab w:val="right" w:pos="7928"/>
        </w:tabs>
        <w:rPr>
          <w:rFonts w:asciiTheme="minorHAnsi" w:eastAsiaTheme="minorEastAsia" w:hAnsiTheme="minorHAnsi" w:cstheme="minorBidi"/>
          <w:noProof/>
          <w:sz w:val="22"/>
          <w:szCs w:val="22"/>
          <w:lang w:val="da-DK" w:eastAsia="da-DK"/>
        </w:rPr>
      </w:pPr>
      <w:r w:rsidRPr="003F10BD">
        <w:rPr>
          <w:noProof/>
          <w:lang w:val="da-DK"/>
        </w:rPr>
        <w:t>5.2.7</w:t>
      </w:r>
      <w:r>
        <w:rPr>
          <w:rFonts w:asciiTheme="minorHAnsi" w:eastAsiaTheme="minorEastAsia" w:hAnsiTheme="minorHAnsi" w:cstheme="minorBidi"/>
          <w:noProof/>
          <w:sz w:val="22"/>
          <w:szCs w:val="22"/>
          <w:lang w:val="da-DK" w:eastAsia="da-DK"/>
        </w:rPr>
        <w:tab/>
      </w:r>
      <w:r w:rsidRPr="003F10BD">
        <w:rPr>
          <w:noProof/>
          <w:lang w:val="da-DK"/>
        </w:rPr>
        <w:t>Delkonklusion for bidragsfordeling</w:t>
      </w:r>
      <w:r>
        <w:rPr>
          <w:noProof/>
        </w:rPr>
        <w:tab/>
      </w:r>
      <w:r>
        <w:rPr>
          <w:noProof/>
        </w:rPr>
        <w:fldChar w:fldCharType="begin"/>
      </w:r>
      <w:r>
        <w:rPr>
          <w:noProof/>
        </w:rPr>
        <w:instrText xml:space="preserve"> PAGEREF _Toc455161380 \h </w:instrText>
      </w:r>
      <w:r>
        <w:rPr>
          <w:noProof/>
        </w:rPr>
      </w:r>
      <w:r>
        <w:rPr>
          <w:noProof/>
        </w:rPr>
        <w:fldChar w:fldCharType="separate"/>
      </w:r>
      <w:r>
        <w:rPr>
          <w:noProof/>
        </w:rPr>
        <w:t>30</w:t>
      </w:r>
      <w:r>
        <w:rPr>
          <w:noProof/>
        </w:rPr>
        <w:fldChar w:fldCharType="end"/>
      </w:r>
    </w:p>
    <w:p w:rsidR="00990C4B" w:rsidRDefault="00990C4B">
      <w:pPr>
        <w:pStyle w:val="TOC1"/>
        <w:rPr>
          <w:rFonts w:asciiTheme="minorHAnsi" w:eastAsiaTheme="minorEastAsia" w:hAnsiTheme="minorHAnsi" w:cstheme="minorBidi"/>
          <w:b w:val="0"/>
          <w:noProof/>
          <w:sz w:val="22"/>
          <w:szCs w:val="22"/>
          <w:lang w:val="da-DK" w:eastAsia="da-DK"/>
        </w:rPr>
      </w:pPr>
      <w:r w:rsidRPr="003F10BD">
        <w:rPr>
          <w:noProof/>
          <w:lang w:val="da-DK"/>
        </w:rPr>
        <w:lastRenderedPageBreak/>
        <w:t>6</w:t>
      </w:r>
      <w:r>
        <w:rPr>
          <w:rFonts w:asciiTheme="minorHAnsi" w:eastAsiaTheme="minorEastAsia" w:hAnsiTheme="minorHAnsi" w:cstheme="minorBidi"/>
          <w:b w:val="0"/>
          <w:noProof/>
          <w:sz w:val="22"/>
          <w:szCs w:val="22"/>
          <w:lang w:val="da-DK" w:eastAsia="da-DK"/>
        </w:rPr>
        <w:tab/>
      </w:r>
      <w:r w:rsidRPr="003F10BD">
        <w:rPr>
          <w:noProof/>
          <w:lang w:val="da-DK"/>
        </w:rPr>
        <w:t>Bilagsliste</w:t>
      </w:r>
      <w:r>
        <w:rPr>
          <w:noProof/>
        </w:rPr>
        <w:tab/>
      </w:r>
      <w:r>
        <w:rPr>
          <w:noProof/>
        </w:rPr>
        <w:fldChar w:fldCharType="begin"/>
      </w:r>
      <w:r>
        <w:rPr>
          <w:noProof/>
        </w:rPr>
        <w:instrText xml:space="preserve"> PAGEREF _Toc455161381 \h </w:instrText>
      </w:r>
      <w:r>
        <w:rPr>
          <w:noProof/>
        </w:rPr>
      </w:r>
      <w:r>
        <w:rPr>
          <w:noProof/>
        </w:rPr>
        <w:fldChar w:fldCharType="separate"/>
      </w:r>
      <w:r>
        <w:rPr>
          <w:noProof/>
        </w:rPr>
        <w:t>32</w:t>
      </w:r>
      <w:r>
        <w:rPr>
          <w:noProof/>
        </w:rPr>
        <w:fldChar w:fldCharType="end"/>
      </w:r>
    </w:p>
    <w:p w:rsidR="008D3847" w:rsidRDefault="008D3847" w:rsidP="00515173">
      <w:pPr>
        <w:pStyle w:val="BodyText"/>
      </w:pPr>
      <w:r>
        <w:fldChar w:fldCharType="end"/>
      </w:r>
    </w:p>
    <w:p w:rsidR="008D3847" w:rsidRDefault="008D3847" w:rsidP="00515173">
      <w:pPr>
        <w:pStyle w:val="BodyText"/>
      </w:pPr>
    </w:p>
    <w:p w:rsidR="008D3847" w:rsidRDefault="008D3847" w:rsidP="00515173">
      <w:pPr>
        <w:pStyle w:val="BodyText"/>
      </w:pPr>
    </w:p>
    <w:p w:rsidR="00050137" w:rsidRDefault="00050137" w:rsidP="00515173">
      <w:pPr>
        <w:pStyle w:val="BodyText"/>
      </w:pPr>
    </w:p>
    <w:p w:rsidR="004C436D" w:rsidRPr="004C436D" w:rsidRDefault="004C436D" w:rsidP="00515173">
      <w:pPr>
        <w:pStyle w:val="BodyText"/>
      </w:pPr>
    </w:p>
    <w:p w:rsidR="00CA74E9" w:rsidRDefault="00CA74E9" w:rsidP="00515173">
      <w:pPr>
        <w:pStyle w:val="BodyText"/>
      </w:pPr>
    </w:p>
    <w:p w:rsidR="00CA74E9" w:rsidRPr="00CA74E9" w:rsidRDefault="00CA74E9" w:rsidP="00515173">
      <w:pPr>
        <w:pStyle w:val="BodyText"/>
      </w:pPr>
    </w:p>
    <w:p w:rsidR="00CA74E9" w:rsidRPr="00CA74E9" w:rsidRDefault="00CA74E9" w:rsidP="00515173">
      <w:pPr>
        <w:pStyle w:val="BodyText"/>
      </w:pPr>
    </w:p>
    <w:p w:rsidR="00CA74E9" w:rsidRPr="00CA74E9" w:rsidRDefault="00CA74E9" w:rsidP="00515173">
      <w:pPr>
        <w:pStyle w:val="BodyText"/>
      </w:pPr>
    </w:p>
    <w:p w:rsidR="00CA74E9" w:rsidRPr="00CA74E9" w:rsidRDefault="00CA74E9" w:rsidP="00515173">
      <w:pPr>
        <w:pStyle w:val="BodyText"/>
      </w:pPr>
    </w:p>
    <w:p w:rsidR="00CA74E9" w:rsidRDefault="00CA74E9" w:rsidP="00515173">
      <w:pPr>
        <w:pStyle w:val="BodyText"/>
      </w:pPr>
    </w:p>
    <w:p w:rsidR="00C36D74" w:rsidRPr="00CA74E9" w:rsidRDefault="00C36D74" w:rsidP="00CA74E9">
      <w:pPr>
        <w:sectPr w:rsidR="00C36D74" w:rsidRPr="00CA74E9" w:rsidSect="00517109">
          <w:headerReference w:type="even" r:id="rId24"/>
          <w:footerReference w:type="even" r:id="rId25"/>
          <w:pgSz w:w="11907" w:h="16840" w:code="9"/>
          <w:pgMar w:top="567" w:right="1701" w:bottom="2552" w:left="2268" w:header="737" w:footer="624" w:gutter="0"/>
          <w:cols w:space="720"/>
        </w:sectPr>
      </w:pPr>
    </w:p>
    <w:p w:rsidR="00083FBC" w:rsidRPr="009812BE" w:rsidRDefault="00083FBC" w:rsidP="00083FBC">
      <w:pPr>
        <w:pStyle w:val="Heading1"/>
        <w:tabs>
          <w:tab w:val="clear" w:pos="0"/>
        </w:tabs>
        <w:spacing w:before="0"/>
      </w:pPr>
      <w:bookmarkStart w:id="53" w:name="_Toc388891656"/>
      <w:bookmarkStart w:id="54" w:name="_Toc455161346"/>
      <w:proofErr w:type="spellStart"/>
      <w:r w:rsidRPr="009812BE">
        <w:lastRenderedPageBreak/>
        <w:t>Indledning</w:t>
      </w:r>
      <w:bookmarkStart w:id="55" w:name="_GoBack"/>
      <w:bookmarkEnd w:id="53"/>
      <w:bookmarkEnd w:id="54"/>
      <w:bookmarkEnd w:id="55"/>
      <w:proofErr w:type="spellEnd"/>
    </w:p>
    <w:p w:rsidR="00083FBC" w:rsidRPr="00083FBC" w:rsidRDefault="00083FBC" w:rsidP="00083FBC">
      <w:pPr>
        <w:rPr>
          <w:lang w:val="da-DK"/>
        </w:rPr>
      </w:pPr>
      <w:r w:rsidRPr="00083FBC">
        <w:rPr>
          <w:lang w:val="da-DK"/>
        </w:rPr>
        <w:t xml:space="preserve">Denne rapport er </w:t>
      </w:r>
      <w:r>
        <w:rPr>
          <w:lang w:val="da-DK"/>
        </w:rPr>
        <w:t xml:space="preserve">et produkt af samarbejdet mellem Seden Strandby Grundejerforening, Odense Kommune og Sweco </w:t>
      </w:r>
      <w:r w:rsidRPr="00083FBC">
        <w:rPr>
          <w:lang w:val="da-DK"/>
        </w:rPr>
        <w:t xml:space="preserve">og </w:t>
      </w:r>
      <w:r>
        <w:rPr>
          <w:lang w:val="da-DK"/>
        </w:rPr>
        <w:t>udgør et skitseprojekt omhandlende etablering af et dige i Seden Strandby til brug i den videre proces i henhold til Kystbeskyttelseslovens §1a.</w:t>
      </w:r>
      <w:r w:rsidRPr="00083FBC">
        <w:rPr>
          <w:lang w:val="da-DK"/>
        </w:rPr>
        <w:t xml:space="preserve"> </w:t>
      </w:r>
    </w:p>
    <w:p w:rsidR="00083FBC" w:rsidRPr="00083FBC" w:rsidRDefault="00083FBC" w:rsidP="00083FBC">
      <w:pPr>
        <w:rPr>
          <w:lang w:val="da-DK"/>
        </w:rPr>
      </w:pPr>
    </w:p>
    <w:p w:rsidR="00083FBC" w:rsidRPr="00083FBC" w:rsidRDefault="00083FBC" w:rsidP="00083FBC">
      <w:pPr>
        <w:rPr>
          <w:lang w:val="da-DK"/>
        </w:rPr>
      </w:pPr>
      <w:r w:rsidRPr="00083FBC">
        <w:rPr>
          <w:lang w:val="da-DK"/>
        </w:rPr>
        <w:t xml:space="preserve">Rapporten har til formål at give </w:t>
      </w:r>
      <w:r>
        <w:rPr>
          <w:lang w:val="da-DK"/>
        </w:rPr>
        <w:t>Seden Strandby Grundejerforening, alle borgerne i området samt Odens</w:t>
      </w:r>
      <w:r w:rsidRPr="00083FBC">
        <w:rPr>
          <w:lang w:val="da-DK"/>
        </w:rPr>
        <w:t xml:space="preserve">e Kommune overblik over </w:t>
      </w:r>
      <w:r>
        <w:rPr>
          <w:lang w:val="da-DK"/>
        </w:rPr>
        <w:t xml:space="preserve">tekniske og økonomiske forhold for etablering af en samlet </w:t>
      </w:r>
      <w:proofErr w:type="spellStart"/>
      <w:r>
        <w:rPr>
          <w:lang w:val="da-DK"/>
        </w:rPr>
        <w:t>digeløsning</w:t>
      </w:r>
      <w:proofErr w:type="spellEnd"/>
      <w:r>
        <w:rPr>
          <w:lang w:val="da-DK"/>
        </w:rPr>
        <w:t>, der</w:t>
      </w:r>
      <w:r w:rsidRPr="00083FBC">
        <w:rPr>
          <w:lang w:val="da-DK"/>
        </w:rPr>
        <w:t xml:space="preserve"> </w:t>
      </w:r>
      <w:r>
        <w:rPr>
          <w:lang w:val="da-DK"/>
        </w:rPr>
        <w:t>kan</w:t>
      </w:r>
      <w:r w:rsidRPr="00083FBC">
        <w:rPr>
          <w:lang w:val="da-DK"/>
        </w:rPr>
        <w:t xml:space="preserve"> opretholde et tilstrækkeligt sikringsniveau</w:t>
      </w:r>
      <w:r>
        <w:rPr>
          <w:lang w:val="da-DK"/>
        </w:rPr>
        <w:t xml:space="preserve"> mod oversvømmelser fra Odense Fjord ved fremtidige stormfloder.</w:t>
      </w:r>
    </w:p>
    <w:p w:rsidR="00083FBC" w:rsidRPr="00083FBC" w:rsidRDefault="00083FBC" w:rsidP="00083FBC">
      <w:pPr>
        <w:rPr>
          <w:lang w:val="da-DK"/>
        </w:rPr>
      </w:pPr>
    </w:p>
    <w:p w:rsidR="000B5A41" w:rsidRDefault="00083FBC" w:rsidP="00083FBC">
      <w:pPr>
        <w:rPr>
          <w:lang w:val="da-DK"/>
        </w:rPr>
      </w:pPr>
      <w:r>
        <w:rPr>
          <w:lang w:val="da-DK"/>
        </w:rPr>
        <w:t xml:space="preserve">Borgerne i Seden Strandby har både historisk og i nyere tid været ramt af </w:t>
      </w:r>
      <w:proofErr w:type="spellStart"/>
      <w:r w:rsidR="00895AF6">
        <w:rPr>
          <w:lang w:val="da-DK"/>
        </w:rPr>
        <w:t>skadesvoldende</w:t>
      </w:r>
      <w:proofErr w:type="spellEnd"/>
      <w:r w:rsidR="00895AF6">
        <w:rPr>
          <w:lang w:val="da-DK"/>
        </w:rPr>
        <w:t xml:space="preserve"> </w:t>
      </w:r>
      <w:r>
        <w:rPr>
          <w:lang w:val="da-DK"/>
        </w:rPr>
        <w:t>oversvømmelser ved stormfloder – senest stormfloden som følge af stormen Bodil</w:t>
      </w:r>
      <w:r w:rsidRPr="00083FBC">
        <w:rPr>
          <w:lang w:val="da-DK"/>
        </w:rPr>
        <w:t xml:space="preserve"> den 6. december 2013</w:t>
      </w:r>
      <w:r>
        <w:rPr>
          <w:lang w:val="da-DK"/>
        </w:rPr>
        <w:t>.</w:t>
      </w:r>
      <w:r w:rsidRPr="00083FBC">
        <w:rPr>
          <w:lang w:val="da-DK"/>
        </w:rPr>
        <w:t xml:space="preserve"> </w:t>
      </w:r>
      <w:r w:rsidR="00895AF6">
        <w:rPr>
          <w:lang w:val="da-DK"/>
        </w:rPr>
        <w:t xml:space="preserve">Også stormen i 2006 gav massive oversvømmelsesskader i området. </w:t>
      </w:r>
      <w:r w:rsidR="000B5A41">
        <w:rPr>
          <w:lang w:val="da-DK"/>
        </w:rPr>
        <w:t>Seden Strandby er uden e</w:t>
      </w:r>
      <w:r w:rsidR="00074E0F">
        <w:rPr>
          <w:lang w:val="da-DK"/>
        </w:rPr>
        <w:t>ffektiv beskyttelse mod fjorden</w:t>
      </w:r>
      <w:r w:rsidR="000B5A41">
        <w:rPr>
          <w:lang w:val="da-DK"/>
        </w:rPr>
        <w:t xml:space="preserve"> og er derfor også udpeget som et højt prioriteret risikoområde i handleplanen opstillet i Odense Kommunes Risikostyringsplan.</w:t>
      </w:r>
    </w:p>
    <w:p w:rsidR="000B5A41" w:rsidRPr="000B5A41" w:rsidRDefault="000B5A41" w:rsidP="000B5A41">
      <w:pPr>
        <w:tabs>
          <w:tab w:val="clear" w:pos="0"/>
          <w:tab w:val="clear" w:pos="567"/>
          <w:tab w:val="clear" w:pos="1276"/>
          <w:tab w:val="clear" w:pos="2552"/>
          <w:tab w:val="clear" w:pos="3828"/>
          <w:tab w:val="clear" w:pos="5103"/>
          <w:tab w:val="clear" w:pos="6379"/>
          <w:tab w:val="clear" w:pos="8364"/>
        </w:tabs>
        <w:autoSpaceDE w:val="0"/>
        <w:autoSpaceDN w:val="0"/>
        <w:adjustRightInd w:val="0"/>
        <w:rPr>
          <w:rFonts w:ascii="Georgia" w:hAnsi="Georgia" w:cs="Georgia"/>
          <w:color w:val="000000"/>
          <w:sz w:val="24"/>
          <w:szCs w:val="24"/>
          <w:lang w:val="da-DK"/>
        </w:rPr>
      </w:pPr>
    </w:p>
    <w:p w:rsidR="00083FBC" w:rsidRDefault="000B5A41" w:rsidP="000B5A41">
      <w:pPr>
        <w:rPr>
          <w:lang w:val="da-DK"/>
        </w:rPr>
      </w:pPr>
      <w:r>
        <w:rPr>
          <w:lang w:val="da-DK"/>
        </w:rPr>
        <w:t>På baggrund af risikostyringsplanen har Odense Kommune i 2016 iværksat en række projekter for dels at opstille et optimalt beslutningsgrundlag for oversvømmelsessikring omkring Odense Fjord, men også</w:t>
      </w:r>
      <w:r w:rsidR="00074E0F">
        <w:rPr>
          <w:lang w:val="da-DK"/>
        </w:rPr>
        <w:t xml:space="preserve"> for</w:t>
      </w:r>
      <w:r>
        <w:rPr>
          <w:lang w:val="da-DK"/>
        </w:rPr>
        <w:t xml:space="preserve"> at kunne understøtte konkrete </w:t>
      </w:r>
      <w:proofErr w:type="spellStart"/>
      <w:r>
        <w:rPr>
          <w:lang w:val="da-DK"/>
        </w:rPr>
        <w:t>digeprojekter</w:t>
      </w:r>
      <w:proofErr w:type="spellEnd"/>
      <w:r>
        <w:rPr>
          <w:lang w:val="da-DK"/>
        </w:rPr>
        <w:t xml:space="preserve"> i de udpegede risikoområder. Kommune</w:t>
      </w:r>
      <w:r w:rsidRPr="000B5A41">
        <w:rPr>
          <w:lang w:val="da-DK"/>
        </w:rPr>
        <w:t xml:space="preserve">ns rolle er </w:t>
      </w:r>
      <w:r w:rsidR="00CE7DBD">
        <w:rPr>
          <w:lang w:val="da-DK"/>
        </w:rPr>
        <w:t xml:space="preserve">at </w:t>
      </w:r>
      <w:r w:rsidRPr="000B5A41">
        <w:rPr>
          <w:lang w:val="da-DK"/>
        </w:rPr>
        <w:t>igangs</w:t>
      </w:r>
      <w:r w:rsidR="00CE7DBD">
        <w:rPr>
          <w:lang w:val="da-DK"/>
        </w:rPr>
        <w:t>æ</w:t>
      </w:r>
      <w:r w:rsidRPr="000B5A41">
        <w:rPr>
          <w:lang w:val="da-DK"/>
        </w:rPr>
        <w:t>t</w:t>
      </w:r>
      <w:r w:rsidR="00CE7DBD">
        <w:rPr>
          <w:lang w:val="da-DK"/>
        </w:rPr>
        <w:t>te og understøtte de tiltag, der</w:t>
      </w:r>
      <w:r w:rsidRPr="000B5A41">
        <w:rPr>
          <w:lang w:val="da-DK"/>
        </w:rPr>
        <w:t xml:space="preserve"> </w:t>
      </w:r>
      <w:r w:rsidR="00CE7DBD">
        <w:rPr>
          <w:lang w:val="da-DK"/>
        </w:rPr>
        <w:t>e</w:t>
      </w:r>
      <w:r w:rsidRPr="000B5A41">
        <w:rPr>
          <w:lang w:val="da-DK"/>
        </w:rPr>
        <w:t xml:space="preserve">r identificeret </w:t>
      </w:r>
      <w:r w:rsidR="00CE7DBD">
        <w:rPr>
          <w:lang w:val="da-DK"/>
        </w:rPr>
        <w:t>i risikostyringspla</w:t>
      </w:r>
      <w:r w:rsidRPr="000B5A41">
        <w:rPr>
          <w:lang w:val="da-DK"/>
        </w:rPr>
        <w:t>nen</w:t>
      </w:r>
      <w:r w:rsidR="00CE7DBD">
        <w:rPr>
          <w:lang w:val="da-DK"/>
        </w:rPr>
        <w:t xml:space="preserve"> samt at indgå som myndighed i de konkrete </w:t>
      </w:r>
      <w:proofErr w:type="spellStart"/>
      <w:r w:rsidR="00CE7DBD">
        <w:rPr>
          <w:lang w:val="da-DK"/>
        </w:rPr>
        <w:t>digeprojekter</w:t>
      </w:r>
      <w:proofErr w:type="spellEnd"/>
      <w:r w:rsidR="00CE7DBD">
        <w:rPr>
          <w:lang w:val="da-DK"/>
        </w:rPr>
        <w:t xml:space="preserve"> i henhold til Kystbeskyttelsesloven</w:t>
      </w:r>
      <w:r w:rsidRPr="000B5A41">
        <w:rPr>
          <w:lang w:val="da-DK"/>
        </w:rPr>
        <w:t>. Det er borgerne</w:t>
      </w:r>
      <w:r w:rsidR="00CE7DBD">
        <w:rPr>
          <w:lang w:val="da-DK"/>
        </w:rPr>
        <w:t xml:space="preserve">s projekter, og for Seden Strandby er der indgået en aftale om et samarbejde om </w:t>
      </w:r>
      <w:proofErr w:type="spellStart"/>
      <w:r w:rsidR="00CE7DBD">
        <w:rPr>
          <w:lang w:val="da-DK"/>
        </w:rPr>
        <w:t>digeprojektet</w:t>
      </w:r>
      <w:proofErr w:type="spellEnd"/>
      <w:r w:rsidR="00AD435C">
        <w:rPr>
          <w:lang w:val="da-DK"/>
        </w:rPr>
        <w:t>.</w:t>
      </w:r>
      <w:r>
        <w:rPr>
          <w:lang w:val="da-DK"/>
        </w:rPr>
        <w:t xml:space="preserve"> </w:t>
      </w:r>
    </w:p>
    <w:p w:rsidR="00083FBC" w:rsidRPr="00083FBC" w:rsidRDefault="00083FBC" w:rsidP="00083FBC">
      <w:pPr>
        <w:rPr>
          <w:lang w:val="da-DK"/>
        </w:rPr>
      </w:pPr>
    </w:p>
    <w:p w:rsidR="00083FBC" w:rsidRPr="00083FBC" w:rsidRDefault="00895AF6" w:rsidP="00083FBC">
      <w:pPr>
        <w:rPr>
          <w:lang w:val="da-DK"/>
        </w:rPr>
      </w:pPr>
      <w:r>
        <w:rPr>
          <w:lang w:val="da-DK"/>
        </w:rPr>
        <w:t xml:space="preserve">Sweco </w:t>
      </w:r>
      <w:r w:rsidR="00083FBC" w:rsidRPr="00083FBC">
        <w:rPr>
          <w:lang w:val="da-DK"/>
        </w:rPr>
        <w:t>har i denne rapport</w:t>
      </w:r>
      <w:r>
        <w:rPr>
          <w:lang w:val="da-DK"/>
        </w:rPr>
        <w:t xml:space="preserve"> </w:t>
      </w:r>
      <w:r w:rsidR="00083FBC" w:rsidRPr="00083FBC">
        <w:rPr>
          <w:lang w:val="da-DK"/>
        </w:rPr>
        <w:t xml:space="preserve">vurderet mulige tekniske løsninger </w:t>
      </w:r>
      <w:r>
        <w:rPr>
          <w:lang w:val="da-DK"/>
        </w:rPr>
        <w:t xml:space="preserve">for en samlet </w:t>
      </w:r>
      <w:proofErr w:type="spellStart"/>
      <w:r>
        <w:rPr>
          <w:lang w:val="da-DK"/>
        </w:rPr>
        <w:t>digeløsning</w:t>
      </w:r>
      <w:proofErr w:type="spellEnd"/>
      <w:r>
        <w:rPr>
          <w:lang w:val="da-DK"/>
        </w:rPr>
        <w:t xml:space="preserve">, der kan reducere risikoen for fremtidige </w:t>
      </w:r>
      <w:r w:rsidR="00083FBC" w:rsidRPr="00083FBC">
        <w:rPr>
          <w:lang w:val="da-DK"/>
        </w:rPr>
        <w:t>oversvømmelse</w:t>
      </w:r>
      <w:r>
        <w:rPr>
          <w:lang w:val="da-DK"/>
        </w:rPr>
        <w:t>r</w:t>
      </w:r>
      <w:r w:rsidR="00083FBC" w:rsidRPr="00083FBC">
        <w:rPr>
          <w:lang w:val="da-DK"/>
        </w:rPr>
        <w:t xml:space="preserve"> </w:t>
      </w:r>
      <w:r>
        <w:rPr>
          <w:lang w:val="da-DK"/>
        </w:rPr>
        <w:t>i</w:t>
      </w:r>
      <w:r w:rsidR="00083FBC" w:rsidRPr="00083FBC">
        <w:rPr>
          <w:lang w:val="da-DK"/>
        </w:rPr>
        <w:t xml:space="preserve"> </w:t>
      </w:r>
      <w:r>
        <w:rPr>
          <w:lang w:val="da-DK"/>
        </w:rPr>
        <w:t>Seden Strandby</w:t>
      </w:r>
      <w:r w:rsidR="00083FBC" w:rsidRPr="00083FBC">
        <w:rPr>
          <w:lang w:val="da-DK"/>
        </w:rPr>
        <w:t xml:space="preserve">. </w:t>
      </w:r>
      <w:proofErr w:type="spellStart"/>
      <w:r>
        <w:rPr>
          <w:lang w:val="da-DK"/>
        </w:rPr>
        <w:t>Digel</w:t>
      </w:r>
      <w:r w:rsidR="00083FBC" w:rsidRPr="00083FBC">
        <w:rPr>
          <w:lang w:val="da-DK"/>
        </w:rPr>
        <w:t>øsningerne</w:t>
      </w:r>
      <w:proofErr w:type="spellEnd"/>
      <w:r w:rsidR="00083FBC" w:rsidRPr="00083FBC">
        <w:rPr>
          <w:lang w:val="da-DK"/>
        </w:rPr>
        <w:t xml:space="preserve"> er vurderet i forhold til </w:t>
      </w:r>
      <w:r w:rsidR="00FB1311">
        <w:rPr>
          <w:lang w:val="da-DK"/>
        </w:rPr>
        <w:t xml:space="preserve">nyeste viden, </w:t>
      </w:r>
      <w:r w:rsidR="00083FBC" w:rsidRPr="00083FBC">
        <w:rPr>
          <w:lang w:val="da-DK"/>
        </w:rPr>
        <w:t xml:space="preserve">gældende lovgivning på området og i forhold til eventuelle miljø- og naturmæssige påvirkninger. </w:t>
      </w:r>
      <w:r>
        <w:rPr>
          <w:lang w:val="da-DK"/>
        </w:rPr>
        <w:t xml:space="preserve">Endeligt er </w:t>
      </w:r>
      <w:r w:rsidR="003A00D6">
        <w:rPr>
          <w:lang w:val="da-DK"/>
        </w:rPr>
        <w:t xml:space="preserve">de samlede løsninger optimeret i forhold til økonomi, således er </w:t>
      </w:r>
      <w:r>
        <w:rPr>
          <w:lang w:val="da-DK"/>
        </w:rPr>
        <w:t>der opstillet anlægsoverslag for de</w:t>
      </w:r>
      <w:r w:rsidR="003A00D6">
        <w:rPr>
          <w:lang w:val="da-DK"/>
        </w:rPr>
        <w:t>n teknisk og økonomisk</w:t>
      </w:r>
      <w:r>
        <w:rPr>
          <w:lang w:val="da-DK"/>
        </w:rPr>
        <w:t xml:space="preserve"> </w:t>
      </w:r>
      <w:r w:rsidR="008A52C7">
        <w:rPr>
          <w:lang w:val="da-DK"/>
        </w:rPr>
        <w:t xml:space="preserve">mest fordelagtige løsning samt en samlet </w:t>
      </w:r>
      <w:proofErr w:type="spellStart"/>
      <w:r w:rsidR="008A52C7">
        <w:rPr>
          <w:lang w:val="da-DK"/>
        </w:rPr>
        <w:t>digeløsning</w:t>
      </w:r>
      <w:proofErr w:type="spellEnd"/>
      <w:r w:rsidR="008A52C7">
        <w:rPr>
          <w:lang w:val="da-DK"/>
        </w:rPr>
        <w:t xml:space="preserve"> tilpasset borgernes lokale ønsker.</w:t>
      </w:r>
      <w:r>
        <w:rPr>
          <w:lang w:val="da-DK"/>
        </w:rPr>
        <w:t xml:space="preserve"> </w:t>
      </w:r>
      <w:r w:rsidR="008A52C7">
        <w:rPr>
          <w:lang w:val="da-DK"/>
        </w:rPr>
        <w:t>Endelig er der udarbejdet</w:t>
      </w:r>
      <w:r>
        <w:rPr>
          <w:lang w:val="da-DK"/>
        </w:rPr>
        <w:t xml:space="preserve"> et forslag til en økonomisk partsfordeling blandt de grundejere, der opnår nytte af digets etablering</w:t>
      </w:r>
      <w:r w:rsidR="00083FBC" w:rsidRPr="00083FBC">
        <w:rPr>
          <w:lang w:val="da-DK"/>
        </w:rPr>
        <w:t xml:space="preserve">. </w:t>
      </w:r>
    </w:p>
    <w:p w:rsidR="00AD435C" w:rsidRDefault="00AD435C">
      <w:pPr>
        <w:tabs>
          <w:tab w:val="clear" w:pos="0"/>
          <w:tab w:val="clear" w:pos="567"/>
          <w:tab w:val="clear" w:pos="1276"/>
          <w:tab w:val="clear" w:pos="2552"/>
          <w:tab w:val="clear" w:pos="3828"/>
          <w:tab w:val="clear" w:pos="5103"/>
          <w:tab w:val="clear" w:pos="6379"/>
          <w:tab w:val="clear" w:pos="8364"/>
        </w:tabs>
        <w:rPr>
          <w:lang w:val="da-DK"/>
        </w:rPr>
      </w:pPr>
      <w:bookmarkStart w:id="56" w:name="_Toc388891658"/>
    </w:p>
    <w:p w:rsidR="00733CE6" w:rsidRPr="00074E0F" w:rsidRDefault="00733CE6">
      <w:pPr>
        <w:tabs>
          <w:tab w:val="clear" w:pos="0"/>
          <w:tab w:val="clear" w:pos="567"/>
          <w:tab w:val="clear" w:pos="1276"/>
          <w:tab w:val="clear" w:pos="2552"/>
          <w:tab w:val="clear" w:pos="3828"/>
          <w:tab w:val="clear" w:pos="5103"/>
          <w:tab w:val="clear" w:pos="6379"/>
          <w:tab w:val="clear" w:pos="8364"/>
        </w:tabs>
        <w:rPr>
          <w:b/>
          <w:kern w:val="28"/>
          <w:sz w:val="24"/>
          <w:lang w:val="da-DK"/>
        </w:rPr>
      </w:pPr>
    </w:p>
    <w:p w:rsidR="00083FBC" w:rsidRDefault="000F5673" w:rsidP="00FB1311">
      <w:pPr>
        <w:pStyle w:val="Heading1"/>
      </w:pPr>
      <w:bookmarkStart w:id="57" w:name="_Toc455161347"/>
      <w:r>
        <w:lastRenderedPageBreak/>
        <w:t>FORUDSÆTNINGER</w:t>
      </w:r>
      <w:r w:rsidR="00083FBC" w:rsidRPr="00FB1311">
        <w:t xml:space="preserve"> FOR SKITSEPROJEKTET</w:t>
      </w:r>
      <w:bookmarkEnd w:id="56"/>
      <w:bookmarkEnd w:id="57"/>
    </w:p>
    <w:p w:rsidR="0053268E" w:rsidRDefault="0053268E" w:rsidP="0053268E">
      <w:pPr>
        <w:pStyle w:val="BodyText"/>
        <w:rPr>
          <w:lang w:val="da-DK"/>
        </w:rPr>
      </w:pPr>
      <w:r w:rsidRPr="0053268E">
        <w:rPr>
          <w:lang w:val="da-DK"/>
        </w:rPr>
        <w:t>Skitseprojektet er udarbejdet på skuldrene af Odense Kommunes</w:t>
      </w:r>
      <w:r>
        <w:rPr>
          <w:lang w:val="da-DK"/>
        </w:rPr>
        <w:t xml:space="preserve"> Risikostyringsplan og </w:t>
      </w:r>
      <w:r w:rsidRPr="0053268E">
        <w:rPr>
          <w:lang w:val="da-DK"/>
        </w:rPr>
        <w:t xml:space="preserve">de </w:t>
      </w:r>
      <w:r>
        <w:rPr>
          <w:lang w:val="da-DK"/>
        </w:rPr>
        <w:t xml:space="preserve">derefter </w:t>
      </w:r>
      <w:r w:rsidRPr="0053268E">
        <w:rPr>
          <w:lang w:val="da-DK"/>
        </w:rPr>
        <w:t>indledende</w:t>
      </w:r>
      <w:r>
        <w:rPr>
          <w:lang w:val="da-DK"/>
        </w:rPr>
        <w:t xml:space="preserve"> vurderinger af risikoområderne, teknisk notat 07.11.2014 ved Rambøll. I begge disse dokumenter beskrives højvandsstatistik, opmålte vandstande ved historiske stormfloder, forudsætninger for vandstandsstigninger som følge af klimaændringerne samt vurderinger af tillæg for bølgehøjder og korrigering for landhævni</w:t>
      </w:r>
      <w:r w:rsidR="00AD435C">
        <w:rPr>
          <w:lang w:val="da-DK"/>
        </w:rPr>
        <w:t>ng.</w:t>
      </w:r>
    </w:p>
    <w:p w:rsidR="0053268E" w:rsidRPr="0053268E" w:rsidRDefault="000B5A41" w:rsidP="0053268E">
      <w:pPr>
        <w:pStyle w:val="BodyText"/>
        <w:rPr>
          <w:lang w:val="da-DK"/>
        </w:rPr>
      </w:pPr>
      <w:r>
        <w:rPr>
          <w:lang w:val="da-DK"/>
        </w:rPr>
        <w:t>I dette afsnit opstilles de grundlæggende forudsætninger for udarbejdelse af skitseprojektet.</w:t>
      </w:r>
    </w:p>
    <w:p w:rsidR="00083FBC" w:rsidRPr="000F5673" w:rsidRDefault="00083FBC" w:rsidP="00FB1311">
      <w:pPr>
        <w:pStyle w:val="Heading2"/>
        <w:rPr>
          <w:lang w:val="da-DK"/>
        </w:rPr>
      </w:pPr>
      <w:bookmarkStart w:id="58" w:name="_Toc388891659"/>
      <w:bookmarkStart w:id="59" w:name="_Toc455161348"/>
      <w:r w:rsidRPr="000F5673">
        <w:rPr>
          <w:lang w:val="da-DK"/>
        </w:rPr>
        <w:t>Højvandsstatistik</w:t>
      </w:r>
      <w:bookmarkEnd w:id="58"/>
      <w:r w:rsidR="00DE47CC">
        <w:rPr>
          <w:lang w:val="da-DK"/>
        </w:rPr>
        <w:t xml:space="preserve"> og vandstandsstigning frem mod år 2100</w:t>
      </w:r>
      <w:bookmarkEnd w:id="59"/>
    </w:p>
    <w:p w:rsidR="00083FBC" w:rsidRPr="000F5673" w:rsidRDefault="00083FBC" w:rsidP="000F5673">
      <w:pPr>
        <w:rPr>
          <w:lang w:val="da-DK"/>
        </w:rPr>
      </w:pPr>
      <w:r w:rsidRPr="000F5673">
        <w:rPr>
          <w:lang w:val="da-DK"/>
        </w:rPr>
        <w:t xml:space="preserve">Højeste vandstand under stormen Bodil den 5. – 6. december 2013 blev i </w:t>
      </w:r>
      <w:r w:rsidR="00824ED9">
        <w:rPr>
          <w:lang w:val="da-DK"/>
        </w:rPr>
        <w:t>Odense</w:t>
      </w:r>
      <w:r w:rsidRPr="000F5673">
        <w:rPr>
          <w:lang w:val="da-DK"/>
        </w:rPr>
        <w:t xml:space="preserve"> Fjord målt til +</w:t>
      </w:r>
      <w:r w:rsidR="00824ED9">
        <w:rPr>
          <w:lang w:val="da-DK"/>
        </w:rPr>
        <w:t>1</w:t>
      </w:r>
      <w:r w:rsidRPr="000F5673">
        <w:rPr>
          <w:lang w:val="da-DK"/>
        </w:rPr>
        <w:t>,</w:t>
      </w:r>
      <w:r w:rsidR="00824ED9">
        <w:rPr>
          <w:lang w:val="da-DK"/>
        </w:rPr>
        <w:t>76</w:t>
      </w:r>
      <w:r w:rsidRPr="000F5673">
        <w:rPr>
          <w:lang w:val="da-DK"/>
        </w:rPr>
        <w:t xml:space="preserve"> m DVR90. Dette er i henhold til Kystdirektoratets højvandsstatistik fra 2012, dækkende </w:t>
      </w:r>
      <w:r w:rsidR="00824ED9">
        <w:rPr>
          <w:lang w:val="da-DK"/>
        </w:rPr>
        <w:t>Odense</w:t>
      </w:r>
      <w:r w:rsidRPr="000F5673">
        <w:rPr>
          <w:lang w:val="da-DK"/>
        </w:rPr>
        <w:t xml:space="preserve"> Fjord, en </w:t>
      </w:r>
      <w:r w:rsidR="00824ED9">
        <w:rPr>
          <w:lang w:val="da-DK"/>
        </w:rPr>
        <w:t>6</w:t>
      </w:r>
      <w:r w:rsidRPr="000F5673">
        <w:rPr>
          <w:lang w:val="da-DK"/>
        </w:rPr>
        <w:t>0 års hændelse. Imidlertid er datagrundlaget for højvandsstatistikken noget begrænset, idet måleperioden er relativ kort (19</w:t>
      </w:r>
      <w:r w:rsidR="00824ED9">
        <w:rPr>
          <w:lang w:val="da-DK"/>
        </w:rPr>
        <w:t>78</w:t>
      </w:r>
      <w:r w:rsidRPr="000F5673">
        <w:rPr>
          <w:lang w:val="da-DK"/>
        </w:rPr>
        <w:t xml:space="preserve"> – 2012) og ydermere er der </w:t>
      </w:r>
      <w:r w:rsidR="006B0C01">
        <w:rPr>
          <w:lang w:val="da-DK"/>
        </w:rPr>
        <w:t xml:space="preserve">længere perioder med forringet datakvalitet og mindre </w:t>
      </w:r>
      <w:r w:rsidRPr="000F5673">
        <w:rPr>
          <w:lang w:val="da-DK"/>
        </w:rPr>
        <w:t xml:space="preserve">udfald i målingerne, således at den effektive måleperiode kun er </w:t>
      </w:r>
      <w:r w:rsidR="006B0C01">
        <w:rPr>
          <w:lang w:val="da-DK"/>
        </w:rPr>
        <w:t>22</w:t>
      </w:r>
      <w:r w:rsidRPr="000F5673">
        <w:rPr>
          <w:lang w:val="da-DK"/>
        </w:rPr>
        <w:t xml:space="preserve">,8 år. </w:t>
      </w:r>
      <w:r w:rsidR="006B0C01">
        <w:rPr>
          <w:lang w:val="da-DK"/>
        </w:rPr>
        <w:t xml:space="preserve">Stormfloder kraftige nok til at give oversvømmelser i Seden Strandby forekommer sjældent. Kystdirektoratets højvandsstatistik inddrager ikke de historiske stormfloder før 1978 og baserer sig alene på 22,8 års målt data – statistikken bygger altså på relativt få ekstremhændelser.  </w:t>
      </w:r>
    </w:p>
    <w:p w:rsidR="00083FBC" w:rsidRPr="00074E0F" w:rsidRDefault="00083FBC" w:rsidP="000F5673">
      <w:pPr>
        <w:rPr>
          <w:lang w:val="da-DK"/>
        </w:rPr>
      </w:pPr>
    </w:p>
    <w:p w:rsidR="00083FBC" w:rsidRDefault="006B0C01" w:rsidP="000F5673">
      <w:pPr>
        <w:rPr>
          <w:lang w:val="da-DK"/>
        </w:rPr>
      </w:pPr>
      <w:r>
        <w:rPr>
          <w:lang w:val="da-DK"/>
        </w:rPr>
        <w:t>Det er vigtigt at være opmærksom på dette</w:t>
      </w:r>
      <w:r w:rsidR="00AD435C">
        <w:rPr>
          <w:lang w:val="da-DK"/>
        </w:rPr>
        <w:t>,</w:t>
      </w:r>
      <w:r>
        <w:rPr>
          <w:lang w:val="da-DK"/>
        </w:rPr>
        <w:t xml:space="preserve"> n</w:t>
      </w:r>
      <w:r w:rsidR="00AD435C">
        <w:rPr>
          <w:lang w:val="da-DK"/>
        </w:rPr>
        <w:t>år man bruger statistikken – det</w:t>
      </w:r>
      <w:r>
        <w:rPr>
          <w:lang w:val="da-DK"/>
        </w:rPr>
        <w:t xml:space="preserve"> er en usikkerhed</w:t>
      </w:r>
      <w:r w:rsidR="00AD435C">
        <w:rPr>
          <w:lang w:val="da-DK"/>
        </w:rPr>
        <w:t>,</w:t>
      </w:r>
      <w:r>
        <w:rPr>
          <w:lang w:val="da-DK"/>
        </w:rPr>
        <w:t xml:space="preserve"> der kan tages med i betragtning ved de højeste vandstande og gentagelsesperioder.</w:t>
      </w:r>
    </w:p>
    <w:p w:rsidR="00DE47CC" w:rsidRDefault="00DE47CC" w:rsidP="000F5673">
      <w:pPr>
        <w:rPr>
          <w:lang w:val="da-DK"/>
        </w:rPr>
      </w:pPr>
    </w:p>
    <w:p w:rsidR="00DE47CC" w:rsidRDefault="00DE47CC" w:rsidP="000F5673">
      <w:pPr>
        <w:rPr>
          <w:lang w:val="da-DK"/>
        </w:rPr>
      </w:pPr>
      <w:r>
        <w:rPr>
          <w:lang w:val="da-DK"/>
        </w:rPr>
        <w:t>Det er velkendt, at klimaændringerne vil få verdenshavene til at stige, men hvor meget? Der forskes meget i at forbedre modellerne, der anvendes til at fremskrive temperaturforøgelse, afsmeltning og stigning i verdenshavene, og de seneste prognoser siger mellem 0,3-1,1m vandstandsstigning – dog med stigende usikkerhed fra 2030 og frem. For år 2050 regnes med 0,3m og for år 2100 regnes med</w:t>
      </w:r>
      <w:r w:rsidR="00AD435C">
        <w:rPr>
          <w:lang w:val="da-DK"/>
        </w:rPr>
        <w:t xml:space="preserve"> 0,64m med varians op til 1,1m.</w:t>
      </w:r>
    </w:p>
    <w:p w:rsidR="00DE47CC" w:rsidRDefault="00DE47CC" w:rsidP="000F5673">
      <w:pPr>
        <w:rPr>
          <w:lang w:val="da-DK"/>
        </w:rPr>
      </w:pPr>
    </w:p>
    <w:p w:rsidR="00083FBC" w:rsidRPr="00074E0F" w:rsidRDefault="0079559A" w:rsidP="00AD435C">
      <w:pPr>
        <w:rPr>
          <w:lang w:val="da-DK"/>
        </w:rPr>
      </w:pPr>
      <w:r>
        <w:rPr>
          <w:lang w:val="da-DK"/>
        </w:rPr>
        <w:t xml:space="preserve">Der henvises fra denne rapport til </w:t>
      </w:r>
      <w:r w:rsidR="00DE47CC">
        <w:rPr>
          <w:lang w:val="da-DK"/>
        </w:rPr>
        <w:t>Odense Kommunes Risikostyringsplan</w:t>
      </w:r>
      <w:r>
        <w:rPr>
          <w:lang w:val="da-DK"/>
        </w:rPr>
        <w:t xml:space="preserve"> for yderligere detaljer, idet planen</w:t>
      </w:r>
      <w:r w:rsidR="00DE47CC">
        <w:rPr>
          <w:lang w:val="da-DK"/>
        </w:rPr>
        <w:t xml:space="preserve"> indeholder en grundig gennemgang af statistikker, oplevede hændelser, opmålinger af oplevede vandstande og </w:t>
      </w:r>
      <w:r>
        <w:rPr>
          <w:lang w:val="da-DK"/>
        </w:rPr>
        <w:t>vurdering af klimabidrag til fremtidige stormfloder.</w:t>
      </w:r>
    </w:p>
    <w:p w:rsidR="00083FBC" w:rsidRPr="0079559A" w:rsidRDefault="00083FBC" w:rsidP="0079559A">
      <w:pPr>
        <w:pStyle w:val="Heading2"/>
        <w:rPr>
          <w:lang w:val="da-DK"/>
        </w:rPr>
      </w:pPr>
      <w:bookmarkStart w:id="60" w:name="_Toc388891660"/>
      <w:bookmarkStart w:id="61" w:name="_Toc455161349"/>
      <w:r w:rsidRPr="0079559A">
        <w:rPr>
          <w:lang w:val="da-DK"/>
        </w:rPr>
        <w:lastRenderedPageBreak/>
        <w:t>Vurdering af beskyttelsesniveau</w:t>
      </w:r>
      <w:bookmarkEnd w:id="60"/>
      <w:bookmarkEnd w:id="61"/>
    </w:p>
    <w:p w:rsidR="0010246D" w:rsidRDefault="0010246D" w:rsidP="0079559A">
      <w:pPr>
        <w:rPr>
          <w:lang w:val="da-DK"/>
        </w:rPr>
      </w:pPr>
      <w:r>
        <w:rPr>
          <w:lang w:val="da-DK"/>
        </w:rPr>
        <w:t>I Danmark stormflodssikres typisk for en 50 års hændelse. Det anbefales</w:t>
      </w:r>
      <w:r w:rsidR="00AD435C">
        <w:rPr>
          <w:lang w:val="da-DK"/>
        </w:rPr>
        <w:t>,</w:t>
      </w:r>
      <w:r>
        <w:rPr>
          <w:lang w:val="da-DK"/>
        </w:rPr>
        <w:t xml:space="preserve"> at klimatilpasse diget til den forventede vandstand inden for digets strukturelle levetid. Forudsat pleje- og vedligeholdelsesplanen følges og eventuelle skader udbedres løbende, vil jorddigets strukturelle levetid være ca. 50 år – murene vil holde længere. Således bør diget kunne modstå en klimatilpasset 50 års hændelse i år 2070.</w:t>
      </w:r>
    </w:p>
    <w:p w:rsidR="0010246D" w:rsidRDefault="0010246D" w:rsidP="0079559A">
      <w:pPr>
        <w:rPr>
          <w:lang w:val="da-DK"/>
        </w:rPr>
      </w:pPr>
    </w:p>
    <w:p w:rsidR="00A844E6" w:rsidRDefault="00083FBC" w:rsidP="0079559A">
      <w:pPr>
        <w:rPr>
          <w:lang w:val="da-DK"/>
        </w:rPr>
      </w:pPr>
      <w:r w:rsidRPr="0079559A">
        <w:rPr>
          <w:lang w:val="da-DK"/>
        </w:rPr>
        <w:t>Baseret på højvandsstatistik</w:t>
      </w:r>
      <w:r w:rsidR="0079559A" w:rsidRPr="0079559A">
        <w:rPr>
          <w:lang w:val="da-DK"/>
        </w:rPr>
        <w:t xml:space="preserve">ken, </w:t>
      </w:r>
      <w:r w:rsidR="00A844E6">
        <w:rPr>
          <w:lang w:val="da-DK"/>
        </w:rPr>
        <w:t xml:space="preserve">udredningen i risikostyringsplanen, </w:t>
      </w:r>
      <w:r w:rsidR="0079559A" w:rsidRPr="0079559A">
        <w:rPr>
          <w:lang w:val="da-DK"/>
        </w:rPr>
        <w:t>seneste prognoser for klimabetingede vandstandsstigninger og tillæg for bølgehøjde,</w:t>
      </w:r>
      <w:r w:rsidRPr="0079559A">
        <w:rPr>
          <w:lang w:val="da-DK"/>
        </w:rPr>
        <w:t xml:space="preserve"> anbefales det at </w:t>
      </w:r>
      <w:r w:rsidR="00AD435C">
        <w:rPr>
          <w:lang w:val="da-DK"/>
        </w:rPr>
        <w:t>stormflodssikre til</w:t>
      </w:r>
      <w:r w:rsidR="0079559A" w:rsidRPr="0079559A">
        <w:rPr>
          <w:lang w:val="da-DK"/>
        </w:rPr>
        <w:t xml:space="preserve"> kote +2,40 m DVR90. </w:t>
      </w:r>
      <w:r w:rsidR="00A844E6">
        <w:rPr>
          <w:lang w:val="da-DK"/>
        </w:rPr>
        <w:t>Dette svarer til mere end en 1000 års hændelse i dag og til en ca. 50 års hændelse i år 2</w:t>
      </w:r>
      <w:r w:rsidR="0010246D">
        <w:rPr>
          <w:lang w:val="da-DK"/>
        </w:rPr>
        <w:t>070</w:t>
      </w:r>
      <w:r w:rsidR="00A844E6">
        <w:rPr>
          <w:lang w:val="da-DK"/>
        </w:rPr>
        <w:t>.</w:t>
      </w:r>
    </w:p>
    <w:p w:rsidR="00A844E6" w:rsidRDefault="00A844E6" w:rsidP="0079559A">
      <w:pPr>
        <w:rPr>
          <w:lang w:val="da-DK"/>
        </w:rPr>
      </w:pPr>
    </w:p>
    <w:p w:rsidR="00C13F7C" w:rsidRDefault="00724BAC" w:rsidP="0079559A">
      <w:pPr>
        <w:rPr>
          <w:lang w:val="da-DK"/>
        </w:rPr>
      </w:pPr>
      <w:r>
        <w:rPr>
          <w:lang w:val="da-DK"/>
        </w:rPr>
        <w:t>Dermed er en k</w:t>
      </w:r>
      <w:r w:rsidR="00AD435C">
        <w:rPr>
          <w:lang w:val="da-DK"/>
        </w:rPr>
        <w:t>ote for dige</w:t>
      </w:r>
      <w:r>
        <w:rPr>
          <w:lang w:val="da-DK"/>
        </w:rPr>
        <w:t>krone på</w:t>
      </w:r>
      <w:r w:rsidR="00A844E6">
        <w:rPr>
          <w:lang w:val="da-DK"/>
        </w:rPr>
        <w:t xml:space="preserve"> </w:t>
      </w:r>
      <w:r w:rsidR="0010246D">
        <w:rPr>
          <w:lang w:val="da-DK"/>
        </w:rPr>
        <w:t>+</w:t>
      </w:r>
      <w:r w:rsidR="00A844E6">
        <w:rPr>
          <w:lang w:val="da-DK"/>
        </w:rPr>
        <w:t>2,40m fundet</w:t>
      </w:r>
      <w:r w:rsidR="00AD435C">
        <w:rPr>
          <w:lang w:val="da-DK"/>
        </w:rPr>
        <w:t xml:space="preserve"> som</w:t>
      </w:r>
      <w:r w:rsidR="00A844E6">
        <w:rPr>
          <w:lang w:val="da-DK"/>
        </w:rPr>
        <w:t xml:space="preserve"> et </w:t>
      </w:r>
      <w:r>
        <w:rPr>
          <w:lang w:val="da-DK"/>
        </w:rPr>
        <w:t>passende</w:t>
      </w:r>
      <w:r w:rsidR="00A844E6">
        <w:rPr>
          <w:lang w:val="da-DK"/>
        </w:rPr>
        <w:t xml:space="preserve"> niveau af sikkerhed</w:t>
      </w:r>
      <w:r w:rsidR="00C13F7C">
        <w:rPr>
          <w:lang w:val="da-DK"/>
        </w:rPr>
        <w:t xml:space="preserve">. </w:t>
      </w:r>
    </w:p>
    <w:p w:rsidR="00083FBC" w:rsidRDefault="00C13F7C" w:rsidP="0079559A">
      <w:pPr>
        <w:rPr>
          <w:lang w:val="da-DK"/>
        </w:rPr>
      </w:pPr>
      <w:r>
        <w:rPr>
          <w:lang w:val="da-DK"/>
        </w:rPr>
        <w:t xml:space="preserve">I takt med at havet stiger frem mod år 2050, vil der være behov for vedligehold og yderligere investeringer i kantsikring for at modstå erosion. I den forbindelse er det muligt </w:t>
      </w:r>
      <w:r w:rsidR="0010246D">
        <w:rPr>
          <w:lang w:val="da-DK"/>
        </w:rPr>
        <w:t>at forstærke,</w:t>
      </w:r>
      <w:r>
        <w:rPr>
          <w:lang w:val="da-DK"/>
        </w:rPr>
        <w:t xml:space="preserve"> forhøje</w:t>
      </w:r>
      <w:r w:rsidR="0010246D">
        <w:rPr>
          <w:lang w:val="da-DK"/>
        </w:rPr>
        <w:t xml:space="preserve"> og forlænge levetid af</w:t>
      </w:r>
      <w:r>
        <w:rPr>
          <w:lang w:val="da-DK"/>
        </w:rPr>
        <w:t xml:space="preserve"> diget, h</w:t>
      </w:r>
      <w:r w:rsidR="0010246D">
        <w:rPr>
          <w:lang w:val="da-DK"/>
        </w:rPr>
        <w:t>vis man med fx 203</w:t>
      </w:r>
      <w:r>
        <w:rPr>
          <w:lang w:val="da-DK"/>
        </w:rPr>
        <w:t xml:space="preserve">0 vidensniveau vurderer det nødvendigt. </w:t>
      </w:r>
      <w:r w:rsidR="00A844E6">
        <w:rPr>
          <w:lang w:val="da-DK"/>
        </w:rPr>
        <w:t xml:space="preserve">  </w:t>
      </w:r>
    </w:p>
    <w:p w:rsidR="00A844E6" w:rsidRDefault="00A844E6" w:rsidP="0079559A">
      <w:pPr>
        <w:rPr>
          <w:lang w:val="da-DK"/>
        </w:rPr>
      </w:pPr>
    </w:p>
    <w:p w:rsidR="00083FBC" w:rsidRPr="00074E0F" w:rsidRDefault="00724BAC" w:rsidP="00AD435C">
      <w:pPr>
        <w:rPr>
          <w:lang w:val="da-DK"/>
        </w:rPr>
      </w:pPr>
      <w:r>
        <w:rPr>
          <w:lang w:val="da-DK"/>
        </w:rPr>
        <w:t xml:space="preserve">Delkonklusion. </w:t>
      </w:r>
      <w:r w:rsidR="00C13F7C">
        <w:rPr>
          <w:lang w:val="da-DK"/>
        </w:rPr>
        <w:t xml:space="preserve">Med et dige til kote </w:t>
      </w:r>
      <w:r w:rsidR="001C4AC0">
        <w:rPr>
          <w:lang w:val="da-DK"/>
        </w:rPr>
        <w:t>+</w:t>
      </w:r>
      <w:r w:rsidR="00C13F7C">
        <w:rPr>
          <w:lang w:val="da-DK"/>
        </w:rPr>
        <w:t>2,40m</w:t>
      </w:r>
      <w:r w:rsidR="00A844E6">
        <w:rPr>
          <w:lang w:val="da-DK"/>
        </w:rPr>
        <w:t xml:space="preserve"> vil Seden Strandby være modstandsdygtig for en gentagelse af november 2006 og Bodil</w:t>
      </w:r>
      <w:r w:rsidR="00AD435C">
        <w:rPr>
          <w:lang w:val="da-DK"/>
        </w:rPr>
        <w:t>-</w:t>
      </w:r>
      <w:r w:rsidR="00C13F7C">
        <w:rPr>
          <w:lang w:val="da-DK"/>
        </w:rPr>
        <w:t>stormfloderne</w:t>
      </w:r>
      <w:r w:rsidR="00A844E6">
        <w:rPr>
          <w:lang w:val="da-DK"/>
        </w:rPr>
        <w:t>, ligesom at man også i 2050 ville kunne håndtere en Bodil tillagt en prognose for klimabetinget vandstandsstigning på 0,3m</w:t>
      </w:r>
      <w:r>
        <w:rPr>
          <w:lang w:val="da-DK"/>
        </w:rPr>
        <w:t xml:space="preserve"> i henhold til Odense Kommunes Risikostyringsplan</w:t>
      </w:r>
      <w:r w:rsidR="00AD435C">
        <w:rPr>
          <w:lang w:val="da-DK"/>
        </w:rPr>
        <w:t>.</w:t>
      </w:r>
    </w:p>
    <w:p w:rsidR="00083FBC" w:rsidRPr="00E75158" w:rsidRDefault="00083FBC" w:rsidP="00724BAC">
      <w:pPr>
        <w:pStyle w:val="Heading2"/>
        <w:rPr>
          <w:noProof/>
        </w:rPr>
      </w:pPr>
      <w:bookmarkStart w:id="62" w:name="_Toc388891662"/>
      <w:bookmarkStart w:id="63" w:name="_Toc455161350"/>
      <w:r>
        <w:rPr>
          <w:noProof/>
        </w:rPr>
        <w:t>Eksisterende regnvandsudløb</w:t>
      </w:r>
      <w:bookmarkEnd w:id="62"/>
      <w:r w:rsidR="00433A23">
        <w:rPr>
          <w:noProof/>
        </w:rPr>
        <w:t xml:space="preserve"> til Odense Fjord</w:t>
      </w:r>
      <w:bookmarkEnd w:id="63"/>
    </w:p>
    <w:p w:rsidR="00083FBC" w:rsidRDefault="005A7B62" w:rsidP="00724BAC">
      <w:pPr>
        <w:rPr>
          <w:lang w:val="da-DK"/>
        </w:rPr>
      </w:pPr>
      <w:r>
        <w:rPr>
          <w:lang w:val="da-DK"/>
        </w:rPr>
        <w:t>Der er 3</w:t>
      </w:r>
      <w:r w:rsidR="00083FBC" w:rsidRPr="00724BAC">
        <w:rPr>
          <w:lang w:val="da-DK"/>
        </w:rPr>
        <w:t xml:space="preserve"> regnvandsudløb</w:t>
      </w:r>
      <w:r>
        <w:rPr>
          <w:lang w:val="da-DK"/>
        </w:rPr>
        <w:t xml:space="preserve"> i området, alle ejet og drevet af Vandcenter Syd.</w:t>
      </w:r>
      <w:r w:rsidR="00083FBC" w:rsidRPr="00724BAC">
        <w:rPr>
          <w:lang w:val="da-DK"/>
        </w:rPr>
        <w:t xml:space="preserve"> </w:t>
      </w:r>
      <w:r>
        <w:rPr>
          <w:lang w:val="da-DK"/>
        </w:rPr>
        <w:t xml:space="preserve">Grundet erfaringer med </w:t>
      </w:r>
      <w:r w:rsidR="00083FBC" w:rsidRPr="00724BAC">
        <w:rPr>
          <w:lang w:val="da-DK"/>
        </w:rPr>
        <w:t>tilbagestuvning op igennem rørsystemet fra</w:t>
      </w:r>
      <w:r>
        <w:rPr>
          <w:lang w:val="da-DK"/>
        </w:rPr>
        <w:t xml:space="preserve"> tidligere</w:t>
      </w:r>
      <w:r w:rsidR="00083FBC" w:rsidRPr="00724BAC">
        <w:rPr>
          <w:lang w:val="da-DK"/>
        </w:rPr>
        <w:t xml:space="preserve"> </w:t>
      </w:r>
      <w:r>
        <w:rPr>
          <w:lang w:val="da-DK"/>
        </w:rPr>
        <w:t>stormfloder, er alle tre udløb sikret mod tilbagestuvning ved etablering af kontraklapper</w:t>
      </w:r>
      <w:r w:rsidR="00083FBC" w:rsidRPr="00724BAC">
        <w:rPr>
          <w:lang w:val="da-DK"/>
        </w:rPr>
        <w:t xml:space="preserve">. </w:t>
      </w:r>
      <w:r>
        <w:rPr>
          <w:lang w:val="da-DK"/>
        </w:rPr>
        <w:t xml:space="preserve">Således indeholder </w:t>
      </w:r>
      <w:proofErr w:type="spellStart"/>
      <w:r>
        <w:rPr>
          <w:lang w:val="da-DK"/>
        </w:rPr>
        <w:t>digeprojektet</w:t>
      </w:r>
      <w:proofErr w:type="spellEnd"/>
      <w:r>
        <w:rPr>
          <w:lang w:val="da-DK"/>
        </w:rPr>
        <w:t xml:space="preserve"> ikke omkostninger til yderligere tiltag i forhold til regnvandsudløb.</w:t>
      </w:r>
    </w:p>
    <w:p w:rsidR="005A7B62" w:rsidRPr="00724BAC" w:rsidRDefault="005A7B62" w:rsidP="00724BAC">
      <w:pPr>
        <w:rPr>
          <w:lang w:val="da-DK"/>
        </w:rPr>
      </w:pPr>
    </w:p>
    <w:p w:rsidR="002F08A3" w:rsidRDefault="005A7B62" w:rsidP="00724BAC">
      <w:pPr>
        <w:rPr>
          <w:lang w:val="da-DK"/>
        </w:rPr>
      </w:pPr>
      <w:r>
        <w:rPr>
          <w:lang w:val="da-DK"/>
        </w:rPr>
        <w:t xml:space="preserve">Det har ikke været muligt at lokalisere eventuelle </w:t>
      </w:r>
      <w:r w:rsidR="0010246D">
        <w:rPr>
          <w:lang w:val="da-DK"/>
        </w:rPr>
        <w:t xml:space="preserve">eksisterende </w:t>
      </w:r>
      <w:r>
        <w:rPr>
          <w:lang w:val="da-DK"/>
        </w:rPr>
        <w:t>dræn i området. Det anbefales at være særlig opmærksom på dette i forbindelse med etablering af diget</w:t>
      </w:r>
      <w:r w:rsidR="002F08A3">
        <w:rPr>
          <w:lang w:val="da-DK"/>
        </w:rPr>
        <w:t xml:space="preserve"> og vurdere om eventuelle dræn ville kunne </w:t>
      </w:r>
      <w:r w:rsidR="0010246D">
        <w:rPr>
          <w:lang w:val="da-DK"/>
        </w:rPr>
        <w:t>medføre</w:t>
      </w:r>
      <w:r w:rsidR="002F08A3">
        <w:rPr>
          <w:lang w:val="da-DK"/>
        </w:rPr>
        <w:t xml:space="preserve"> væsentlig tilbagestuvning.</w:t>
      </w:r>
    </w:p>
    <w:p w:rsidR="00083FBC" w:rsidRPr="001C4AC0" w:rsidRDefault="00083FBC" w:rsidP="001C4AC0">
      <w:pPr>
        <w:pStyle w:val="Heading2"/>
        <w:rPr>
          <w:lang w:val="da-DK"/>
        </w:rPr>
      </w:pPr>
      <w:bookmarkStart w:id="64" w:name="_Toc388891663"/>
      <w:bookmarkStart w:id="65" w:name="_Toc455161351"/>
      <w:r w:rsidRPr="001C4AC0">
        <w:rPr>
          <w:lang w:val="da-DK"/>
        </w:rPr>
        <w:t xml:space="preserve">Analyse af eksisterende </w:t>
      </w:r>
      <w:r w:rsidR="00B219B2">
        <w:rPr>
          <w:lang w:val="da-DK"/>
        </w:rPr>
        <w:t>terræn</w:t>
      </w:r>
      <w:r w:rsidRPr="001C4AC0">
        <w:rPr>
          <w:lang w:val="da-DK"/>
        </w:rPr>
        <w:t>forhold</w:t>
      </w:r>
      <w:bookmarkEnd w:id="64"/>
      <w:r w:rsidR="00B219B2">
        <w:rPr>
          <w:lang w:val="da-DK"/>
        </w:rPr>
        <w:t xml:space="preserve"> ift. stormflod</w:t>
      </w:r>
      <w:bookmarkEnd w:id="65"/>
    </w:p>
    <w:p w:rsidR="00083FBC" w:rsidRPr="001C4AC0" w:rsidRDefault="00D52C83" w:rsidP="001C4AC0">
      <w:pPr>
        <w:rPr>
          <w:lang w:val="da-DK"/>
        </w:rPr>
      </w:pPr>
      <w:r>
        <w:rPr>
          <w:lang w:val="da-DK"/>
        </w:rPr>
        <w:t xml:space="preserve">Seden Strandby </w:t>
      </w:r>
      <w:r w:rsidR="00146915">
        <w:rPr>
          <w:lang w:val="da-DK"/>
        </w:rPr>
        <w:t>er et lavtliggende område smukt placeret ud til Odense Fjord og i naturskønne omgivelser</w:t>
      </w:r>
      <w:r w:rsidR="00083FBC" w:rsidRPr="001C4AC0">
        <w:rPr>
          <w:lang w:val="da-DK"/>
        </w:rPr>
        <w:t>. Området har ingen nuværend</w:t>
      </w:r>
      <w:r w:rsidR="00146915">
        <w:rPr>
          <w:lang w:val="da-DK"/>
        </w:rPr>
        <w:t>e effektiv og tidssvarende beskyttelse mod oversvømmelse og har ved højvande og stormfloder været udsat for ov</w:t>
      </w:r>
      <w:r w:rsidR="00AD435C">
        <w:rPr>
          <w:lang w:val="da-DK"/>
        </w:rPr>
        <w:t>ersvømmelsesskader på ejendomme, se Figur 1.</w:t>
      </w:r>
    </w:p>
    <w:p w:rsidR="00083FBC" w:rsidRPr="001C4AC0" w:rsidRDefault="00083FBC" w:rsidP="001C4AC0">
      <w:pPr>
        <w:rPr>
          <w:lang w:val="da-DK"/>
        </w:rPr>
      </w:pPr>
    </w:p>
    <w:p w:rsidR="00083FBC" w:rsidRPr="001C4AC0" w:rsidRDefault="004524B2" w:rsidP="001C4AC0">
      <w:pPr>
        <w:rPr>
          <w:lang w:val="da-DK"/>
        </w:rPr>
      </w:pPr>
      <w:r>
        <w:rPr>
          <w:noProof/>
          <w:lang w:val="da-DK" w:eastAsia="da-DK"/>
        </w:rPr>
        <w:drawing>
          <wp:inline distT="0" distB="0" distL="0" distR="0" wp14:anchorId="1A62AA4C" wp14:editId="58A70A5B">
            <wp:extent cx="2385060" cy="35494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6712" t="36282" r="34089" b="12923"/>
                    <a:stretch/>
                  </pic:blipFill>
                  <pic:spPr bwMode="auto">
                    <a:xfrm>
                      <a:off x="0" y="0"/>
                      <a:ext cx="2394778" cy="3563882"/>
                    </a:xfrm>
                    <a:prstGeom prst="rect">
                      <a:avLst/>
                    </a:prstGeom>
                    <a:ln>
                      <a:noFill/>
                    </a:ln>
                    <a:extLst>
                      <a:ext uri="{53640926-AAD7-44D8-BBD7-CCE9431645EC}">
                        <a14:shadowObscured xmlns:a14="http://schemas.microsoft.com/office/drawing/2010/main"/>
                      </a:ext>
                    </a:extLst>
                  </pic:spPr>
                </pic:pic>
              </a:graphicData>
            </a:graphic>
          </wp:inline>
        </w:drawing>
      </w:r>
      <w:r w:rsidR="00083FBC" w:rsidRPr="001C4AC0">
        <w:rPr>
          <w:noProof/>
          <w:lang w:val="da-DK" w:eastAsia="zh-CN"/>
        </w:rPr>
        <w:t xml:space="preserve"> </w:t>
      </w:r>
      <w:r>
        <w:rPr>
          <w:noProof/>
          <w:lang w:val="da-DK" w:eastAsia="da-DK"/>
        </w:rPr>
        <w:drawing>
          <wp:inline distT="0" distB="0" distL="0" distR="0" wp14:anchorId="48C2228A" wp14:editId="3C96AFEA">
            <wp:extent cx="2346960" cy="3542458"/>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6863" t="36750" r="33781" b="11311"/>
                    <a:stretch/>
                  </pic:blipFill>
                  <pic:spPr bwMode="auto">
                    <a:xfrm>
                      <a:off x="0" y="0"/>
                      <a:ext cx="2361065" cy="3563749"/>
                    </a:xfrm>
                    <a:prstGeom prst="rect">
                      <a:avLst/>
                    </a:prstGeom>
                    <a:ln>
                      <a:noFill/>
                    </a:ln>
                    <a:extLst>
                      <a:ext uri="{53640926-AAD7-44D8-BBD7-CCE9431645EC}">
                        <a14:shadowObscured xmlns:a14="http://schemas.microsoft.com/office/drawing/2010/main"/>
                      </a:ext>
                    </a:extLst>
                  </pic:spPr>
                </pic:pic>
              </a:graphicData>
            </a:graphic>
          </wp:inline>
        </w:drawing>
      </w:r>
    </w:p>
    <w:p w:rsidR="00BB5982" w:rsidRPr="001C4AC0" w:rsidRDefault="00BB5982" w:rsidP="00BB5982">
      <w:pPr>
        <w:rPr>
          <w:i/>
          <w:lang w:val="da-DK"/>
        </w:rPr>
      </w:pPr>
      <w:r w:rsidRPr="001C4AC0">
        <w:rPr>
          <w:i/>
          <w:lang w:val="da-DK"/>
        </w:rPr>
        <w:t xml:space="preserve">Figur </w:t>
      </w:r>
      <w:r w:rsidR="00AD435C">
        <w:rPr>
          <w:i/>
          <w:lang w:val="da-DK"/>
        </w:rPr>
        <w:t>1</w:t>
      </w:r>
      <w:r>
        <w:rPr>
          <w:i/>
          <w:lang w:val="da-DK"/>
        </w:rPr>
        <w:t>. Oversigtskort over terræn og ejendomme i Seden Strandby ved havvandsstand 0,0m og 1,7</w:t>
      </w:r>
      <w:r w:rsidR="00B219B2">
        <w:rPr>
          <w:i/>
          <w:lang w:val="da-DK"/>
        </w:rPr>
        <w:t>6</w:t>
      </w:r>
      <w:r>
        <w:rPr>
          <w:i/>
          <w:lang w:val="da-DK"/>
        </w:rPr>
        <w:t>m</w:t>
      </w:r>
      <w:r w:rsidR="00AD435C">
        <w:rPr>
          <w:i/>
          <w:lang w:val="da-DK"/>
        </w:rPr>
        <w:t xml:space="preserve"> (Bodil-</w:t>
      </w:r>
      <w:r w:rsidR="00B219B2">
        <w:rPr>
          <w:i/>
          <w:lang w:val="da-DK"/>
        </w:rPr>
        <w:t>stormflod)</w:t>
      </w:r>
      <w:r>
        <w:rPr>
          <w:i/>
          <w:lang w:val="da-DK"/>
        </w:rPr>
        <w:t xml:space="preserve">, jfr. </w:t>
      </w:r>
      <w:proofErr w:type="spellStart"/>
      <w:r>
        <w:rPr>
          <w:i/>
          <w:lang w:val="da-DK"/>
        </w:rPr>
        <w:t>Scalgo</w:t>
      </w:r>
      <w:proofErr w:type="spellEnd"/>
      <w:r>
        <w:rPr>
          <w:i/>
          <w:lang w:val="da-DK"/>
        </w:rPr>
        <w:t xml:space="preserve"> Live kort.</w:t>
      </w:r>
    </w:p>
    <w:p w:rsidR="00083FBC" w:rsidRPr="001C4AC0" w:rsidRDefault="00083FBC" w:rsidP="001C4AC0">
      <w:pPr>
        <w:rPr>
          <w:lang w:val="da-DK"/>
        </w:rPr>
      </w:pPr>
    </w:p>
    <w:p w:rsidR="00303C26" w:rsidRDefault="004524B2" w:rsidP="001C4AC0">
      <w:pPr>
        <w:rPr>
          <w:lang w:val="da-DK"/>
        </w:rPr>
      </w:pPr>
      <w:r>
        <w:rPr>
          <w:lang w:val="da-DK"/>
        </w:rPr>
        <w:t>A</w:t>
      </w:r>
      <w:r w:rsidR="00083FBC" w:rsidRPr="001C4AC0">
        <w:rPr>
          <w:lang w:val="da-DK"/>
        </w:rPr>
        <w:t>llerede ved vandstande over</w:t>
      </w:r>
      <w:r w:rsidR="00B219B2">
        <w:rPr>
          <w:lang w:val="da-DK"/>
        </w:rPr>
        <w:t xml:space="preserve"> ca.</w:t>
      </w:r>
      <w:r w:rsidR="00083FBC" w:rsidRPr="001C4AC0">
        <w:rPr>
          <w:lang w:val="da-DK"/>
        </w:rPr>
        <w:t xml:space="preserve"> </w:t>
      </w:r>
      <w:r w:rsidR="00B219B2">
        <w:rPr>
          <w:lang w:val="da-DK"/>
        </w:rPr>
        <w:t>+</w:t>
      </w:r>
      <w:r w:rsidR="00083FBC" w:rsidRPr="001C4AC0">
        <w:rPr>
          <w:lang w:val="da-DK"/>
        </w:rPr>
        <w:t>1</w:t>
      </w:r>
      <w:r w:rsidR="00B219B2">
        <w:rPr>
          <w:lang w:val="da-DK"/>
        </w:rPr>
        <w:t>,2</w:t>
      </w:r>
      <w:r w:rsidR="00083FBC" w:rsidRPr="001C4AC0">
        <w:rPr>
          <w:lang w:val="da-DK"/>
        </w:rPr>
        <w:t xml:space="preserve">m bliver de første ejendomme oversvømmet. </w:t>
      </w:r>
      <w:r w:rsidR="00B219B2">
        <w:rPr>
          <w:lang w:val="da-DK"/>
        </w:rPr>
        <w:t>Adgangsvejen til og fra området oversvømmes allerede ved en vandstand på ca. 1,6m. Ved vandstand på ca. +1</w:t>
      </w:r>
      <w:r w:rsidR="00303C26">
        <w:rPr>
          <w:lang w:val="da-DK"/>
        </w:rPr>
        <w:t>,</w:t>
      </w:r>
      <w:r w:rsidR="00B219B2">
        <w:rPr>
          <w:lang w:val="da-DK"/>
        </w:rPr>
        <w:t>95</w:t>
      </w:r>
      <w:r w:rsidR="00303C26">
        <w:rPr>
          <w:lang w:val="da-DK"/>
        </w:rPr>
        <w:t>m</w:t>
      </w:r>
      <w:r w:rsidR="00B219B2">
        <w:rPr>
          <w:lang w:val="da-DK"/>
        </w:rPr>
        <w:t xml:space="preserve"> er ca. 20 ejendomme oversvømmet, mens der ved +2,25m er ca. 45 ejendomme</w:t>
      </w:r>
      <w:r w:rsidR="00AD435C">
        <w:rPr>
          <w:lang w:val="da-DK"/>
        </w:rPr>
        <w:t>,</w:t>
      </w:r>
      <w:r w:rsidR="00B219B2">
        <w:rPr>
          <w:lang w:val="da-DK"/>
        </w:rPr>
        <w:t xml:space="preserve"> der er oversvømmet. </w:t>
      </w:r>
    </w:p>
    <w:p w:rsidR="00303C26" w:rsidRDefault="00303C26" w:rsidP="001C4AC0">
      <w:pPr>
        <w:rPr>
          <w:lang w:val="da-DK"/>
        </w:rPr>
      </w:pPr>
    </w:p>
    <w:p w:rsidR="00083FBC" w:rsidRPr="001C4AC0" w:rsidRDefault="00B219B2" w:rsidP="001C4AC0">
      <w:pPr>
        <w:rPr>
          <w:lang w:val="da-DK"/>
        </w:rPr>
      </w:pPr>
      <w:r>
        <w:rPr>
          <w:lang w:val="da-DK"/>
        </w:rPr>
        <w:t>Havvandet trænger ind både i den ce</w:t>
      </w:r>
      <w:r w:rsidR="00850A94">
        <w:rPr>
          <w:lang w:val="da-DK"/>
        </w:rPr>
        <w:t>ntrale del af den vestlige kyst</w:t>
      </w:r>
      <w:r>
        <w:rPr>
          <w:lang w:val="da-DK"/>
        </w:rPr>
        <w:t xml:space="preserve"> samt både fra nord og øst. Skal borgerne effektivt sikres mod oversvømmelser op til kote </w:t>
      </w:r>
      <w:r w:rsidR="00303C26">
        <w:rPr>
          <w:lang w:val="da-DK"/>
        </w:rPr>
        <w:t>+</w:t>
      </w:r>
      <w:r>
        <w:rPr>
          <w:lang w:val="da-DK"/>
        </w:rPr>
        <w:t xml:space="preserve">2,40m, skal der derfor arbejdes med </w:t>
      </w:r>
      <w:proofErr w:type="spellStart"/>
      <w:r>
        <w:rPr>
          <w:lang w:val="da-DK"/>
        </w:rPr>
        <w:t>digeløsning</w:t>
      </w:r>
      <w:proofErr w:type="spellEnd"/>
      <w:r>
        <w:rPr>
          <w:lang w:val="da-DK"/>
        </w:rPr>
        <w:t xml:space="preserve"> både mod vest, nord og indtrængende vand fra øst.</w:t>
      </w:r>
    </w:p>
    <w:p w:rsidR="00083FBC" w:rsidRPr="001C4AC0" w:rsidRDefault="00083FBC" w:rsidP="001C4AC0">
      <w:pPr>
        <w:rPr>
          <w:lang w:val="da-DK"/>
        </w:rPr>
      </w:pPr>
    </w:p>
    <w:p w:rsidR="00083FBC" w:rsidRDefault="00303C26" w:rsidP="001C4AC0">
      <w:pPr>
        <w:rPr>
          <w:lang w:val="da-DK"/>
        </w:rPr>
      </w:pPr>
      <w:r>
        <w:rPr>
          <w:lang w:val="da-DK"/>
        </w:rPr>
        <w:t xml:space="preserve">Forslagene til </w:t>
      </w:r>
      <w:proofErr w:type="spellStart"/>
      <w:r>
        <w:rPr>
          <w:lang w:val="da-DK"/>
        </w:rPr>
        <w:t>digeløsninger</w:t>
      </w:r>
      <w:proofErr w:type="spellEnd"/>
      <w:r>
        <w:rPr>
          <w:lang w:val="da-DK"/>
        </w:rPr>
        <w:t xml:space="preserve"> er indlæst i værktøjet </w:t>
      </w:r>
      <w:proofErr w:type="spellStart"/>
      <w:r>
        <w:rPr>
          <w:lang w:val="da-DK"/>
        </w:rPr>
        <w:t>Scalgo</w:t>
      </w:r>
      <w:proofErr w:type="spellEnd"/>
      <w:r>
        <w:rPr>
          <w:lang w:val="da-DK"/>
        </w:rPr>
        <w:t xml:space="preserve"> Live og fremgår af figurerne herunder fo</w:t>
      </w:r>
      <w:r w:rsidR="00D10DB9">
        <w:rPr>
          <w:lang w:val="da-DK"/>
        </w:rPr>
        <w:t>r en stormflodsvandstand på +2,4</w:t>
      </w:r>
      <w:r>
        <w:rPr>
          <w:lang w:val="da-DK"/>
        </w:rPr>
        <w:t>0m.</w:t>
      </w:r>
    </w:p>
    <w:p w:rsidR="00303C26" w:rsidRDefault="00303C26" w:rsidP="001C4AC0">
      <w:pPr>
        <w:rPr>
          <w:lang w:val="da-DK"/>
        </w:rPr>
      </w:pPr>
    </w:p>
    <w:p w:rsidR="00083FBC" w:rsidRPr="001C4AC0" w:rsidRDefault="001D0E27" w:rsidP="001C4AC0">
      <w:pPr>
        <w:rPr>
          <w:noProof/>
          <w:lang w:val="da-DK" w:eastAsia="zh-CN"/>
        </w:rPr>
      </w:pPr>
      <w:r w:rsidRPr="001D0E27">
        <w:rPr>
          <w:noProof/>
          <w:lang w:val="da-DK" w:eastAsia="da-DK"/>
        </w:rPr>
        <w:lastRenderedPageBreak/>
        <w:drawing>
          <wp:inline distT="0" distB="0" distL="0" distR="0">
            <wp:extent cx="2314564" cy="2933056"/>
            <wp:effectExtent l="0" t="0" r="0" b="1270"/>
            <wp:docPr id="197" name="Picture 197" descr="C:\Users\ufg\AppData\Local\Microsoft\Windows\Temporary Internet Files\Content.Outlook\CBWSWTM5\Havvand240cm_uDig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fg\AppData\Local\Microsoft\Windows\Temporary Internet Files\Content.Outlook\CBWSWTM5\Havvand240cm_uDige (00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921" r="24903" b="14179"/>
                    <a:stretch/>
                  </pic:blipFill>
                  <pic:spPr bwMode="auto">
                    <a:xfrm>
                      <a:off x="0" y="0"/>
                      <a:ext cx="2329634" cy="2952153"/>
                    </a:xfrm>
                    <a:prstGeom prst="rect">
                      <a:avLst/>
                    </a:prstGeom>
                    <a:noFill/>
                    <a:ln>
                      <a:noFill/>
                    </a:ln>
                    <a:extLst>
                      <a:ext uri="{53640926-AAD7-44D8-BBD7-CCE9431645EC}">
                        <a14:shadowObscured xmlns:a14="http://schemas.microsoft.com/office/drawing/2010/main"/>
                      </a:ext>
                    </a:extLst>
                  </pic:spPr>
                </pic:pic>
              </a:graphicData>
            </a:graphic>
          </wp:inline>
        </w:drawing>
      </w:r>
      <w:r w:rsidRPr="001D0E27">
        <w:rPr>
          <w:noProof/>
          <w:lang w:val="da-DK" w:eastAsia="da-DK"/>
        </w:rPr>
        <w:drawing>
          <wp:inline distT="0" distB="0" distL="0" distR="0">
            <wp:extent cx="2267399" cy="2941320"/>
            <wp:effectExtent l="0" t="0" r="0" b="0"/>
            <wp:docPr id="196" name="Picture 196" descr="C:\Users\ufg\AppData\Local\Microsoft\Windows\Temporary Internet Files\Content.Outlook\CBWSWTM5\Havvand240cm_mDi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fg\AppData\Local\Microsoft\Windows\Temporary Internet Files\Content.Outlook\CBWSWTM5\Havvand240cm_mDige.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3529" r="25882" b="12873"/>
                    <a:stretch/>
                  </pic:blipFill>
                  <pic:spPr bwMode="auto">
                    <a:xfrm>
                      <a:off x="0" y="0"/>
                      <a:ext cx="2278616" cy="2955871"/>
                    </a:xfrm>
                    <a:prstGeom prst="rect">
                      <a:avLst/>
                    </a:prstGeom>
                    <a:noFill/>
                    <a:ln>
                      <a:noFill/>
                    </a:ln>
                    <a:extLst>
                      <a:ext uri="{53640926-AAD7-44D8-BBD7-CCE9431645EC}">
                        <a14:shadowObscured xmlns:a14="http://schemas.microsoft.com/office/drawing/2010/main"/>
                      </a:ext>
                    </a:extLst>
                  </pic:spPr>
                </pic:pic>
              </a:graphicData>
            </a:graphic>
          </wp:inline>
        </w:drawing>
      </w:r>
    </w:p>
    <w:p w:rsidR="005552DB" w:rsidRPr="00850A94" w:rsidRDefault="00850A94" w:rsidP="005552DB">
      <w:pPr>
        <w:rPr>
          <w:i/>
          <w:sz w:val="18"/>
          <w:szCs w:val="18"/>
        </w:rPr>
      </w:pPr>
      <w:r>
        <w:rPr>
          <w:i/>
          <w:sz w:val="18"/>
          <w:szCs w:val="18"/>
          <w:lang w:val="da-DK"/>
        </w:rPr>
        <w:t>Figur 2</w:t>
      </w:r>
      <w:r w:rsidR="001D0E27" w:rsidRPr="00074E0F">
        <w:rPr>
          <w:i/>
          <w:sz w:val="18"/>
          <w:szCs w:val="18"/>
          <w:lang w:val="da-DK"/>
        </w:rPr>
        <w:t xml:space="preserve">. </w:t>
      </w:r>
      <w:r w:rsidR="005552DB" w:rsidRPr="00074E0F">
        <w:rPr>
          <w:i/>
          <w:sz w:val="18"/>
          <w:szCs w:val="18"/>
          <w:lang w:val="da-DK"/>
        </w:rPr>
        <w:t xml:space="preserve">Simulering af en +2,40m vandstand med og uden </w:t>
      </w:r>
      <w:proofErr w:type="spellStart"/>
      <w:r w:rsidR="005552DB" w:rsidRPr="00074E0F">
        <w:rPr>
          <w:i/>
          <w:sz w:val="18"/>
          <w:szCs w:val="18"/>
          <w:lang w:val="da-DK"/>
        </w:rPr>
        <w:t>digeløsning</w:t>
      </w:r>
      <w:proofErr w:type="spellEnd"/>
      <w:r w:rsidR="005552DB" w:rsidRPr="00074E0F">
        <w:rPr>
          <w:i/>
          <w:sz w:val="18"/>
          <w:szCs w:val="18"/>
          <w:lang w:val="da-DK"/>
        </w:rPr>
        <w:t xml:space="preserve">, jfr. </w:t>
      </w:r>
      <w:proofErr w:type="spellStart"/>
      <w:r w:rsidR="005552DB" w:rsidRPr="005552DB">
        <w:rPr>
          <w:i/>
          <w:sz w:val="18"/>
          <w:szCs w:val="18"/>
        </w:rPr>
        <w:t>Scalgo</w:t>
      </w:r>
      <w:proofErr w:type="spellEnd"/>
      <w:r w:rsidR="005552DB" w:rsidRPr="005552DB">
        <w:rPr>
          <w:i/>
          <w:sz w:val="18"/>
          <w:szCs w:val="18"/>
        </w:rPr>
        <w:t xml:space="preserve"> Live.</w:t>
      </w:r>
      <w:bookmarkStart w:id="66" w:name="_Toc388891664"/>
    </w:p>
    <w:p w:rsidR="00083FBC" w:rsidRPr="00FD35BF" w:rsidRDefault="00083FBC" w:rsidP="00FD35BF">
      <w:pPr>
        <w:pStyle w:val="Heading2"/>
        <w:rPr>
          <w:lang w:val="da-DK"/>
        </w:rPr>
      </w:pPr>
      <w:bookmarkStart w:id="67" w:name="_Toc455161352"/>
      <w:r w:rsidRPr="00FD35BF">
        <w:rPr>
          <w:lang w:val="da-DK"/>
        </w:rPr>
        <w:t>Vurdering af jordbundsforhold</w:t>
      </w:r>
      <w:bookmarkEnd w:id="66"/>
      <w:bookmarkEnd w:id="67"/>
    </w:p>
    <w:p w:rsidR="00246694" w:rsidRDefault="00FD35BF" w:rsidP="00FD35BF">
      <w:pPr>
        <w:rPr>
          <w:lang w:val="da-DK"/>
        </w:rPr>
      </w:pPr>
      <w:r>
        <w:rPr>
          <w:lang w:val="da-DK"/>
        </w:rPr>
        <w:t>Det har ikke været en del af skitseprojektet at udføre fyldestgørende geoteknisk</w:t>
      </w:r>
      <w:r w:rsidR="00850A94">
        <w:rPr>
          <w:lang w:val="da-DK"/>
        </w:rPr>
        <w:t>e</w:t>
      </w:r>
      <w:r>
        <w:rPr>
          <w:lang w:val="da-DK"/>
        </w:rPr>
        <w:t xml:space="preserve"> jordbundsundersøgelser. Seden Strandby er beliggende på morænebakke, men vi ser også i eksisterende geotekniske boringer umiddelbart syd for byen, at j</w:t>
      </w:r>
      <w:r w:rsidR="00083FBC" w:rsidRPr="00FD35BF">
        <w:rPr>
          <w:lang w:val="da-DK"/>
        </w:rPr>
        <w:t xml:space="preserve">ordbundsforholdene </w:t>
      </w:r>
      <w:proofErr w:type="spellStart"/>
      <w:r w:rsidR="00083FBC" w:rsidRPr="00FD35BF">
        <w:rPr>
          <w:lang w:val="da-DK"/>
        </w:rPr>
        <w:t>varier</w:t>
      </w:r>
      <w:r w:rsidR="00850A94">
        <w:rPr>
          <w:lang w:val="da-DK"/>
        </w:rPr>
        <w:t>ier</w:t>
      </w:r>
      <w:proofErr w:type="spellEnd"/>
      <w:r w:rsidR="00083FBC" w:rsidRPr="00FD35BF">
        <w:rPr>
          <w:lang w:val="da-DK"/>
        </w:rPr>
        <w:t xml:space="preserve"> </w:t>
      </w:r>
      <w:r>
        <w:rPr>
          <w:lang w:val="da-DK"/>
        </w:rPr>
        <w:t>væsentligt i området med forekomster af sand og ler</w:t>
      </w:r>
      <w:r w:rsidR="00083FBC" w:rsidRPr="00FD35BF">
        <w:rPr>
          <w:lang w:val="da-DK"/>
        </w:rPr>
        <w:t>.</w:t>
      </w:r>
      <w:r w:rsidR="00850A94">
        <w:rPr>
          <w:lang w:val="da-DK"/>
        </w:rPr>
        <w:t xml:space="preserve"> Enkelte borgerne har også meldt om opfyld af muslinger og affald samt andet sætningsgivende materiale.</w:t>
      </w:r>
      <w:r w:rsidR="00083FBC" w:rsidRPr="00FD35BF">
        <w:rPr>
          <w:lang w:val="da-DK"/>
        </w:rPr>
        <w:t xml:space="preserve"> Før detailprojektering er det nødvendigt at undersøge jordbundsforholdene</w:t>
      </w:r>
      <w:r w:rsidR="00246694">
        <w:rPr>
          <w:lang w:val="da-DK"/>
        </w:rPr>
        <w:t xml:space="preserve"> langs </w:t>
      </w:r>
      <w:proofErr w:type="spellStart"/>
      <w:r w:rsidR="00246694">
        <w:rPr>
          <w:lang w:val="da-DK"/>
        </w:rPr>
        <w:t>digetracéet</w:t>
      </w:r>
      <w:proofErr w:type="spellEnd"/>
      <w:r w:rsidR="00083FBC" w:rsidRPr="00FD35BF">
        <w:rPr>
          <w:lang w:val="da-DK"/>
        </w:rPr>
        <w:t xml:space="preserve"> ved udførsel af geotekniske boringer. </w:t>
      </w:r>
    </w:p>
    <w:p w:rsidR="00246694" w:rsidRDefault="00246694" w:rsidP="00FD35BF">
      <w:pPr>
        <w:rPr>
          <w:lang w:val="da-DK"/>
        </w:rPr>
      </w:pPr>
    </w:p>
    <w:p w:rsidR="00D10DB9" w:rsidRPr="00FD35BF" w:rsidRDefault="00D10DB9" w:rsidP="00D10DB9">
      <w:pPr>
        <w:rPr>
          <w:lang w:val="da-DK"/>
        </w:rPr>
      </w:pPr>
      <w:r>
        <w:rPr>
          <w:lang w:val="da-DK"/>
        </w:rPr>
        <w:t>Det</w:t>
      </w:r>
      <w:r w:rsidRPr="00FD35BF">
        <w:rPr>
          <w:lang w:val="da-DK"/>
        </w:rPr>
        <w:t xml:space="preserve"> </w:t>
      </w:r>
      <w:r>
        <w:rPr>
          <w:lang w:val="da-DK"/>
        </w:rPr>
        <w:t>skal i den forbindelse vurderes</w:t>
      </w:r>
      <w:r w:rsidR="00850A94">
        <w:rPr>
          <w:lang w:val="da-DK"/>
        </w:rPr>
        <w:t>,</w:t>
      </w:r>
      <w:r>
        <w:rPr>
          <w:lang w:val="da-DK"/>
        </w:rPr>
        <w:t xml:space="preserve"> om</w:t>
      </w:r>
      <w:r w:rsidRPr="00FD35BF">
        <w:rPr>
          <w:lang w:val="da-DK"/>
        </w:rPr>
        <w:t xml:space="preserve"> grundvand </w:t>
      </w:r>
      <w:r>
        <w:rPr>
          <w:lang w:val="da-DK"/>
        </w:rPr>
        <w:t>ved høj vandstand i fjorden presses op på bagsiden af diget i de områder</w:t>
      </w:r>
      <w:r w:rsidR="00850A94">
        <w:rPr>
          <w:lang w:val="da-DK"/>
        </w:rPr>
        <w:t>,</w:t>
      </w:r>
      <w:r>
        <w:rPr>
          <w:lang w:val="da-DK"/>
        </w:rPr>
        <w:t xml:space="preserve"> der er domineret af sand</w:t>
      </w:r>
      <w:r w:rsidRPr="00FD35BF">
        <w:rPr>
          <w:lang w:val="da-DK"/>
        </w:rPr>
        <w:t>.</w:t>
      </w:r>
      <w:r w:rsidR="002F0E37">
        <w:rPr>
          <w:lang w:val="da-DK"/>
        </w:rPr>
        <w:t xml:space="preserve"> </w:t>
      </w:r>
    </w:p>
    <w:p w:rsidR="00D10DB9" w:rsidRDefault="00D10DB9" w:rsidP="00FD35BF">
      <w:pPr>
        <w:rPr>
          <w:lang w:val="da-DK"/>
        </w:rPr>
      </w:pPr>
    </w:p>
    <w:p w:rsidR="00083FBC" w:rsidRPr="00733CE6" w:rsidRDefault="00D10DB9" w:rsidP="00733CE6">
      <w:pPr>
        <w:rPr>
          <w:lang w:val="da-DK"/>
        </w:rPr>
      </w:pPr>
      <w:r>
        <w:rPr>
          <w:lang w:val="da-DK"/>
        </w:rPr>
        <w:t xml:space="preserve">Eventuelle særlige tiltag </w:t>
      </w:r>
      <w:r w:rsidR="00083FBC" w:rsidRPr="00FD35BF">
        <w:rPr>
          <w:lang w:val="da-DK"/>
        </w:rPr>
        <w:t xml:space="preserve">af </w:t>
      </w:r>
      <w:r>
        <w:rPr>
          <w:lang w:val="da-DK"/>
        </w:rPr>
        <w:t xml:space="preserve">lokale </w:t>
      </w:r>
      <w:r w:rsidR="00246694">
        <w:rPr>
          <w:lang w:val="da-DK"/>
        </w:rPr>
        <w:t>geotekniske udfordringer</w:t>
      </w:r>
      <w:r w:rsidR="00083FBC" w:rsidRPr="00FD35BF">
        <w:rPr>
          <w:lang w:val="da-DK"/>
        </w:rPr>
        <w:t xml:space="preserve"> afklares i </w:t>
      </w:r>
      <w:r w:rsidR="00246694">
        <w:rPr>
          <w:lang w:val="da-DK"/>
        </w:rPr>
        <w:t xml:space="preserve">forbindelse med </w:t>
      </w:r>
      <w:r w:rsidR="00083FBC" w:rsidRPr="00FD35BF">
        <w:rPr>
          <w:lang w:val="da-DK"/>
        </w:rPr>
        <w:t>projekt</w:t>
      </w:r>
      <w:r w:rsidR="00246694">
        <w:rPr>
          <w:lang w:val="da-DK"/>
        </w:rPr>
        <w:t>ering</w:t>
      </w:r>
      <w:r w:rsidR="00083FBC" w:rsidRPr="00FD35BF">
        <w:rPr>
          <w:lang w:val="da-DK"/>
        </w:rPr>
        <w:t xml:space="preserve"> (efter de geotekniske undersøgelser er blevet udført)</w:t>
      </w:r>
      <w:r>
        <w:rPr>
          <w:lang w:val="da-DK"/>
        </w:rPr>
        <w:t xml:space="preserve"> og indgår dermed ikke direkte i økonomioverslaget i denne rapport</w:t>
      </w:r>
      <w:r w:rsidR="00083FBC" w:rsidRPr="00FD35BF">
        <w:rPr>
          <w:lang w:val="da-DK"/>
        </w:rPr>
        <w:t>.</w:t>
      </w:r>
      <w:r>
        <w:rPr>
          <w:lang w:val="da-DK"/>
        </w:rPr>
        <w:t xml:space="preserve"> Dog er der afsat 15% af anlægsbudgettet til </w:t>
      </w:r>
      <w:proofErr w:type="spellStart"/>
      <w:r>
        <w:rPr>
          <w:lang w:val="da-DK"/>
        </w:rPr>
        <w:t>udforudsete</w:t>
      </w:r>
      <w:proofErr w:type="spellEnd"/>
      <w:r>
        <w:rPr>
          <w:lang w:val="da-DK"/>
        </w:rPr>
        <w:t xml:space="preserve"> udgifter.</w:t>
      </w:r>
    </w:p>
    <w:p w:rsidR="002F0E37" w:rsidRDefault="002F0E37">
      <w:pPr>
        <w:tabs>
          <w:tab w:val="clear" w:pos="0"/>
          <w:tab w:val="clear" w:pos="567"/>
          <w:tab w:val="clear" w:pos="1276"/>
          <w:tab w:val="clear" w:pos="2552"/>
          <w:tab w:val="clear" w:pos="3828"/>
          <w:tab w:val="clear" w:pos="5103"/>
          <w:tab w:val="clear" w:pos="6379"/>
          <w:tab w:val="clear" w:pos="8364"/>
        </w:tabs>
        <w:rPr>
          <w:b/>
          <w:kern w:val="28"/>
          <w:sz w:val="24"/>
          <w:lang w:val="da-DK"/>
        </w:rPr>
      </w:pPr>
    </w:p>
    <w:p w:rsidR="00083FBC" w:rsidRPr="00246694" w:rsidRDefault="00733CE6" w:rsidP="00246694">
      <w:pPr>
        <w:pStyle w:val="Heading1"/>
        <w:rPr>
          <w:lang w:val="da-DK"/>
        </w:rPr>
      </w:pPr>
      <w:bookmarkStart w:id="68" w:name="_Toc455161353"/>
      <w:r>
        <w:rPr>
          <w:lang w:val="da-DK"/>
        </w:rPr>
        <w:lastRenderedPageBreak/>
        <w:t xml:space="preserve">Principper for </w:t>
      </w:r>
      <w:proofErr w:type="spellStart"/>
      <w:r>
        <w:rPr>
          <w:lang w:val="da-DK"/>
        </w:rPr>
        <w:t>dige</w:t>
      </w:r>
      <w:r w:rsidR="00246694" w:rsidRPr="00246694">
        <w:rPr>
          <w:lang w:val="da-DK"/>
        </w:rPr>
        <w:t>opbygning</w:t>
      </w:r>
      <w:bookmarkEnd w:id="68"/>
      <w:proofErr w:type="spellEnd"/>
    </w:p>
    <w:p w:rsidR="00083FBC" w:rsidRPr="00246694" w:rsidRDefault="00246694" w:rsidP="00246694">
      <w:pPr>
        <w:rPr>
          <w:lang w:val="da-DK"/>
        </w:rPr>
      </w:pPr>
      <w:r>
        <w:rPr>
          <w:lang w:val="da-DK"/>
        </w:rPr>
        <w:t xml:space="preserve">Principielt </w:t>
      </w:r>
      <w:r w:rsidR="00083FBC" w:rsidRPr="00246694">
        <w:rPr>
          <w:lang w:val="da-DK"/>
        </w:rPr>
        <w:t>findes</w:t>
      </w:r>
      <w:r>
        <w:rPr>
          <w:lang w:val="da-DK"/>
        </w:rPr>
        <w:t xml:space="preserve"> der</w:t>
      </w:r>
      <w:r w:rsidR="00083FBC" w:rsidRPr="00246694">
        <w:rPr>
          <w:lang w:val="da-DK"/>
        </w:rPr>
        <w:t xml:space="preserve"> forskellige tekniske </w:t>
      </w:r>
      <w:r>
        <w:rPr>
          <w:lang w:val="da-DK"/>
        </w:rPr>
        <w:t>tilgange</w:t>
      </w:r>
      <w:r w:rsidR="00083FBC" w:rsidRPr="00246694">
        <w:rPr>
          <w:lang w:val="da-DK"/>
        </w:rPr>
        <w:t xml:space="preserve"> til </w:t>
      </w:r>
      <w:r>
        <w:rPr>
          <w:lang w:val="da-DK"/>
        </w:rPr>
        <w:t>stormflods</w:t>
      </w:r>
      <w:r w:rsidR="00083FBC" w:rsidRPr="00246694">
        <w:rPr>
          <w:lang w:val="da-DK"/>
        </w:rPr>
        <w:t>sikring</w:t>
      </w:r>
      <w:r w:rsidR="00850A94">
        <w:rPr>
          <w:lang w:val="da-DK"/>
        </w:rPr>
        <w:t>,</w:t>
      </w:r>
      <w:r w:rsidR="00083FBC" w:rsidRPr="00246694">
        <w:rPr>
          <w:lang w:val="da-DK"/>
        </w:rPr>
        <w:t xml:space="preserve"> både stationære og mobile. Ved mobil højvandssikring forstås løsninger</w:t>
      </w:r>
      <w:r w:rsidR="00850A94">
        <w:rPr>
          <w:lang w:val="da-DK"/>
        </w:rPr>
        <w:t>,</w:t>
      </w:r>
      <w:r w:rsidR="00083FBC" w:rsidRPr="00246694">
        <w:rPr>
          <w:lang w:val="da-DK"/>
        </w:rPr>
        <w:t xml:space="preserve"> som kun er i funkt</w:t>
      </w:r>
      <w:r w:rsidR="00850A94">
        <w:rPr>
          <w:lang w:val="da-DK"/>
        </w:rPr>
        <w:t xml:space="preserve">ion i forbindelse med stormflod, </w:t>
      </w:r>
      <w:r w:rsidR="00083FBC" w:rsidRPr="00246694">
        <w:rPr>
          <w:lang w:val="da-DK"/>
        </w:rPr>
        <w:t>og derfor kun er midlertidig</w:t>
      </w:r>
      <w:r w:rsidR="00850A94">
        <w:rPr>
          <w:lang w:val="da-DK"/>
        </w:rPr>
        <w:t>t</w:t>
      </w:r>
      <w:r w:rsidR="00083FBC" w:rsidRPr="00246694">
        <w:rPr>
          <w:lang w:val="da-DK"/>
        </w:rPr>
        <w:t xml:space="preserve"> installerede</w:t>
      </w:r>
      <w:r w:rsidR="00850A94">
        <w:rPr>
          <w:lang w:val="da-DK"/>
        </w:rPr>
        <w:t>,</w:t>
      </w:r>
      <w:r>
        <w:rPr>
          <w:lang w:val="da-DK"/>
        </w:rPr>
        <w:t xml:space="preserve"> og som påkræver en handling</w:t>
      </w:r>
      <w:r w:rsidR="00850A94">
        <w:rPr>
          <w:lang w:val="da-DK"/>
        </w:rPr>
        <w:t>,</w:t>
      </w:r>
      <w:r>
        <w:rPr>
          <w:lang w:val="da-DK"/>
        </w:rPr>
        <w:t xml:space="preserve"> når der varsles stormflod.</w:t>
      </w:r>
      <w:r w:rsidR="00083FBC" w:rsidRPr="00246694">
        <w:rPr>
          <w:lang w:val="da-DK"/>
        </w:rPr>
        <w:t xml:space="preserve"> </w:t>
      </w:r>
      <w:r>
        <w:rPr>
          <w:lang w:val="da-DK"/>
        </w:rPr>
        <w:t>Det stod tidlig</w:t>
      </w:r>
      <w:r w:rsidR="00F1798E">
        <w:rPr>
          <w:lang w:val="da-DK"/>
        </w:rPr>
        <w:t>t klart, at alle parter ønsker en sammenhængende s</w:t>
      </w:r>
      <w:r w:rsidR="00850A94">
        <w:rPr>
          <w:lang w:val="da-DK"/>
        </w:rPr>
        <w:t xml:space="preserve">tationær permanent </w:t>
      </w:r>
      <w:proofErr w:type="spellStart"/>
      <w:r w:rsidR="00850A94">
        <w:rPr>
          <w:lang w:val="da-DK"/>
        </w:rPr>
        <w:t>digeløsning</w:t>
      </w:r>
      <w:proofErr w:type="spellEnd"/>
      <w:r w:rsidR="00850A94">
        <w:rPr>
          <w:lang w:val="da-DK"/>
        </w:rPr>
        <w:t>. S</w:t>
      </w:r>
      <w:r w:rsidR="00F1798E">
        <w:rPr>
          <w:lang w:val="da-DK"/>
        </w:rPr>
        <w:t>åledes er der ikke kigget mere på mobile løsninger.</w:t>
      </w:r>
    </w:p>
    <w:p w:rsidR="00083FBC" w:rsidRPr="00246694" w:rsidRDefault="00083FBC" w:rsidP="00246694">
      <w:pPr>
        <w:rPr>
          <w:lang w:val="da-DK"/>
        </w:rPr>
      </w:pPr>
    </w:p>
    <w:p w:rsidR="00F1798E" w:rsidRDefault="00F1798E" w:rsidP="00246694">
      <w:pPr>
        <w:rPr>
          <w:lang w:val="da-DK"/>
        </w:rPr>
      </w:pPr>
      <w:r>
        <w:rPr>
          <w:lang w:val="da-DK"/>
        </w:rPr>
        <w:t xml:space="preserve">Ligeledes har Odense Kommune igangsat undersøgelser af en regional løsning – dvs. sluseløsninger i Odense Fjord ved Gabet, </w:t>
      </w:r>
      <w:proofErr w:type="spellStart"/>
      <w:r>
        <w:rPr>
          <w:lang w:val="da-DK"/>
        </w:rPr>
        <w:t>Vigelsø</w:t>
      </w:r>
      <w:proofErr w:type="spellEnd"/>
      <w:r>
        <w:rPr>
          <w:lang w:val="da-DK"/>
        </w:rPr>
        <w:t xml:space="preserve"> og kanalen. </w:t>
      </w:r>
      <w:r w:rsidR="00083FBC" w:rsidRPr="00246694">
        <w:rPr>
          <w:lang w:val="da-DK"/>
        </w:rPr>
        <w:t xml:space="preserve">I tilfælde af at en regional løsning realiseres, </w:t>
      </w:r>
      <w:r>
        <w:rPr>
          <w:lang w:val="da-DK"/>
        </w:rPr>
        <w:t xml:space="preserve">kan det erstatte behovet for en sikringskote til +2,40m, men afhængig af sluseløsningen, kan der fortsat være behov for et </w:t>
      </w:r>
      <w:r w:rsidR="002F0E37">
        <w:rPr>
          <w:lang w:val="da-DK"/>
        </w:rPr>
        <w:t>lavere</w:t>
      </w:r>
      <w:r>
        <w:rPr>
          <w:lang w:val="da-DK"/>
        </w:rPr>
        <w:t xml:space="preserve"> dige ved Seden Strandby</w:t>
      </w:r>
      <w:r w:rsidR="00083FBC" w:rsidRPr="00246694">
        <w:rPr>
          <w:lang w:val="da-DK"/>
        </w:rPr>
        <w:t xml:space="preserve">. </w:t>
      </w:r>
    </w:p>
    <w:p w:rsidR="00F1798E" w:rsidRDefault="00F1798E" w:rsidP="00246694">
      <w:pPr>
        <w:rPr>
          <w:lang w:val="da-DK"/>
        </w:rPr>
      </w:pPr>
    </w:p>
    <w:p w:rsidR="00083FBC" w:rsidRPr="00246694" w:rsidRDefault="00F1798E" w:rsidP="00246694">
      <w:pPr>
        <w:rPr>
          <w:lang w:val="da-DK"/>
        </w:rPr>
      </w:pPr>
      <w:r>
        <w:rPr>
          <w:lang w:val="da-DK"/>
        </w:rPr>
        <w:t>Der er i dette skitseprojekt taget udgangspunkt i etablering af en stationær st</w:t>
      </w:r>
      <w:r w:rsidR="00850A94">
        <w:rPr>
          <w:lang w:val="da-DK"/>
        </w:rPr>
        <w:t>ormflodssikring til kote 2,40m.</w:t>
      </w:r>
    </w:p>
    <w:p w:rsidR="00F1798E" w:rsidRDefault="00F1798E" w:rsidP="00F1798E">
      <w:pPr>
        <w:pStyle w:val="Heading2"/>
        <w:rPr>
          <w:rFonts w:eastAsia="Calibri"/>
          <w:lang w:val="da-DK" w:eastAsia="da-DK"/>
        </w:rPr>
      </w:pPr>
      <w:bookmarkStart w:id="69" w:name="_Toc455161354"/>
      <w:r>
        <w:rPr>
          <w:rFonts w:eastAsia="Calibri"/>
          <w:lang w:val="da-DK" w:eastAsia="da-DK"/>
        </w:rPr>
        <w:t>Opbygning af dige</w:t>
      </w:r>
      <w:bookmarkEnd w:id="69"/>
    </w:p>
    <w:p w:rsidR="00F1798E" w:rsidRDefault="00F1798E" w:rsidP="00246694">
      <w:pPr>
        <w:rPr>
          <w:rFonts w:eastAsia="Calibri" w:cs="Arial"/>
          <w:szCs w:val="22"/>
          <w:lang w:val="da-DK" w:eastAsia="da-DK"/>
        </w:rPr>
      </w:pPr>
      <w:r>
        <w:rPr>
          <w:rFonts w:eastAsia="Calibri" w:cs="Arial"/>
          <w:szCs w:val="22"/>
          <w:lang w:val="da-DK" w:eastAsia="da-DK"/>
        </w:rPr>
        <w:t xml:space="preserve">Langs den vestlige kystlinje er der i tidens løb udført et stort antal meget forskellige løsninger til erosions- og oversvømmelsesforebyggelse. Nogle har etableret stenbarrierer, andre har opbygget mur og andre igen jorddiger og beplantning. </w:t>
      </w:r>
    </w:p>
    <w:p w:rsidR="00F1798E" w:rsidRDefault="00F1798E" w:rsidP="00246694">
      <w:pPr>
        <w:rPr>
          <w:rFonts w:eastAsia="Calibri" w:cs="Arial"/>
          <w:szCs w:val="22"/>
          <w:lang w:val="da-DK" w:eastAsia="da-DK"/>
        </w:rPr>
      </w:pPr>
    </w:p>
    <w:p w:rsidR="00F1798E" w:rsidRDefault="00F1798E" w:rsidP="00246694">
      <w:pPr>
        <w:rPr>
          <w:rFonts w:eastAsia="Calibri" w:cs="Arial"/>
          <w:szCs w:val="22"/>
          <w:lang w:val="da-DK" w:eastAsia="da-DK"/>
        </w:rPr>
      </w:pPr>
      <w:r>
        <w:rPr>
          <w:rFonts w:eastAsia="Calibri" w:cs="Arial"/>
          <w:szCs w:val="22"/>
          <w:lang w:val="da-DK" w:eastAsia="da-DK"/>
        </w:rPr>
        <w:t xml:space="preserve">Der findes eksisterende jorddiger i området. I store træk tager det planlagte </w:t>
      </w:r>
      <w:proofErr w:type="spellStart"/>
      <w:r>
        <w:rPr>
          <w:rFonts w:eastAsia="Calibri" w:cs="Arial"/>
          <w:szCs w:val="22"/>
          <w:lang w:val="da-DK" w:eastAsia="da-DK"/>
        </w:rPr>
        <w:t>digeforløb</w:t>
      </w:r>
      <w:proofErr w:type="spellEnd"/>
      <w:r>
        <w:rPr>
          <w:rFonts w:eastAsia="Calibri" w:cs="Arial"/>
          <w:szCs w:val="22"/>
          <w:lang w:val="da-DK" w:eastAsia="da-DK"/>
        </w:rPr>
        <w:t xml:space="preserve"> mod vest afsæt i at forstærke o</w:t>
      </w:r>
      <w:r w:rsidR="00850A94">
        <w:rPr>
          <w:rFonts w:eastAsia="Calibri" w:cs="Arial"/>
          <w:szCs w:val="22"/>
          <w:lang w:val="da-DK" w:eastAsia="da-DK"/>
        </w:rPr>
        <w:t>g forhøje de eksisterende diger</w:t>
      </w:r>
      <w:r>
        <w:rPr>
          <w:rFonts w:eastAsia="Calibri" w:cs="Arial"/>
          <w:szCs w:val="22"/>
          <w:lang w:val="da-DK" w:eastAsia="da-DK"/>
        </w:rPr>
        <w:t xml:space="preserve"> samt sikre en sammenhængende </w:t>
      </w:r>
      <w:r w:rsidR="003270F9">
        <w:rPr>
          <w:rFonts w:eastAsia="Calibri" w:cs="Arial"/>
          <w:szCs w:val="22"/>
          <w:lang w:val="da-DK" w:eastAsia="da-DK"/>
        </w:rPr>
        <w:t>stormflodsbeskyttelse både mod vest, nord og øst. Hvad angår de eksisterende mure, vil flere kunne bevares og andre må enten indbygges eller fjernes</w:t>
      </w:r>
      <w:r w:rsidR="00850A94">
        <w:rPr>
          <w:rFonts w:eastAsia="Calibri" w:cs="Arial"/>
          <w:szCs w:val="22"/>
          <w:lang w:val="da-DK" w:eastAsia="da-DK"/>
        </w:rPr>
        <w:t>,</w:t>
      </w:r>
      <w:r w:rsidR="003270F9">
        <w:rPr>
          <w:rFonts w:eastAsia="Calibri" w:cs="Arial"/>
          <w:szCs w:val="22"/>
          <w:lang w:val="da-DK" w:eastAsia="da-DK"/>
        </w:rPr>
        <w:t xml:space="preserve"> når diget skal etableres. Der er lagt op til, at de eksisterende høje mure langs kysten fastholdes, og at der bygges en ny mur på ydersiden, som samles med jorddiget på begge sider med et minimum 1m overlap mellem betonmur og digets </w:t>
      </w:r>
      <w:proofErr w:type="spellStart"/>
      <w:r w:rsidR="003270F9">
        <w:rPr>
          <w:rFonts w:eastAsia="Calibri" w:cs="Arial"/>
          <w:szCs w:val="22"/>
          <w:lang w:val="da-DK" w:eastAsia="da-DK"/>
        </w:rPr>
        <w:t>lerkerne</w:t>
      </w:r>
      <w:proofErr w:type="spellEnd"/>
      <w:r w:rsidR="003270F9">
        <w:rPr>
          <w:rFonts w:eastAsia="Calibri" w:cs="Arial"/>
          <w:szCs w:val="22"/>
          <w:lang w:val="da-DK" w:eastAsia="da-DK"/>
        </w:rPr>
        <w:t>.</w:t>
      </w:r>
    </w:p>
    <w:p w:rsidR="003270F9" w:rsidRDefault="003270F9" w:rsidP="00246694">
      <w:pPr>
        <w:rPr>
          <w:rFonts w:eastAsia="Calibri" w:cs="Arial"/>
          <w:szCs w:val="22"/>
          <w:lang w:val="da-DK" w:eastAsia="da-DK"/>
        </w:rPr>
      </w:pPr>
    </w:p>
    <w:p w:rsidR="003270F9" w:rsidRDefault="003270F9" w:rsidP="00246694">
      <w:pPr>
        <w:rPr>
          <w:rFonts w:eastAsia="Calibri" w:cs="Arial"/>
          <w:szCs w:val="22"/>
          <w:lang w:val="da-DK" w:eastAsia="da-DK"/>
        </w:rPr>
      </w:pPr>
      <w:r>
        <w:rPr>
          <w:rFonts w:eastAsia="Calibri" w:cs="Arial"/>
          <w:szCs w:val="22"/>
          <w:lang w:val="da-DK" w:eastAsia="da-DK"/>
        </w:rPr>
        <w:t xml:space="preserve">Hovedparten af det nye dige etableres som jorddige i naturmaterialer opbygget med </w:t>
      </w:r>
      <w:proofErr w:type="spellStart"/>
      <w:r>
        <w:rPr>
          <w:rFonts w:eastAsia="Calibri" w:cs="Arial"/>
          <w:szCs w:val="22"/>
          <w:lang w:val="da-DK" w:eastAsia="da-DK"/>
        </w:rPr>
        <w:t>lerkerne</w:t>
      </w:r>
      <w:proofErr w:type="spellEnd"/>
      <w:r>
        <w:rPr>
          <w:rFonts w:eastAsia="Calibri" w:cs="Arial"/>
          <w:szCs w:val="22"/>
          <w:lang w:val="da-DK" w:eastAsia="da-DK"/>
        </w:rPr>
        <w:t>, muld på skråningerne og med græsbevoksning, som udgør styrken af digets overflade og forebygger erosion. Samtidig vil diget på den måde kunne være en integreret del af beboernes haver som græsplæne. På enkelte strækninger er der behov for at lave supplerende kantsikring</w:t>
      </w:r>
      <w:r w:rsidR="00850A94">
        <w:rPr>
          <w:rFonts w:eastAsia="Calibri" w:cs="Arial"/>
          <w:szCs w:val="22"/>
          <w:lang w:val="da-DK" w:eastAsia="da-DK"/>
        </w:rPr>
        <w:t>,</w:t>
      </w:r>
      <w:r>
        <w:rPr>
          <w:rFonts w:eastAsia="Calibri" w:cs="Arial"/>
          <w:szCs w:val="22"/>
          <w:lang w:val="da-DK" w:eastAsia="da-DK"/>
        </w:rPr>
        <w:t xml:space="preserve"> når digets front ligger lige i bevoksningsgrænsen </w:t>
      </w:r>
      <w:r w:rsidR="002F0E37">
        <w:rPr>
          <w:rFonts w:eastAsia="Calibri" w:cs="Arial"/>
          <w:szCs w:val="22"/>
          <w:lang w:val="da-DK" w:eastAsia="da-DK"/>
        </w:rPr>
        <w:t xml:space="preserve">nærmest direkte </w:t>
      </w:r>
      <w:r w:rsidR="00850A94">
        <w:rPr>
          <w:rFonts w:eastAsia="Calibri" w:cs="Arial"/>
          <w:szCs w:val="22"/>
          <w:lang w:val="da-DK" w:eastAsia="da-DK"/>
        </w:rPr>
        <w:t>på stranden.</w:t>
      </w:r>
    </w:p>
    <w:p w:rsidR="003270F9" w:rsidRDefault="003270F9" w:rsidP="00246694">
      <w:pPr>
        <w:rPr>
          <w:rFonts w:eastAsia="Calibri" w:cs="Arial"/>
          <w:szCs w:val="22"/>
          <w:lang w:val="da-DK" w:eastAsia="da-DK"/>
        </w:rPr>
      </w:pPr>
    </w:p>
    <w:p w:rsidR="003270F9" w:rsidRDefault="003270F9" w:rsidP="00246694">
      <w:pPr>
        <w:rPr>
          <w:rFonts w:eastAsia="Calibri" w:cs="Arial"/>
          <w:szCs w:val="22"/>
          <w:lang w:val="da-DK" w:eastAsia="da-DK"/>
        </w:rPr>
      </w:pPr>
      <w:r>
        <w:rPr>
          <w:rFonts w:eastAsia="Calibri" w:cs="Arial"/>
          <w:szCs w:val="22"/>
          <w:lang w:val="da-DK" w:eastAsia="da-DK"/>
        </w:rPr>
        <w:t>Generelt tilstræbes en hældning mod havet på 1:5 for at tage energien af bø</w:t>
      </w:r>
      <w:r w:rsidR="00850A94">
        <w:rPr>
          <w:rFonts w:eastAsia="Calibri" w:cs="Arial"/>
          <w:szCs w:val="22"/>
          <w:lang w:val="da-DK" w:eastAsia="da-DK"/>
        </w:rPr>
        <w:t>lgerne og 1:3 på bagsiden bland</w:t>
      </w:r>
      <w:r>
        <w:rPr>
          <w:rFonts w:eastAsia="Calibri" w:cs="Arial"/>
          <w:szCs w:val="22"/>
          <w:lang w:val="da-DK" w:eastAsia="da-DK"/>
        </w:rPr>
        <w:t xml:space="preserve">t andet i forhold til overskyl, </w:t>
      </w:r>
      <w:r w:rsidR="002F0E37">
        <w:rPr>
          <w:rFonts w:eastAsia="Calibri" w:cs="Arial"/>
          <w:szCs w:val="22"/>
          <w:lang w:val="da-DK" w:eastAsia="da-DK"/>
        </w:rPr>
        <w:t xml:space="preserve">græsslåning samt </w:t>
      </w:r>
      <w:r>
        <w:rPr>
          <w:rFonts w:eastAsia="Calibri" w:cs="Arial"/>
          <w:szCs w:val="22"/>
          <w:lang w:val="da-DK" w:eastAsia="da-DK"/>
        </w:rPr>
        <w:t xml:space="preserve">pleje/vedligehold. Det har dog vist sig nødvendigt på delstrækninger at have 1:3 mod havet – hvilket kan </w:t>
      </w:r>
      <w:r>
        <w:rPr>
          <w:rFonts w:eastAsia="Calibri" w:cs="Arial"/>
          <w:szCs w:val="22"/>
          <w:lang w:val="da-DK" w:eastAsia="da-DK"/>
        </w:rPr>
        <w:lastRenderedPageBreak/>
        <w:t>forsvares</w:t>
      </w:r>
      <w:r w:rsidR="002F0E37">
        <w:rPr>
          <w:rFonts w:eastAsia="Calibri" w:cs="Arial"/>
          <w:szCs w:val="22"/>
          <w:lang w:val="da-DK" w:eastAsia="da-DK"/>
        </w:rPr>
        <w:t xml:space="preserve"> på de strækninger,</w:t>
      </w:r>
      <w:r>
        <w:rPr>
          <w:rFonts w:eastAsia="Calibri" w:cs="Arial"/>
          <w:szCs w:val="22"/>
          <w:lang w:val="da-DK" w:eastAsia="da-DK"/>
        </w:rPr>
        <w:t xml:space="preserve"> hvor bølgerne ikke vil blive så høje, ligesom der enkelte steder etableres mur på bagsiden – dette af pladshensyn</w:t>
      </w:r>
      <w:r w:rsidR="002F0E37">
        <w:rPr>
          <w:rFonts w:eastAsia="Calibri" w:cs="Arial"/>
          <w:szCs w:val="22"/>
          <w:lang w:val="da-DK" w:eastAsia="da-DK"/>
        </w:rPr>
        <w:t xml:space="preserve"> i haverne</w:t>
      </w:r>
      <w:r>
        <w:rPr>
          <w:rFonts w:eastAsia="Calibri" w:cs="Arial"/>
          <w:szCs w:val="22"/>
          <w:lang w:val="da-DK" w:eastAsia="da-DK"/>
        </w:rPr>
        <w:t>.</w:t>
      </w:r>
      <w:r w:rsidR="00850A94">
        <w:rPr>
          <w:rFonts w:eastAsia="Calibri" w:cs="Arial"/>
          <w:szCs w:val="22"/>
          <w:lang w:val="da-DK" w:eastAsia="da-DK"/>
        </w:rPr>
        <w:t xml:space="preserve"> Principskitse fremgår af Figur 3.</w:t>
      </w:r>
    </w:p>
    <w:p w:rsidR="00DD469E" w:rsidRDefault="00DD469E" w:rsidP="00246694">
      <w:pPr>
        <w:rPr>
          <w:rFonts w:eastAsia="Calibri" w:cs="Arial"/>
          <w:szCs w:val="22"/>
          <w:lang w:val="da-DK" w:eastAsia="da-DK"/>
        </w:rPr>
      </w:pPr>
    </w:p>
    <w:p w:rsidR="00DD469E" w:rsidRDefault="00DD469E" w:rsidP="00DD469E">
      <w:pPr>
        <w:rPr>
          <w:rFonts w:eastAsia="Calibri"/>
        </w:rPr>
      </w:pPr>
      <w:r>
        <w:rPr>
          <w:rFonts w:eastAsia="Calibri"/>
          <w:noProof/>
          <w:lang w:val="da-DK" w:eastAsia="da-DK"/>
        </w:rPr>
        <w:drawing>
          <wp:inline distT="0" distB="0" distL="0" distR="0" wp14:anchorId="4CA5ABDF" wp14:editId="0ABF6FB1">
            <wp:extent cx="5295900" cy="1127760"/>
            <wp:effectExtent l="0" t="0" r="0" b="0"/>
            <wp:docPr id="70" name="Picture 70" descr="snit_assymetriskDige_6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it_assymetriskDige_60cm"/>
                    <pic:cNvPicPr>
                      <a:picLocks noChangeAspect="1" noChangeArrowheads="1"/>
                    </pic:cNvPicPr>
                  </pic:nvPicPr>
                  <pic:blipFill>
                    <a:blip r:embed="rId30" cstate="print">
                      <a:extLst>
                        <a:ext uri="{28A0092B-C50C-407E-A947-70E740481C1C}">
                          <a14:useLocalDpi xmlns:a14="http://schemas.microsoft.com/office/drawing/2010/main" val="0"/>
                        </a:ext>
                      </a:extLst>
                    </a:blip>
                    <a:srcRect r="1974"/>
                    <a:stretch>
                      <a:fillRect/>
                    </a:stretch>
                  </pic:blipFill>
                  <pic:spPr bwMode="auto">
                    <a:xfrm>
                      <a:off x="0" y="0"/>
                      <a:ext cx="5295900" cy="1127760"/>
                    </a:xfrm>
                    <a:prstGeom prst="rect">
                      <a:avLst/>
                    </a:prstGeom>
                    <a:noFill/>
                    <a:ln>
                      <a:noFill/>
                    </a:ln>
                  </pic:spPr>
                </pic:pic>
              </a:graphicData>
            </a:graphic>
          </wp:inline>
        </w:drawing>
      </w:r>
    </w:p>
    <w:p w:rsidR="00DD469E" w:rsidRDefault="00850A94" w:rsidP="00DD469E">
      <w:pPr>
        <w:rPr>
          <w:rFonts w:eastAsia="Calibri" w:cs="Arial"/>
          <w:i/>
        </w:rPr>
      </w:pPr>
      <w:proofErr w:type="spellStart"/>
      <w:r w:rsidRPr="00850A94">
        <w:rPr>
          <w:rFonts w:eastAsia="Calibri" w:cs="Arial"/>
          <w:i/>
        </w:rPr>
        <w:t>Figur</w:t>
      </w:r>
      <w:proofErr w:type="spellEnd"/>
      <w:r w:rsidRPr="00850A94">
        <w:rPr>
          <w:rFonts w:eastAsia="Calibri" w:cs="Arial"/>
          <w:i/>
        </w:rPr>
        <w:t xml:space="preserve"> 3</w:t>
      </w:r>
      <w:r w:rsidR="00DD469E" w:rsidRPr="00850A94">
        <w:rPr>
          <w:rFonts w:eastAsia="Calibri" w:cs="Arial"/>
          <w:i/>
        </w:rPr>
        <w:t>:</w:t>
      </w:r>
      <w:r w:rsidR="00DD469E" w:rsidRPr="00B969D3">
        <w:rPr>
          <w:rFonts w:eastAsia="Calibri" w:cs="Arial"/>
          <w:i/>
        </w:rPr>
        <w:t xml:space="preserve"> </w:t>
      </w:r>
      <w:proofErr w:type="spellStart"/>
      <w:r w:rsidR="00DD469E">
        <w:rPr>
          <w:rFonts w:eastAsia="Calibri" w:cs="Arial"/>
          <w:i/>
        </w:rPr>
        <w:t>P</w:t>
      </w:r>
      <w:r w:rsidR="002F0E37">
        <w:rPr>
          <w:rFonts w:cs="Arial"/>
          <w:i/>
        </w:rPr>
        <w:t>rincipskitse</w:t>
      </w:r>
      <w:proofErr w:type="spellEnd"/>
      <w:r w:rsidR="002F0E37">
        <w:rPr>
          <w:rFonts w:cs="Arial"/>
          <w:i/>
        </w:rPr>
        <w:t xml:space="preserve"> for</w:t>
      </w:r>
      <w:r w:rsidR="00DD469E" w:rsidRPr="00126CBD">
        <w:rPr>
          <w:rFonts w:cs="Arial"/>
          <w:i/>
        </w:rPr>
        <w:t xml:space="preserve"> </w:t>
      </w:r>
      <w:proofErr w:type="spellStart"/>
      <w:r w:rsidR="00DD469E" w:rsidRPr="00126CBD">
        <w:rPr>
          <w:rFonts w:cs="Arial"/>
          <w:i/>
        </w:rPr>
        <w:t>fjorddige</w:t>
      </w:r>
      <w:proofErr w:type="spellEnd"/>
      <w:r w:rsidR="00DD469E" w:rsidRPr="00126CBD">
        <w:rPr>
          <w:rFonts w:cs="Arial"/>
          <w:i/>
        </w:rPr>
        <w:t xml:space="preserve"> </w:t>
      </w:r>
      <w:proofErr w:type="spellStart"/>
      <w:r w:rsidR="00DD469E" w:rsidRPr="00B969D3">
        <w:rPr>
          <w:rFonts w:eastAsia="Calibri" w:cs="Arial"/>
          <w:i/>
        </w:rPr>
        <w:t>ved</w:t>
      </w:r>
      <w:proofErr w:type="spellEnd"/>
      <w:r w:rsidR="00DD469E" w:rsidRPr="00B969D3">
        <w:rPr>
          <w:rFonts w:eastAsia="Calibri" w:cs="Arial"/>
          <w:i/>
        </w:rPr>
        <w:t xml:space="preserve"> </w:t>
      </w:r>
      <w:proofErr w:type="spellStart"/>
      <w:r w:rsidR="00DD469E" w:rsidRPr="00B969D3">
        <w:rPr>
          <w:rFonts w:eastAsia="Calibri" w:cs="Arial"/>
          <w:i/>
        </w:rPr>
        <w:t>daglig</w:t>
      </w:r>
      <w:proofErr w:type="spellEnd"/>
      <w:r w:rsidR="00DD469E" w:rsidRPr="00B969D3">
        <w:rPr>
          <w:rFonts w:eastAsia="Calibri" w:cs="Arial"/>
          <w:i/>
        </w:rPr>
        <w:t xml:space="preserve"> </w:t>
      </w:r>
      <w:proofErr w:type="spellStart"/>
      <w:r w:rsidR="00DD469E" w:rsidRPr="00B969D3">
        <w:rPr>
          <w:rFonts w:eastAsia="Calibri" w:cs="Arial"/>
          <w:i/>
        </w:rPr>
        <w:t>vande</w:t>
      </w:r>
      <w:proofErr w:type="spellEnd"/>
      <w:r>
        <w:rPr>
          <w:rFonts w:eastAsia="Calibri" w:cs="Arial"/>
          <w:i/>
        </w:rPr>
        <w:t>.</w:t>
      </w:r>
    </w:p>
    <w:p w:rsidR="00F1798E" w:rsidRPr="00074E0F" w:rsidRDefault="00F1798E" w:rsidP="00246694">
      <w:pPr>
        <w:rPr>
          <w:rFonts w:eastAsia="Calibri" w:cs="Arial"/>
          <w:szCs w:val="22"/>
          <w:lang w:eastAsia="da-DK"/>
        </w:rPr>
      </w:pPr>
    </w:p>
    <w:p w:rsidR="00083FBC" w:rsidRPr="00246694" w:rsidRDefault="002B0BFE" w:rsidP="00246694">
      <w:pPr>
        <w:rPr>
          <w:rFonts w:eastAsia="Calibri" w:cs="Arial"/>
          <w:szCs w:val="22"/>
          <w:lang w:val="da-DK" w:eastAsia="da-DK"/>
        </w:rPr>
      </w:pPr>
      <w:proofErr w:type="spellStart"/>
      <w:r w:rsidRPr="00074E0F">
        <w:rPr>
          <w:rFonts w:eastAsia="Calibri" w:cs="Arial"/>
          <w:szCs w:val="22"/>
          <w:lang w:eastAsia="da-DK"/>
        </w:rPr>
        <w:t>Både</w:t>
      </w:r>
      <w:proofErr w:type="spellEnd"/>
      <w:r w:rsidRPr="00074E0F">
        <w:rPr>
          <w:rFonts w:eastAsia="Calibri" w:cs="Arial"/>
          <w:szCs w:val="22"/>
          <w:lang w:eastAsia="da-DK"/>
        </w:rPr>
        <w:t xml:space="preserve"> Sweco </w:t>
      </w:r>
      <w:proofErr w:type="spellStart"/>
      <w:r w:rsidRPr="00074E0F">
        <w:rPr>
          <w:rFonts w:eastAsia="Calibri" w:cs="Arial"/>
          <w:szCs w:val="22"/>
          <w:lang w:eastAsia="da-DK"/>
        </w:rPr>
        <w:t>og</w:t>
      </w:r>
      <w:proofErr w:type="spellEnd"/>
      <w:r w:rsidRPr="00074E0F">
        <w:rPr>
          <w:rFonts w:eastAsia="Calibri" w:cs="Arial"/>
          <w:szCs w:val="22"/>
          <w:lang w:eastAsia="da-DK"/>
        </w:rPr>
        <w:t xml:space="preserve"> </w:t>
      </w:r>
      <w:proofErr w:type="spellStart"/>
      <w:r w:rsidRPr="00074E0F">
        <w:rPr>
          <w:rFonts w:eastAsia="Calibri" w:cs="Arial"/>
          <w:szCs w:val="22"/>
          <w:lang w:eastAsia="da-DK"/>
        </w:rPr>
        <w:t>Kystdirektoratet</w:t>
      </w:r>
      <w:proofErr w:type="spellEnd"/>
      <w:r w:rsidR="00083FBC" w:rsidRPr="00074E0F">
        <w:rPr>
          <w:rFonts w:eastAsia="Calibri" w:cs="Arial"/>
          <w:szCs w:val="22"/>
          <w:lang w:eastAsia="da-DK"/>
        </w:rPr>
        <w:t xml:space="preserve"> </w:t>
      </w:r>
      <w:proofErr w:type="spellStart"/>
      <w:r w:rsidR="00083FBC" w:rsidRPr="00074E0F">
        <w:rPr>
          <w:rFonts w:eastAsia="Calibri" w:cs="Arial"/>
          <w:szCs w:val="22"/>
          <w:lang w:eastAsia="da-DK"/>
        </w:rPr>
        <w:t>anbefale</w:t>
      </w:r>
      <w:r w:rsidRPr="00074E0F">
        <w:rPr>
          <w:rFonts w:eastAsia="Calibri" w:cs="Arial"/>
          <w:szCs w:val="22"/>
          <w:lang w:eastAsia="da-DK"/>
        </w:rPr>
        <w:t>r</w:t>
      </w:r>
      <w:proofErr w:type="spellEnd"/>
      <w:r w:rsidR="00850A94">
        <w:rPr>
          <w:rFonts w:eastAsia="Calibri" w:cs="Arial"/>
          <w:szCs w:val="22"/>
          <w:lang w:eastAsia="da-DK"/>
        </w:rPr>
        <w:t>,</w:t>
      </w:r>
      <w:r w:rsidR="00083FBC" w:rsidRPr="00074E0F">
        <w:rPr>
          <w:rFonts w:eastAsia="Calibri" w:cs="Arial"/>
          <w:szCs w:val="22"/>
          <w:lang w:eastAsia="da-DK"/>
        </w:rPr>
        <w:t xml:space="preserve"> at </w:t>
      </w:r>
      <w:proofErr w:type="spellStart"/>
      <w:r w:rsidR="00083FBC" w:rsidRPr="00074E0F">
        <w:rPr>
          <w:rFonts w:eastAsia="Calibri" w:cs="Arial"/>
          <w:szCs w:val="22"/>
          <w:lang w:eastAsia="da-DK"/>
        </w:rPr>
        <w:t>diger</w:t>
      </w:r>
      <w:r w:rsidRPr="00074E0F">
        <w:rPr>
          <w:rFonts w:eastAsia="Calibri" w:cs="Arial"/>
          <w:szCs w:val="22"/>
          <w:lang w:eastAsia="da-DK"/>
        </w:rPr>
        <w:t>ne</w:t>
      </w:r>
      <w:proofErr w:type="spellEnd"/>
      <w:r w:rsidR="00083FBC" w:rsidRPr="00074E0F">
        <w:rPr>
          <w:rFonts w:eastAsia="Calibri" w:cs="Arial"/>
          <w:szCs w:val="22"/>
          <w:lang w:eastAsia="da-DK"/>
        </w:rPr>
        <w:t xml:space="preserve"> </w:t>
      </w:r>
      <w:proofErr w:type="spellStart"/>
      <w:r w:rsidR="00083FBC" w:rsidRPr="00074E0F">
        <w:rPr>
          <w:rFonts w:eastAsia="Calibri" w:cs="Arial"/>
          <w:szCs w:val="22"/>
          <w:lang w:eastAsia="da-DK"/>
        </w:rPr>
        <w:t>placeres</w:t>
      </w:r>
      <w:proofErr w:type="spellEnd"/>
      <w:r w:rsidR="00083FBC" w:rsidRPr="00074E0F">
        <w:rPr>
          <w:rFonts w:eastAsia="Calibri" w:cs="Arial"/>
          <w:szCs w:val="22"/>
          <w:lang w:eastAsia="da-DK"/>
        </w:rPr>
        <w:t xml:space="preserve"> </w:t>
      </w:r>
      <w:proofErr w:type="spellStart"/>
      <w:r w:rsidR="00083FBC" w:rsidRPr="00074E0F">
        <w:rPr>
          <w:rFonts w:eastAsia="Calibri" w:cs="Arial"/>
          <w:szCs w:val="22"/>
          <w:lang w:eastAsia="da-DK"/>
        </w:rPr>
        <w:t>så</w:t>
      </w:r>
      <w:proofErr w:type="spellEnd"/>
      <w:r w:rsidR="00083FBC" w:rsidRPr="00074E0F">
        <w:rPr>
          <w:rFonts w:eastAsia="Calibri" w:cs="Arial"/>
          <w:szCs w:val="22"/>
          <w:lang w:eastAsia="da-DK"/>
        </w:rPr>
        <w:t xml:space="preserve"> </w:t>
      </w:r>
      <w:proofErr w:type="spellStart"/>
      <w:r w:rsidR="00083FBC" w:rsidRPr="00074E0F">
        <w:rPr>
          <w:rFonts w:eastAsia="Calibri" w:cs="Arial"/>
          <w:szCs w:val="22"/>
          <w:lang w:eastAsia="da-DK"/>
        </w:rPr>
        <w:t>tilbagetrukket</w:t>
      </w:r>
      <w:proofErr w:type="spellEnd"/>
      <w:r w:rsidR="00083FBC" w:rsidRPr="00074E0F">
        <w:rPr>
          <w:rFonts w:eastAsia="Calibri" w:cs="Arial"/>
          <w:szCs w:val="22"/>
          <w:lang w:eastAsia="da-DK"/>
        </w:rPr>
        <w:t xml:space="preserve"> </w:t>
      </w:r>
      <w:proofErr w:type="spellStart"/>
      <w:r w:rsidR="00083FBC" w:rsidRPr="00074E0F">
        <w:rPr>
          <w:rFonts w:eastAsia="Calibri" w:cs="Arial"/>
          <w:szCs w:val="22"/>
          <w:lang w:eastAsia="da-DK"/>
        </w:rPr>
        <w:t>som</w:t>
      </w:r>
      <w:proofErr w:type="spellEnd"/>
      <w:r w:rsidR="00083FBC" w:rsidRPr="00074E0F">
        <w:rPr>
          <w:rFonts w:eastAsia="Calibri" w:cs="Arial"/>
          <w:szCs w:val="22"/>
          <w:lang w:eastAsia="da-DK"/>
        </w:rPr>
        <w:t xml:space="preserve"> </w:t>
      </w:r>
      <w:proofErr w:type="spellStart"/>
      <w:r w:rsidR="00083FBC" w:rsidRPr="00074E0F">
        <w:rPr>
          <w:rFonts w:eastAsia="Calibri" w:cs="Arial"/>
          <w:szCs w:val="22"/>
          <w:lang w:eastAsia="da-DK"/>
        </w:rPr>
        <w:t>muligt</w:t>
      </w:r>
      <w:proofErr w:type="spellEnd"/>
      <w:r w:rsidR="00083FBC" w:rsidRPr="00074E0F">
        <w:rPr>
          <w:rFonts w:eastAsia="Calibri" w:cs="Arial"/>
          <w:szCs w:val="22"/>
          <w:lang w:eastAsia="da-DK"/>
        </w:rPr>
        <w:t xml:space="preserve"> </w:t>
      </w:r>
      <w:proofErr w:type="spellStart"/>
      <w:r w:rsidRPr="00074E0F">
        <w:rPr>
          <w:rFonts w:eastAsia="Calibri" w:cs="Arial"/>
          <w:szCs w:val="22"/>
          <w:lang w:eastAsia="da-DK"/>
        </w:rPr>
        <w:t>i</w:t>
      </w:r>
      <w:proofErr w:type="spellEnd"/>
      <w:r w:rsidRPr="00074E0F">
        <w:rPr>
          <w:rFonts w:eastAsia="Calibri" w:cs="Arial"/>
          <w:szCs w:val="22"/>
          <w:lang w:eastAsia="da-DK"/>
        </w:rPr>
        <w:t xml:space="preserve"> </w:t>
      </w:r>
      <w:proofErr w:type="spellStart"/>
      <w:r w:rsidRPr="00074E0F">
        <w:rPr>
          <w:rFonts w:eastAsia="Calibri" w:cs="Arial"/>
          <w:szCs w:val="22"/>
          <w:lang w:eastAsia="da-DK"/>
        </w:rPr>
        <w:t>terrænet</w:t>
      </w:r>
      <w:proofErr w:type="spellEnd"/>
      <w:r w:rsidRPr="00074E0F">
        <w:rPr>
          <w:rFonts w:eastAsia="Calibri" w:cs="Arial"/>
          <w:szCs w:val="22"/>
          <w:lang w:eastAsia="da-DK"/>
        </w:rPr>
        <w:t xml:space="preserve">. </w:t>
      </w:r>
      <w:r>
        <w:rPr>
          <w:rFonts w:eastAsia="Calibri" w:cs="Arial"/>
          <w:szCs w:val="22"/>
          <w:lang w:val="da-DK" w:eastAsia="da-DK"/>
        </w:rPr>
        <w:t xml:space="preserve">Dette har mange fordele – dels forbedrer det typisk borgernes udsigt, diget bliver mindre markant i terrænet, materialeforbruget er lavere </w:t>
      </w:r>
      <w:r w:rsidR="002B114B">
        <w:rPr>
          <w:rFonts w:eastAsia="Calibri" w:cs="Arial"/>
          <w:szCs w:val="22"/>
          <w:lang w:val="da-DK" w:eastAsia="da-DK"/>
        </w:rPr>
        <w:t>og dermed</w:t>
      </w:r>
      <w:r w:rsidR="00850A94">
        <w:rPr>
          <w:rFonts w:eastAsia="Calibri" w:cs="Arial"/>
          <w:szCs w:val="22"/>
          <w:lang w:val="da-DK" w:eastAsia="da-DK"/>
        </w:rPr>
        <w:t xml:space="preserve"> også prisen for diget. Dels</w:t>
      </w:r>
      <w:r>
        <w:rPr>
          <w:rFonts w:eastAsia="Calibri" w:cs="Arial"/>
          <w:szCs w:val="22"/>
          <w:lang w:val="da-DK" w:eastAsia="da-DK"/>
        </w:rPr>
        <w:t xml:space="preserve"> </w:t>
      </w:r>
      <w:r w:rsidR="002B114B">
        <w:rPr>
          <w:rFonts w:eastAsia="Calibri" w:cs="Arial"/>
          <w:szCs w:val="22"/>
          <w:lang w:val="da-DK" w:eastAsia="da-DK"/>
        </w:rPr>
        <w:t>kommer</w:t>
      </w:r>
      <w:r>
        <w:rPr>
          <w:rFonts w:eastAsia="Calibri" w:cs="Arial"/>
          <w:szCs w:val="22"/>
          <w:lang w:val="da-DK" w:eastAsia="da-DK"/>
        </w:rPr>
        <w:t xml:space="preserve"> diget ikke kommer i konflikt med natur</w:t>
      </w:r>
      <w:r w:rsidR="002B114B">
        <w:rPr>
          <w:rFonts w:eastAsia="Calibri" w:cs="Arial"/>
          <w:szCs w:val="22"/>
          <w:lang w:val="da-DK" w:eastAsia="da-DK"/>
        </w:rPr>
        <w:t>- og miljø</w:t>
      </w:r>
      <w:r>
        <w:rPr>
          <w:rFonts w:eastAsia="Calibri" w:cs="Arial"/>
          <w:szCs w:val="22"/>
          <w:lang w:val="da-DK" w:eastAsia="da-DK"/>
        </w:rPr>
        <w:t>beskyttelse</w:t>
      </w:r>
      <w:r w:rsidR="002B114B">
        <w:rPr>
          <w:rFonts w:eastAsia="Calibri" w:cs="Arial"/>
          <w:szCs w:val="22"/>
          <w:lang w:val="da-DK" w:eastAsia="da-DK"/>
        </w:rPr>
        <w:t xml:space="preserve"> langs kysten</w:t>
      </w:r>
      <w:r>
        <w:rPr>
          <w:rFonts w:eastAsia="Calibri" w:cs="Arial"/>
          <w:szCs w:val="22"/>
          <w:lang w:val="da-DK" w:eastAsia="da-DK"/>
        </w:rPr>
        <w:t>, erosionssikring er mindre påkrævet</w:t>
      </w:r>
      <w:r w:rsidR="00593623">
        <w:rPr>
          <w:rFonts w:eastAsia="Calibri" w:cs="Arial"/>
          <w:szCs w:val="22"/>
          <w:lang w:val="da-DK" w:eastAsia="da-DK"/>
        </w:rPr>
        <w:t xml:space="preserve"> da bølgernes energi reduceres over strandengen</w:t>
      </w:r>
      <w:r>
        <w:rPr>
          <w:rFonts w:eastAsia="Calibri" w:cs="Arial"/>
          <w:szCs w:val="22"/>
          <w:lang w:val="da-DK" w:eastAsia="da-DK"/>
        </w:rPr>
        <w:t xml:space="preserve"> og ofte er der bedre funderingsforhold. </w:t>
      </w:r>
      <w:r w:rsidR="002B114B">
        <w:rPr>
          <w:rFonts w:eastAsia="Calibri" w:cs="Arial"/>
          <w:szCs w:val="22"/>
          <w:lang w:val="da-DK" w:eastAsia="da-DK"/>
        </w:rPr>
        <w:t xml:space="preserve">For borgerne bliver løsningerne typisk et mindre indgreb i deres nuværende haver og kan i mange tilfælde bedre integreres i den nuværende indretning af haverne. </w:t>
      </w:r>
    </w:p>
    <w:p w:rsidR="002B0BFE" w:rsidRDefault="002B0BFE" w:rsidP="00246694">
      <w:pPr>
        <w:rPr>
          <w:rFonts w:eastAsia="Calibri" w:cs="Arial"/>
          <w:szCs w:val="22"/>
          <w:lang w:val="da-DK" w:eastAsia="da-DK"/>
        </w:rPr>
      </w:pPr>
    </w:p>
    <w:p w:rsidR="002B114B" w:rsidRPr="00246694" w:rsidRDefault="00083FBC" w:rsidP="00246694">
      <w:pPr>
        <w:rPr>
          <w:rFonts w:eastAsia="Calibri" w:cs="Arial"/>
          <w:szCs w:val="22"/>
          <w:lang w:val="da-DK" w:eastAsia="da-DK"/>
        </w:rPr>
      </w:pPr>
      <w:r w:rsidRPr="00246694">
        <w:rPr>
          <w:rFonts w:eastAsia="Calibri" w:cs="Arial"/>
          <w:szCs w:val="22"/>
          <w:lang w:val="da-DK" w:eastAsia="da-DK"/>
        </w:rPr>
        <w:t xml:space="preserve">Overskyl og </w:t>
      </w:r>
      <w:r w:rsidR="002B0BFE">
        <w:rPr>
          <w:rFonts w:eastAsia="Calibri" w:cs="Arial"/>
          <w:szCs w:val="22"/>
          <w:lang w:val="da-DK" w:eastAsia="da-DK"/>
        </w:rPr>
        <w:t>overfladevand</w:t>
      </w:r>
      <w:r w:rsidRPr="00246694">
        <w:rPr>
          <w:rFonts w:eastAsia="Calibri" w:cs="Arial"/>
          <w:szCs w:val="22"/>
          <w:lang w:val="da-DK" w:eastAsia="da-DK"/>
        </w:rPr>
        <w:t xml:space="preserve"> </w:t>
      </w:r>
      <w:r w:rsidR="002B114B">
        <w:rPr>
          <w:rFonts w:eastAsia="Calibri" w:cs="Arial"/>
          <w:szCs w:val="22"/>
          <w:lang w:val="da-DK" w:eastAsia="da-DK"/>
        </w:rPr>
        <w:t>vil på mange strækninger gradvist nedsive, fordampe</w:t>
      </w:r>
      <w:r w:rsidR="00850A94">
        <w:rPr>
          <w:rFonts w:eastAsia="Calibri" w:cs="Arial"/>
          <w:szCs w:val="22"/>
          <w:lang w:val="da-DK" w:eastAsia="da-DK"/>
        </w:rPr>
        <w:t xml:space="preserve"> eller</w:t>
      </w:r>
      <w:r w:rsidR="002B114B">
        <w:rPr>
          <w:rFonts w:eastAsia="Calibri" w:cs="Arial"/>
          <w:szCs w:val="22"/>
          <w:lang w:val="da-DK" w:eastAsia="da-DK"/>
        </w:rPr>
        <w:t xml:space="preserve"> løbe mod lavere områder. På de lavtliggende områder og især hvis der er ler nær terræn, kan der være risiko for forsumpning på bagsiden af diget. Om der er behov for at anlægge et mindre dræn på enkelte strækninger kan vurderes efter de geotekniske undersøgelser. I så fald koster et dræn ca. 150 kr./m at etablere – dertil kommer omkostninger til en evt. drænpumpestation om nødvendigt. </w:t>
      </w:r>
      <w:r w:rsidR="002F0E37">
        <w:rPr>
          <w:rFonts w:eastAsia="Calibri" w:cs="Arial"/>
          <w:szCs w:val="22"/>
          <w:lang w:val="da-DK" w:eastAsia="da-DK"/>
        </w:rPr>
        <w:t>Sweco vurderer umiddelbart</w:t>
      </w:r>
      <w:r w:rsidR="00850A94">
        <w:rPr>
          <w:rFonts w:eastAsia="Calibri" w:cs="Arial"/>
          <w:szCs w:val="22"/>
          <w:lang w:val="da-DK" w:eastAsia="da-DK"/>
        </w:rPr>
        <w:t>, at</w:t>
      </w:r>
      <w:r w:rsidR="002F0E37">
        <w:rPr>
          <w:rFonts w:eastAsia="Calibri" w:cs="Arial"/>
          <w:szCs w:val="22"/>
          <w:lang w:val="da-DK" w:eastAsia="da-DK"/>
        </w:rPr>
        <w:t xml:space="preserve"> drænene kan tilsluttes eksisterende regnvandsledninger og udløb.</w:t>
      </w:r>
    </w:p>
    <w:p w:rsidR="009334F0" w:rsidRDefault="009334F0" w:rsidP="009334F0">
      <w:pPr>
        <w:pStyle w:val="Heading2"/>
        <w:rPr>
          <w:rFonts w:eastAsia="Calibri"/>
          <w:lang w:val="da-DK" w:eastAsia="da-DK"/>
        </w:rPr>
      </w:pPr>
      <w:bookmarkStart w:id="70" w:name="_Toc455161355"/>
      <w:proofErr w:type="spellStart"/>
      <w:r>
        <w:rPr>
          <w:rFonts w:eastAsia="Calibri"/>
          <w:lang w:val="da-DK" w:eastAsia="da-DK"/>
        </w:rPr>
        <w:t>Digeløsninger</w:t>
      </w:r>
      <w:bookmarkEnd w:id="70"/>
      <w:proofErr w:type="spellEnd"/>
    </w:p>
    <w:p w:rsidR="00083FBC" w:rsidRDefault="005B4C14" w:rsidP="00C738DF">
      <w:pPr>
        <w:rPr>
          <w:rFonts w:eastAsia="Calibri"/>
          <w:lang w:val="da-DK" w:eastAsia="da-DK"/>
        </w:rPr>
      </w:pPr>
      <w:r>
        <w:rPr>
          <w:rFonts w:eastAsia="Calibri"/>
          <w:lang w:val="da-DK" w:eastAsia="da-DK"/>
        </w:rPr>
        <w:t xml:space="preserve">På baggrund af inspektioner i området, dialog med hver enkelt berørt lodsejer samt faglige vurderinger fra </w:t>
      </w:r>
      <w:proofErr w:type="spellStart"/>
      <w:r>
        <w:rPr>
          <w:rFonts w:eastAsia="Calibri"/>
          <w:lang w:val="da-DK" w:eastAsia="da-DK"/>
        </w:rPr>
        <w:t>Swecos</w:t>
      </w:r>
      <w:proofErr w:type="spellEnd"/>
      <w:r>
        <w:rPr>
          <w:rFonts w:eastAsia="Calibri"/>
          <w:lang w:val="da-DK" w:eastAsia="da-DK"/>
        </w:rPr>
        <w:t xml:space="preserve"> kystteknikere, er der op</w:t>
      </w:r>
      <w:r w:rsidR="00850A94">
        <w:rPr>
          <w:rFonts w:eastAsia="Calibri"/>
          <w:lang w:val="da-DK" w:eastAsia="da-DK"/>
        </w:rPr>
        <w:t xml:space="preserve">stillet 2 forslag til </w:t>
      </w:r>
      <w:proofErr w:type="spellStart"/>
      <w:r w:rsidR="00850A94">
        <w:rPr>
          <w:rFonts w:eastAsia="Calibri"/>
          <w:lang w:val="da-DK" w:eastAsia="da-DK"/>
        </w:rPr>
        <w:t>digetracé</w:t>
      </w:r>
      <w:proofErr w:type="spellEnd"/>
      <w:r>
        <w:rPr>
          <w:rFonts w:eastAsia="Calibri"/>
          <w:lang w:val="da-DK" w:eastAsia="da-DK"/>
        </w:rPr>
        <w:t xml:space="preserve"> på den vestlige kyst, 2 forslag på den nordlige strækning og 2 linjeføringer for den østlige stormflodsbarriere.</w:t>
      </w:r>
    </w:p>
    <w:p w:rsidR="00404697" w:rsidRDefault="00404697" w:rsidP="00C738DF">
      <w:pPr>
        <w:rPr>
          <w:rFonts w:eastAsia="Calibri"/>
          <w:lang w:val="da-DK" w:eastAsia="da-DK"/>
        </w:rPr>
      </w:pPr>
    </w:p>
    <w:p w:rsidR="00404697" w:rsidRPr="00404697" w:rsidRDefault="00404697" w:rsidP="00C738DF">
      <w:pPr>
        <w:rPr>
          <w:rFonts w:eastAsia="Calibri"/>
          <w:b/>
          <w:lang w:val="da-DK" w:eastAsia="da-DK"/>
        </w:rPr>
      </w:pPr>
      <w:r w:rsidRPr="00404697">
        <w:rPr>
          <w:rFonts w:eastAsia="Calibri"/>
          <w:b/>
          <w:lang w:val="da-DK" w:eastAsia="da-DK"/>
        </w:rPr>
        <w:t xml:space="preserve">Vestlig og nordlig </w:t>
      </w:r>
      <w:proofErr w:type="spellStart"/>
      <w:r w:rsidRPr="00404697">
        <w:rPr>
          <w:rFonts w:eastAsia="Calibri"/>
          <w:b/>
          <w:lang w:val="da-DK" w:eastAsia="da-DK"/>
        </w:rPr>
        <w:t>digestrækning</w:t>
      </w:r>
      <w:proofErr w:type="spellEnd"/>
      <w:r w:rsidRPr="00404697">
        <w:rPr>
          <w:rFonts w:eastAsia="Calibri"/>
          <w:b/>
          <w:lang w:val="da-DK" w:eastAsia="da-DK"/>
        </w:rPr>
        <w:t>:</w:t>
      </w:r>
    </w:p>
    <w:p w:rsidR="00404697" w:rsidRDefault="00850A94" w:rsidP="00C738DF">
      <w:pPr>
        <w:rPr>
          <w:rFonts w:eastAsia="Calibri"/>
          <w:lang w:val="da-DK" w:eastAsia="da-DK"/>
        </w:rPr>
      </w:pPr>
      <w:r>
        <w:rPr>
          <w:rFonts w:eastAsia="Calibri"/>
          <w:lang w:val="da-DK" w:eastAsia="da-DK"/>
        </w:rPr>
        <w:t>Forslag 1:</w:t>
      </w:r>
      <w:r>
        <w:rPr>
          <w:rFonts w:eastAsia="Calibri"/>
          <w:lang w:val="da-DK" w:eastAsia="da-DK"/>
        </w:rPr>
        <w:tab/>
        <w:t>Teknisk</w:t>
      </w:r>
      <w:r w:rsidR="00404697">
        <w:rPr>
          <w:rFonts w:eastAsia="Calibri"/>
          <w:lang w:val="da-DK" w:eastAsia="da-DK"/>
        </w:rPr>
        <w:t xml:space="preserve"> og økonomisk mest fordelagtigt</w:t>
      </w:r>
    </w:p>
    <w:p w:rsidR="00404697" w:rsidRDefault="00404697" w:rsidP="00C738DF">
      <w:pPr>
        <w:rPr>
          <w:rFonts w:eastAsia="Calibri"/>
          <w:lang w:val="da-DK" w:eastAsia="da-DK"/>
        </w:rPr>
      </w:pPr>
      <w:r>
        <w:rPr>
          <w:rFonts w:eastAsia="Calibri"/>
          <w:lang w:val="da-DK" w:eastAsia="da-DK"/>
        </w:rPr>
        <w:t>Forslag 2:</w:t>
      </w:r>
      <w:r>
        <w:rPr>
          <w:rFonts w:eastAsia="Calibri"/>
          <w:lang w:val="da-DK" w:eastAsia="da-DK"/>
        </w:rPr>
        <w:tab/>
        <w:t>Tilpasset lodsejernes kommentarer og ønsker</w:t>
      </w:r>
    </w:p>
    <w:p w:rsidR="00404697" w:rsidRDefault="00404697" w:rsidP="00C738DF">
      <w:pPr>
        <w:rPr>
          <w:rFonts w:eastAsia="Calibri"/>
          <w:lang w:val="da-DK" w:eastAsia="da-DK"/>
        </w:rPr>
      </w:pPr>
    </w:p>
    <w:p w:rsidR="00404697" w:rsidRPr="00404697" w:rsidRDefault="00404697" w:rsidP="00C738DF">
      <w:pPr>
        <w:rPr>
          <w:rFonts w:eastAsia="Calibri"/>
          <w:b/>
          <w:lang w:val="da-DK" w:eastAsia="da-DK"/>
        </w:rPr>
      </w:pPr>
      <w:r w:rsidRPr="00404697">
        <w:rPr>
          <w:rFonts w:eastAsia="Calibri"/>
          <w:b/>
          <w:lang w:val="da-DK" w:eastAsia="da-DK"/>
        </w:rPr>
        <w:t xml:space="preserve">Østlig </w:t>
      </w:r>
      <w:proofErr w:type="spellStart"/>
      <w:r w:rsidRPr="00404697">
        <w:rPr>
          <w:rFonts w:eastAsia="Calibri"/>
          <w:b/>
          <w:lang w:val="da-DK" w:eastAsia="da-DK"/>
        </w:rPr>
        <w:t>digestrækning</w:t>
      </w:r>
      <w:proofErr w:type="spellEnd"/>
      <w:r w:rsidRPr="00404697">
        <w:rPr>
          <w:rFonts w:eastAsia="Calibri"/>
          <w:b/>
          <w:lang w:val="da-DK" w:eastAsia="da-DK"/>
        </w:rPr>
        <w:t>:</w:t>
      </w:r>
    </w:p>
    <w:p w:rsidR="00404697" w:rsidRDefault="00404697" w:rsidP="00C738DF">
      <w:pPr>
        <w:rPr>
          <w:rFonts w:eastAsia="Calibri"/>
          <w:lang w:val="da-DK" w:eastAsia="da-DK"/>
        </w:rPr>
      </w:pPr>
      <w:r>
        <w:rPr>
          <w:rFonts w:eastAsia="Calibri"/>
          <w:lang w:val="da-DK" w:eastAsia="da-DK"/>
        </w:rPr>
        <w:t>Forslag 1:</w:t>
      </w:r>
      <w:r>
        <w:rPr>
          <w:rFonts w:eastAsia="Calibri"/>
          <w:lang w:val="da-DK" w:eastAsia="da-DK"/>
        </w:rPr>
        <w:tab/>
      </w:r>
      <w:r w:rsidR="00850A94">
        <w:rPr>
          <w:rFonts w:eastAsia="Calibri"/>
          <w:lang w:val="da-DK" w:eastAsia="da-DK"/>
        </w:rPr>
        <w:t>Tracé</w:t>
      </w:r>
      <w:r w:rsidR="002F0E37">
        <w:rPr>
          <w:rFonts w:eastAsia="Calibri"/>
          <w:lang w:val="da-DK" w:eastAsia="da-DK"/>
        </w:rPr>
        <w:t xml:space="preserve"> fra </w:t>
      </w:r>
      <w:r w:rsidR="00850A94">
        <w:rPr>
          <w:rFonts w:eastAsia="Calibri"/>
          <w:lang w:val="da-DK" w:eastAsia="da-DK"/>
        </w:rPr>
        <w:t xml:space="preserve">Småstenkrog </w:t>
      </w:r>
      <w:r>
        <w:rPr>
          <w:rFonts w:eastAsia="Calibri"/>
          <w:lang w:val="da-DK" w:eastAsia="da-DK"/>
        </w:rPr>
        <w:t>naturprojekt</w:t>
      </w:r>
    </w:p>
    <w:p w:rsidR="00404697" w:rsidRDefault="00404697" w:rsidP="00C738DF">
      <w:pPr>
        <w:rPr>
          <w:rFonts w:eastAsia="Calibri"/>
          <w:lang w:val="da-DK" w:eastAsia="da-DK"/>
        </w:rPr>
      </w:pPr>
      <w:r>
        <w:rPr>
          <w:rFonts w:eastAsia="Calibri"/>
          <w:lang w:val="da-DK" w:eastAsia="da-DK"/>
        </w:rPr>
        <w:t>Forslag 2:</w:t>
      </w:r>
      <w:r>
        <w:rPr>
          <w:rFonts w:eastAsia="Calibri"/>
          <w:lang w:val="da-DK" w:eastAsia="da-DK"/>
        </w:rPr>
        <w:tab/>
        <w:t>Dige rundt om Seden Strandby</w:t>
      </w:r>
      <w:r>
        <w:rPr>
          <w:rFonts w:eastAsia="Calibri"/>
          <w:lang w:val="da-DK" w:eastAsia="da-DK"/>
        </w:rPr>
        <w:tab/>
      </w:r>
    </w:p>
    <w:p w:rsidR="005B4C14" w:rsidRDefault="005B4C14" w:rsidP="00C738DF">
      <w:pPr>
        <w:rPr>
          <w:rFonts w:eastAsia="Calibri"/>
          <w:lang w:val="da-DK" w:eastAsia="da-DK"/>
        </w:rPr>
      </w:pPr>
    </w:p>
    <w:p w:rsidR="005B4C14" w:rsidRDefault="00EA7282" w:rsidP="00C738DF">
      <w:pPr>
        <w:rPr>
          <w:rFonts w:eastAsia="Calibri"/>
          <w:lang w:val="da-DK" w:eastAsia="da-DK"/>
        </w:rPr>
      </w:pPr>
      <w:r>
        <w:rPr>
          <w:rFonts w:eastAsia="Calibri"/>
          <w:lang w:val="da-DK" w:eastAsia="da-DK"/>
        </w:rPr>
        <w:t>Ikke alle</w:t>
      </w:r>
      <w:r w:rsidR="005B4C14">
        <w:rPr>
          <w:rFonts w:eastAsia="Calibri"/>
          <w:lang w:val="da-DK" w:eastAsia="da-DK"/>
        </w:rPr>
        <w:t xml:space="preserve"> </w:t>
      </w:r>
      <w:r w:rsidR="00404697">
        <w:rPr>
          <w:rFonts w:eastAsia="Calibri"/>
          <w:lang w:val="da-DK" w:eastAsia="da-DK"/>
        </w:rPr>
        <w:t>lodseje</w:t>
      </w:r>
      <w:r w:rsidR="005B4C14">
        <w:rPr>
          <w:rFonts w:eastAsia="Calibri"/>
          <w:lang w:val="da-DK" w:eastAsia="da-DK"/>
        </w:rPr>
        <w:t>res ønsker er blevet t</w:t>
      </w:r>
      <w:r w:rsidR="00404697">
        <w:rPr>
          <w:rFonts w:eastAsia="Calibri"/>
          <w:lang w:val="da-DK" w:eastAsia="da-DK"/>
        </w:rPr>
        <w:t xml:space="preserve">ilgodeset til fulde i forslag 2. Dette skyldes forskellige forhold, herunder ingeniørmæssige vurderinger af </w:t>
      </w:r>
      <w:proofErr w:type="spellStart"/>
      <w:r w:rsidR="00404697">
        <w:rPr>
          <w:rFonts w:eastAsia="Calibri"/>
          <w:lang w:val="da-DK" w:eastAsia="da-DK"/>
        </w:rPr>
        <w:t>digestabilitet</w:t>
      </w:r>
      <w:proofErr w:type="spellEnd"/>
      <w:r w:rsidR="005B4C14">
        <w:rPr>
          <w:rFonts w:eastAsia="Calibri"/>
          <w:lang w:val="da-DK" w:eastAsia="da-DK"/>
        </w:rPr>
        <w:t xml:space="preserve">, </w:t>
      </w:r>
      <w:r>
        <w:rPr>
          <w:rFonts w:eastAsia="Calibri"/>
          <w:lang w:val="da-DK" w:eastAsia="da-DK"/>
        </w:rPr>
        <w:t xml:space="preserve">krav om </w:t>
      </w:r>
      <w:r w:rsidR="005B4C14">
        <w:rPr>
          <w:rFonts w:eastAsia="Calibri"/>
          <w:lang w:val="da-DK" w:eastAsia="da-DK"/>
        </w:rPr>
        <w:t xml:space="preserve">sammenhængende </w:t>
      </w:r>
      <w:proofErr w:type="spellStart"/>
      <w:r w:rsidR="00404697">
        <w:rPr>
          <w:rFonts w:eastAsia="Calibri"/>
          <w:lang w:val="da-DK" w:eastAsia="da-DK"/>
        </w:rPr>
        <w:t>digeforløb</w:t>
      </w:r>
      <w:proofErr w:type="spellEnd"/>
      <w:r w:rsidR="00404697">
        <w:rPr>
          <w:rFonts w:eastAsia="Calibri"/>
          <w:lang w:val="da-DK" w:eastAsia="da-DK"/>
        </w:rPr>
        <w:t xml:space="preserve"> over</w:t>
      </w:r>
      <w:r w:rsidR="005B4C14">
        <w:rPr>
          <w:rFonts w:eastAsia="Calibri"/>
          <w:lang w:val="da-DK" w:eastAsia="da-DK"/>
        </w:rPr>
        <w:t xml:space="preserve"> matrikelskel</w:t>
      </w:r>
      <w:r w:rsidR="00404697">
        <w:rPr>
          <w:rFonts w:eastAsia="Calibri"/>
          <w:lang w:val="da-DK" w:eastAsia="da-DK"/>
        </w:rPr>
        <w:t>, natur- og miljøforhold</w:t>
      </w:r>
      <w:r w:rsidR="005B4C14">
        <w:rPr>
          <w:rFonts w:eastAsia="Calibri"/>
          <w:lang w:val="da-DK" w:eastAsia="da-DK"/>
        </w:rPr>
        <w:t xml:space="preserve"> </w:t>
      </w:r>
      <w:r w:rsidR="00404697">
        <w:rPr>
          <w:rFonts w:eastAsia="Calibri"/>
          <w:lang w:val="da-DK" w:eastAsia="da-DK"/>
        </w:rPr>
        <w:t xml:space="preserve">samt at der ikke </w:t>
      </w:r>
      <w:r>
        <w:rPr>
          <w:rFonts w:eastAsia="Calibri"/>
          <w:lang w:val="da-DK" w:eastAsia="da-DK"/>
        </w:rPr>
        <w:t>etableres</w:t>
      </w:r>
      <w:r w:rsidR="00404697">
        <w:rPr>
          <w:rFonts w:eastAsia="Calibri"/>
          <w:lang w:val="da-DK" w:eastAsia="da-DK"/>
        </w:rPr>
        <w:t xml:space="preserve"> angrebspunkter for </w:t>
      </w:r>
      <w:r>
        <w:rPr>
          <w:rFonts w:eastAsia="Calibri"/>
          <w:lang w:val="da-DK" w:eastAsia="da-DK"/>
        </w:rPr>
        <w:t xml:space="preserve">bølgers </w:t>
      </w:r>
      <w:r w:rsidR="00404697">
        <w:rPr>
          <w:rFonts w:eastAsia="Calibri"/>
          <w:lang w:val="da-DK" w:eastAsia="da-DK"/>
        </w:rPr>
        <w:t>erosion af diget og lignende</w:t>
      </w:r>
      <w:r w:rsidR="005B4C14">
        <w:rPr>
          <w:rFonts w:eastAsia="Calibri"/>
          <w:lang w:val="da-DK" w:eastAsia="da-DK"/>
        </w:rPr>
        <w:t>.</w:t>
      </w:r>
    </w:p>
    <w:p w:rsidR="009428EB" w:rsidRDefault="009428EB" w:rsidP="00C738DF">
      <w:pPr>
        <w:rPr>
          <w:rFonts w:eastAsia="Calibri"/>
          <w:lang w:val="da-DK" w:eastAsia="da-DK"/>
        </w:rPr>
      </w:pPr>
    </w:p>
    <w:p w:rsidR="00C738DF" w:rsidRPr="00733CE6" w:rsidRDefault="009428EB" w:rsidP="00C738DF">
      <w:pPr>
        <w:rPr>
          <w:lang w:val="da-DK"/>
        </w:rPr>
      </w:pPr>
      <w:r>
        <w:rPr>
          <w:rFonts w:eastAsia="Calibri"/>
          <w:lang w:val="da-DK" w:eastAsia="da-DK"/>
        </w:rPr>
        <w:t xml:space="preserve">Herunder følger en gennemgang af </w:t>
      </w:r>
      <w:proofErr w:type="spellStart"/>
      <w:r>
        <w:rPr>
          <w:rFonts w:eastAsia="Calibri"/>
          <w:lang w:val="da-DK" w:eastAsia="da-DK"/>
        </w:rPr>
        <w:t>digeforløbene</w:t>
      </w:r>
      <w:proofErr w:type="spellEnd"/>
      <w:r>
        <w:rPr>
          <w:rFonts w:eastAsia="Calibri"/>
          <w:lang w:val="da-DK" w:eastAsia="da-DK"/>
        </w:rPr>
        <w:t>.</w:t>
      </w:r>
    </w:p>
    <w:p w:rsidR="00083FBC" w:rsidRDefault="009334F0" w:rsidP="00C738DF">
      <w:pPr>
        <w:pStyle w:val="Heading3"/>
        <w:rPr>
          <w:rFonts w:eastAsia="Calibri"/>
          <w:lang w:val="da-DK"/>
        </w:rPr>
      </w:pPr>
      <w:bookmarkStart w:id="71" w:name="_Toc455161356"/>
      <w:r>
        <w:rPr>
          <w:rFonts w:eastAsia="Calibri"/>
          <w:lang w:val="da-DK"/>
        </w:rPr>
        <w:t>Vestlige og nordlige dige</w:t>
      </w:r>
      <w:bookmarkEnd w:id="71"/>
    </w:p>
    <w:p w:rsidR="000F00A3" w:rsidRPr="001B02F0" w:rsidRDefault="000F00A3" w:rsidP="005F3E5B">
      <w:pPr>
        <w:rPr>
          <w:rFonts w:cs="Arial"/>
          <w:lang w:val="da-DK" w:eastAsia="zh-CN"/>
        </w:rPr>
      </w:pPr>
      <w:r w:rsidRPr="001B02F0">
        <w:rPr>
          <w:rFonts w:cs="Arial"/>
          <w:lang w:val="da-DK"/>
        </w:rPr>
        <w:t xml:space="preserve">Langs Seden </w:t>
      </w:r>
      <w:proofErr w:type="spellStart"/>
      <w:r w:rsidRPr="001B02F0">
        <w:rPr>
          <w:rFonts w:cs="Arial"/>
          <w:lang w:val="da-DK"/>
        </w:rPr>
        <w:t>Strandgyde</w:t>
      </w:r>
      <w:proofErr w:type="spellEnd"/>
      <w:r w:rsidRPr="001B02F0">
        <w:rPr>
          <w:rFonts w:cs="Arial"/>
          <w:lang w:val="da-DK"/>
        </w:rPr>
        <w:t>:</w:t>
      </w:r>
    </w:p>
    <w:p w:rsidR="000F00A3" w:rsidRPr="001B02F0" w:rsidRDefault="003F0E98" w:rsidP="005F3E5B">
      <w:pPr>
        <w:rPr>
          <w:rFonts w:cs="Arial"/>
          <w:lang w:val="da-DK"/>
        </w:rPr>
      </w:pPr>
      <w:r w:rsidRPr="001B02F0">
        <w:rPr>
          <w:rFonts w:cs="Arial"/>
          <w:lang w:val="da-DK"/>
        </w:rPr>
        <w:t>Der er ikke meget plads mellem vejbane og §3 afgrænsning. §3 grænse vurderes</w:t>
      </w:r>
      <w:r w:rsidR="004F4D32" w:rsidRPr="001B02F0">
        <w:rPr>
          <w:rFonts w:cs="Arial"/>
          <w:lang w:val="da-DK"/>
        </w:rPr>
        <w:t xml:space="preserve"> der</w:t>
      </w:r>
      <w:r w:rsidRPr="001B02F0">
        <w:rPr>
          <w:rFonts w:cs="Arial"/>
          <w:lang w:val="da-DK"/>
        </w:rPr>
        <w:t xml:space="preserve"> at kunne dispenseres for på denne strækning. Der er tidligere drøftet mulighed for en</w:t>
      </w:r>
      <w:r w:rsidR="000F00A3" w:rsidRPr="001B02F0">
        <w:rPr>
          <w:rFonts w:cs="Arial"/>
          <w:lang w:val="da-DK"/>
        </w:rPr>
        <w:t xml:space="preserve"> gang-/cykelsti på toppen</w:t>
      </w:r>
      <w:r w:rsidRPr="001B02F0">
        <w:rPr>
          <w:rFonts w:cs="Arial"/>
          <w:lang w:val="da-DK"/>
        </w:rPr>
        <w:t xml:space="preserve"> – I så fald</w:t>
      </w:r>
      <w:r w:rsidR="000F00A3" w:rsidRPr="001B02F0">
        <w:rPr>
          <w:rFonts w:cs="Arial"/>
          <w:lang w:val="da-DK"/>
        </w:rPr>
        <w:t xml:space="preserve"> bør </w:t>
      </w:r>
      <w:r w:rsidRPr="001B02F0">
        <w:rPr>
          <w:rFonts w:cs="Arial"/>
          <w:lang w:val="da-DK"/>
        </w:rPr>
        <w:t>toppen</w:t>
      </w:r>
      <w:r w:rsidR="000F00A3" w:rsidRPr="001B02F0">
        <w:rPr>
          <w:rFonts w:cs="Arial"/>
          <w:lang w:val="da-DK"/>
        </w:rPr>
        <w:t xml:space="preserve"> styrkes og gøres min</w:t>
      </w:r>
      <w:r w:rsidR="004F4D32" w:rsidRPr="001B02F0">
        <w:rPr>
          <w:rFonts w:cs="Arial"/>
          <w:lang w:val="da-DK"/>
        </w:rPr>
        <w:t>.</w:t>
      </w:r>
      <w:r w:rsidR="000F00A3" w:rsidRPr="001B02F0">
        <w:rPr>
          <w:rFonts w:cs="Arial"/>
          <w:lang w:val="da-DK"/>
        </w:rPr>
        <w:t xml:space="preserve"> 1,5 m bred.</w:t>
      </w:r>
      <w:r w:rsidRPr="001B02F0">
        <w:rPr>
          <w:rFonts w:cs="Arial"/>
          <w:lang w:val="da-DK"/>
        </w:rPr>
        <w:t xml:space="preserve"> Der er ikke forskel på forslag 1 og 2.</w:t>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Muslingevej 2-4:</w:t>
      </w:r>
    </w:p>
    <w:p w:rsidR="000F00A3" w:rsidRPr="001B02F0" w:rsidRDefault="003F0E98" w:rsidP="005F3E5B">
      <w:pPr>
        <w:rPr>
          <w:rFonts w:cs="Arial"/>
          <w:lang w:val="da-DK"/>
        </w:rPr>
      </w:pPr>
      <w:r w:rsidRPr="001B02F0">
        <w:rPr>
          <w:rFonts w:cs="Arial"/>
          <w:lang w:val="da-DK"/>
        </w:rPr>
        <w:t>Forslag 1 er at hæve eksisterende dige under bevoksning. Ulempe,</w:t>
      </w:r>
      <w:r w:rsidR="000F00A3" w:rsidRPr="001B02F0">
        <w:rPr>
          <w:rFonts w:cs="Arial"/>
          <w:lang w:val="da-DK"/>
        </w:rPr>
        <w:t xml:space="preserve"> </w:t>
      </w:r>
      <w:r w:rsidRPr="001B02F0">
        <w:rPr>
          <w:rFonts w:cs="Arial"/>
          <w:lang w:val="da-DK"/>
        </w:rPr>
        <w:t>kraftig bevoksning skal fjernes – kan virke unødvendigt</w:t>
      </w:r>
      <w:r w:rsidR="004F4D32" w:rsidRPr="001B02F0">
        <w:rPr>
          <w:rFonts w:cs="Arial"/>
          <w:lang w:val="da-DK"/>
        </w:rPr>
        <w:t>,</w:t>
      </w:r>
      <w:r w:rsidRPr="001B02F0">
        <w:rPr>
          <w:rFonts w:cs="Arial"/>
          <w:lang w:val="da-DK"/>
        </w:rPr>
        <w:t xml:space="preserve"> da der er græs foran, dette er dog omfattet af Natura2000. Forslag 2 er lodsejers ønske om at dige</w:t>
      </w:r>
      <w:r w:rsidR="004F4D32" w:rsidRPr="001B02F0">
        <w:rPr>
          <w:rFonts w:cs="Arial"/>
          <w:lang w:val="da-DK"/>
        </w:rPr>
        <w:t>t</w:t>
      </w:r>
      <w:r w:rsidRPr="001B02F0">
        <w:rPr>
          <w:rFonts w:cs="Arial"/>
          <w:lang w:val="da-DK"/>
        </w:rPr>
        <w:t xml:space="preserve"> rykkes </w:t>
      </w:r>
      <w:r w:rsidR="000F00A3" w:rsidRPr="001B02F0">
        <w:rPr>
          <w:rFonts w:cs="Arial"/>
          <w:lang w:val="da-DK"/>
        </w:rPr>
        <w:t>til ydersiden af haven</w:t>
      </w:r>
      <w:r w:rsidR="004F4D32" w:rsidRPr="001B02F0">
        <w:rPr>
          <w:rFonts w:cs="Arial"/>
          <w:lang w:val="da-DK"/>
        </w:rPr>
        <w:t>,</w:t>
      </w:r>
      <w:r w:rsidR="000F00A3" w:rsidRPr="001B02F0">
        <w:rPr>
          <w:rFonts w:cs="Arial"/>
          <w:lang w:val="da-DK"/>
        </w:rPr>
        <w:t xml:space="preserve"> så beplantnin</w:t>
      </w:r>
      <w:r w:rsidRPr="001B02F0">
        <w:rPr>
          <w:rFonts w:cs="Arial"/>
          <w:lang w:val="da-DK"/>
        </w:rPr>
        <w:t>g kan bibeholdes for læ. Natura2000 forsøges dispenseret. Der er foretaget naturkonsekvensvurdering.</w:t>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Kajakklubben:</w:t>
      </w:r>
    </w:p>
    <w:p w:rsidR="000F00A3" w:rsidRPr="001B02F0" w:rsidRDefault="003F0E98" w:rsidP="005F3E5B">
      <w:pPr>
        <w:rPr>
          <w:rFonts w:cs="Arial"/>
          <w:lang w:val="da-DK"/>
        </w:rPr>
      </w:pPr>
      <w:r w:rsidRPr="001B02F0">
        <w:rPr>
          <w:rFonts w:cs="Arial"/>
          <w:lang w:val="da-DK"/>
        </w:rPr>
        <w:t>Der etableres en ny m</w:t>
      </w:r>
      <w:r w:rsidR="000F00A3" w:rsidRPr="001B02F0">
        <w:rPr>
          <w:rFonts w:cs="Arial"/>
          <w:lang w:val="da-DK"/>
        </w:rPr>
        <w:t xml:space="preserve">ur uden på den eksisterende mur, som kan blive stående eller nedbrydes. Mur føres fra p-plads hele vejen rundt om kajakklubben samt 1 m på tværs ind i nabogrundens digekrone. Ved p-plads laves der en </w:t>
      </w:r>
      <w:proofErr w:type="spellStart"/>
      <w:r w:rsidR="000F00A3" w:rsidRPr="001B02F0">
        <w:rPr>
          <w:rFonts w:cs="Arial"/>
          <w:lang w:val="da-DK"/>
        </w:rPr>
        <w:t>grusovergang</w:t>
      </w:r>
      <w:proofErr w:type="spellEnd"/>
      <w:r w:rsidR="000F00A3" w:rsidRPr="001B02F0">
        <w:rPr>
          <w:rFonts w:cs="Arial"/>
          <w:lang w:val="da-DK"/>
        </w:rPr>
        <w:t xml:space="preserve"> ved muren</w:t>
      </w:r>
      <w:r w:rsidR="004F4D32" w:rsidRPr="001B02F0">
        <w:rPr>
          <w:rFonts w:cs="Arial"/>
          <w:lang w:val="da-DK"/>
        </w:rPr>
        <w:t>,</w:t>
      </w:r>
      <w:r w:rsidR="000F00A3" w:rsidRPr="001B02F0">
        <w:rPr>
          <w:rFonts w:cs="Arial"/>
          <w:lang w:val="da-DK"/>
        </w:rPr>
        <w:t xml:space="preserve"> hvor nuværende sti er placeret. </w:t>
      </w:r>
      <w:r w:rsidRPr="001B02F0">
        <w:rPr>
          <w:rFonts w:cs="Arial"/>
          <w:lang w:val="da-DK"/>
        </w:rPr>
        <w:t>Ingen forskel mellem forslag 1 og 2.</w:t>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noProof/>
          <w:lang w:val="da-DK" w:eastAsia="da-DK"/>
        </w:rPr>
        <w:lastRenderedPageBreak/>
        <w:drawing>
          <wp:inline distT="0" distB="0" distL="0" distR="0" wp14:anchorId="7CE13FC7" wp14:editId="6858A8AE">
            <wp:extent cx="2919600" cy="2188800"/>
            <wp:effectExtent l="0" t="0" r="0" b="2540"/>
            <wp:docPr id="42" name="Picture 42" descr="\\denmark.grontmij.group\DK-Projects\Projects\301\30185060\07_Miscellaneous\Billeder\Seden Strandby\20160112_14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mark.grontmij.group\DK-Projects\Projects\301\30185060\07_Miscellaneous\Billeder\Seden Strandby\20160112_1422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Muslingevej 14:</w:t>
      </w:r>
    </w:p>
    <w:p w:rsidR="000F00A3" w:rsidRPr="001B02F0" w:rsidRDefault="000F00A3" w:rsidP="005F3E5B">
      <w:pPr>
        <w:rPr>
          <w:rFonts w:cs="Arial"/>
          <w:lang w:val="da-DK"/>
        </w:rPr>
      </w:pPr>
      <w:r w:rsidRPr="001B02F0">
        <w:rPr>
          <w:rFonts w:cs="Arial"/>
          <w:lang w:val="da-DK"/>
        </w:rPr>
        <w:t xml:space="preserve">Diget lægges ovenfor den eksisterende meget lave mur. </w:t>
      </w:r>
      <w:r w:rsidR="004F4D32" w:rsidRPr="001B02F0">
        <w:rPr>
          <w:rFonts w:cs="Arial"/>
          <w:lang w:val="da-DK"/>
        </w:rPr>
        <w:t>Eksisterende</w:t>
      </w:r>
      <w:r w:rsidR="003F0E98" w:rsidRPr="001B02F0">
        <w:rPr>
          <w:rFonts w:cs="Arial"/>
          <w:lang w:val="da-DK"/>
        </w:rPr>
        <w:t xml:space="preserve"> m</w:t>
      </w:r>
      <w:r w:rsidRPr="001B02F0">
        <w:rPr>
          <w:rFonts w:cs="Arial"/>
          <w:lang w:val="da-DK"/>
        </w:rPr>
        <w:t xml:space="preserve">ur </w:t>
      </w:r>
      <w:r w:rsidR="003F0E98" w:rsidRPr="001B02F0">
        <w:rPr>
          <w:rFonts w:cs="Arial"/>
          <w:lang w:val="da-DK"/>
        </w:rPr>
        <w:t>for</w:t>
      </w:r>
      <w:r w:rsidRPr="001B02F0">
        <w:rPr>
          <w:rFonts w:cs="Arial"/>
          <w:lang w:val="da-DK"/>
        </w:rPr>
        <w:t>blive</w:t>
      </w:r>
      <w:r w:rsidR="003F0E98" w:rsidRPr="001B02F0">
        <w:rPr>
          <w:rFonts w:cs="Arial"/>
          <w:lang w:val="da-DK"/>
        </w:rPr>
        <w:t>r</w:t>
      </w:r>
      <w:r w:rsidRPr="001B02F0">
        <w:rPr>
          <w:rFonts w:cs="Arial"/>
          <w:lang w:val="da-DK"/>
        </w:rPr>
        <w:t xml:space="preserve"> som </w:t>
      </w:r>
      <w:proofErr w:type="spellStart"/>
      <w:r w:rsidRPr="001B02F0">
        <w:rPr>
          <w:rFonts w:cs="Arial"/>
          <w:lang w:val="da-DK"/>
        </w:rPr>
        <w:t>for-sikring</w:t>
      </w:r>
      <w:proofErr w:type="spellEnd"/>
      <w:r w:rsidRPr="001B02F0">
        <w:rPr>
          <w:rFonts w:cs="Arial"/>
          <w:lang w:val="da-DK"/>
        </w:rPr>
        <w:t xml:space="preserve"> af diget. Det kan fjernes, men så skal diget gøres større.</w:t>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noProof/>
          <w:lang w:val="da-DK" w:eastAsia="da-DK"/>
        </w:rPr>
        <w:drawing>
          <wp:inline distT="0" distB="0" distL="0" distR="0" wp14:anchorId="2C4C10ED" wp14:editId="7D321548">
            <wp:extent cx="2919600" cy="2188800"/>
            <wp:effectExtent l="0" t="0" r="0" b="2540"/>
            <wp:docPr id="41" name="Picture 41" descr="\\denmark.grontmij.group\DK-Projects\Projects\301\30185060\07_Miscellaneous\Billeder\Seden Strandby\20160112_14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mark.grontmij.group\DK-Projects\Projects\301\30185060\07_Miscellaneous\Billeder\Seden Strandby\20160112_1421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Muslingevej 16:</w:t>
      </w:r>
    </w:p>
    <w:p w:rsidR="000F00A3" w:rsidRPr="001B02F0" w:rsidRDefault="003F0E98" w:rsidP="005F3E5B">
      <w:pPr>
        <w:rPr>
          <w:rFonts w:cs="Arial"/>
          <w:noProof/>
          <w:lang w:val="da-DK" w:eastAsia="zh-CN"/>
        </w:rPr>
      </w:pPr>
      <w:r w:rsidRPr="001B02F0">
        <w:rPr>
          <w:rFonts w:cs="Arial"/>
          <w:lang w:val="da-DK"/>
        </w:rPr>
        <w:t xml:space="preserve">Forslag 1. </w:t>
      </w:r>
      <w:r w:rsidR="000F00A3" w:rsidRPr="001B02F0">
        <w:rPr>
          <w:rFonts w:cs="Arial"/>
          <w:lang w:val="da-DK"/>
        </w:rPr>
        <w:t>Den eksisterende</w:t>
      </w:r>
      <w:r w:rsidR="000F00A3" w:rsidRPr="001B02F0">
        <w:rPr>
          <w:rFonts w:cs="Arial"/>
          <w:noProof/>
          <w:lang w:val="da-DK" w:eastAsia="zh-CN"/>
        </w:rPr>
        <w:t xml:space="preserve"> yderste stenmur bibeholdes på nær hvad der evt. går ind i et nyt dige. Den øvre betonmur</w:t>
      </w:r>
      <w:r w:rsidRPr="001B02F0">
        <w:rPr>
          <w:rFonts w:cs="Arial"/>
          <w:noProof/>
          <w:lang w:val="da-DK" w:eastAsia="zh-CN"/>
        </w:rPr>
        <w:t xml:space="preserve"> fjernes. Der skal flyttes </w:t>
      </w:r>
      <w:r w:rsidR="000F00A3" w:rsidRPr="001B02F0">
        <w:rPr>
          <w:rFonts w:cs="Arial"/>
          <w:noProof/>
          <w:lang w:val="da-DK" w:eastAsia="zh-CN"/>
        </w:rPr>
        <w:t>bevoksning</w:t>
      </w:r>
      <w:r w:rsidRPr="001B02F0">
        <w:rPr>
          <w:rFonts w:cs="Arial"/>
          <w:noProof/>
          <w:lang w:val="da-DK" w:eastAsia="zh-CN"/>
        </w:rPr>
        <w:t>, haveanlæg og anlægges et markant dige over denne grund</w:t>
      </w:r>
      <w:r w:rsidR="000F00A3" w:rsidRPr="001B02F0">
        <w:rPr>
          <w:rFonts w:cs="Arial"/>
          <w:noProof/>
          <w:lang w:val="da-DK" w:eastAsia="zh-CN"/>
        </w:rPr>
        <w:t>.</w:t>
      </w:r>
      <w:r w:rsidRPr="001B02F0">
        <w:rPr>
          <w:rFonts w:cs="Arial"/>
          <w:noProof/>
          <w:lang w:val="da-DK" w:eastAsia="zh-CN"/>
        </w:rPr>
        <w:t xml:space="preserve"> Et lavt sted på strækningen, således et stort dige.</w:t>
      </w:r>
    </w:p>
    <w:p w:rsidR="003F0E98" w:rsidRPr="001B02F0" w:rsidRDefault="003F0E98" w:rsidP="005F3E5B">
      <w:pPr>
        <w:rPr>
          <w:rFonts w:cs="Arial"/>
          <w:noProof/>
          <w:lang w:val="da-DK" w:eastAsia="zh-CN"/>
        </w:rPr>
      </w:pPr>
      <w:r w:rsidRPr="001B02F0">
        <w:rPr>
          <w:rFonts w:cs="Arial"/>
          <w:noProof/>
          <w:lang w:val="da-DK" w:eastAsia="zh-CN"/>
        </w:rPr>
        <w:lastRenderedPageBreak/>
        <w:t xml:space="preserve">Forslag 2 omfatter en idé fra </w:t>
      </w:r>
      <w:r w:rsidR="00DB4211" w:rsidRPr="001B02F0">
        <w:rPr>
          <w:rFonts w:cs="Arial"/>
          <w:noProof/>
          <w:lang w:val="da-DK" w:eastAsia="zh-CN"/>
        </w:rPr>
        <w:t>inspektion med 1:3 jorddige mod kysten og forhøjelse af eksisterende mur til kote +2,40m. D</w:t>
      </w:r>
      <w:r w:rsidR="00F138A0" w:rsidRPr="001B02F0">
        <w:rPr>
          <w:rFonts w:cs="Arial"/>
          <w:noProof/>
          <w:lang w:val="da-DK" w:eastAsia="zh-CN"/>
        </w:rPr>
        <w:t>a der er bølgepåvirkning fastholdes 1:5 mod havet</w:t>
      </w:r>
      <w:r w:rsidR="004F4D32" w:rsidRPr="001B02F0">
        <w:rPr>
          <w:rFonts w:cs="Arial"/>
          <w:noProof/>
          <w:lang w:val="da-DK" w:eastAsia="zh-CN"/>
        </w:rPr>
        <w:t>,</w:t>
      </w:r>
      <w:r w:rsidR="00F138A0" w:rsidRPr="001B02F0">
        <w:rPr>
          <w:rFonts w:cs="Arial"/>
          <w:noProof/>
          <w:lang w:val="da-DK" w:eastAsia="zh-CN"/>
        </w:rPr>
        <w:t xml:space="preserve"> me</w:t>
      </w:r>
      <w:r w:rsidR="004F4D32" w:rsidRPr="001B02F0">
        <w:rPr>
          <w:rFonts w:cs="Arial"/>
          <w:noProof/>
          <w:lang w:val="da-DK" w:eastAsia="zh-CN"/>
        </w:rPr>
        <w:t>n med en støttemur på bagsiden.</w:t>
      </w:r>
    </w:p>
    <w:p w:rsidR="000F00A3" w:rsidRPr="001B02F0" w:rsidRDefault="000F00A3" w:rsidP="005F3E5B">
      <w:pPr>
        <w:rPr>
          <w:rFonts w:cs="Arial"/>
          <w:lang w:val="da-DK"/>
        </w:rPr>
      </w:pPr>
      <w:r w:rsidRPr="001B02F0">
        <w:rPr>
          <w:rFonts w:cs="Arial"/>
          <w:noProof/>
          <w:lang w:val="da-DK" w:eastAsia="da-DK"/>
        </w:rPr>
        <w:drawing>
          <wp:inline distT="0" distB="0" distL="0" distR="0" wp14:anchorId="05676C69" wp14:editId="6BB6B85B">
            <wp:extent cx="2919600" cy="2188800"/>
            <wp:effectExtent l="0" t="0" r="0" b="2540"/>
            <wp:docPr id="43" name="Picture 43" descr="\\denmark.grontmij.group\DK-Projects\Projects\301\30185060\07_Miscellaneous\Billeder\Seden Strandby\20160112_14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nmark.grontmij.group\DK-Projects\Projects\301\30185060\07_Miscellaneous\Billeder\Seden Strandby\20160112_14205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Muslingevej 20:</w:t>
      </w:r>
    </w:p>
    <w:p w:rsidR="000F00A3" w:rsidRPr="001B02F0" w:rsidRDefault="004F4D32" w:rsidP="005F3E5B">
      <w:pPr>
        <w:rPr>
          <w:rFonts w:cs="Arial"/>
          <w:lang w:val="da-DK"/>
        </w:rPr>
      </w:pPr>
      <w:r w:rsidRPr="001B02F0">
        <w:rPr>
          <w:rFonts w:cs="Arial"/>
          <w:lang w:val="da-DK"/>
        </w:rPr>
        <w:t>Der er en stor beton-/sten</w:t>
      </w:r>
      <w:r w:rsidR="000F00A3" w:rsidRPr="001B02F0">
        <w:rPr>
          <w:rFonts w:cs="Arial"/>
          <w:lang w:val="da-DK"/>
        </w:rPr>
        <w:t>sætning foran grunden. Denne bibeholdes og diget udføres ovenfor dette. Alternativt skal stensætning fjernes og det nye dige strække sig fra bunden af den eksisterende stensætning.</w:t>
      </w:r>
      <w:r w:rsidR="00DB4211" w:rsidRPr="001B02F0">
        <w:rPr>
          <w:rFonts w:cs="Arial"/>
          <w:lang w:val="da-DK"/>
        </w:rPr>
        <w:t xml:space="preserve"> </w:t>
      </w:r>
    </w:p>
    <w:p w:rsidR="00DB4211" w:rsidRPr="001B02F0" w:rsidRDefault="00DB4211" w:rsidP="005F3E5B">
      <w:pPr>
        <w:rPr>
          <w:rFonts w:cs="Arial"/>
          <w:lang w:val="da-DK"/>
        </w:rPr>
      </w:pPr>
      <w:r w:rsidRPr="001B02F0">
        <w:rPr>
          <w:rFonts w:cs="Arial"/>
          <w:lang w:val="da-DK"/>
        </w:rPr>
        <w:t>Ikke forskel på forslag 1 og 2 og grundejer samtykker.</w:t>
      </w:r>
    </w:p>
    <w:p w:rsidR="004F4D32" w:rsidRPr="001B02F0" w:rsidRDefault="004F4D32" w:rsidP="005F3E5B">
      <w:pPr>
        <w:rPr>
          <w:rFonts w:cs="Arial"/>
          <w:lang w:val="da-DK"/>
        </w:rPr>
      </w:pPr>
    </w:p>
    <w:p w:rsidR="000F00A3" w:rsidRPr="001B02F0" w:rsidRDefault="000F00A3" w:rsidP="005F3E5B">
      <w:pPr>
        <w:rPr>
          <w:rFonts w:cs="Arial"/>
          <w:lang w:val="da-DK"/>
        </w:rPr>
      </w:pPr>
      <w:r w:rsidRPr="001B02F0">
        <w:rPr>
          <w:rFonts w:cs="Arial"/>
          <w:noProof/>
          <w:lang w:val="da-DK" w:eastAsia="da-DK"/>
        </w:rPr>
        <w:drawing>
          <wp:inline distT="0" distB="0" distL="0" distR="0" wp14:anchorId="5BCB6E72" wp14:editId="26590121">
            <wp:extent cx="2919600" cy="2188800"/>
            <wp:effectExtent l="0" t="0" r="0" b="2540"/>
            <wp:docPr id="95" name="Picture 95" descr="\\denmark.grontmij.group\DK-Projects\Projects\301\30185060\07_Miscellaneous\Billeder\Seden Strandby\20160112_14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nmark.grontmij.group\DK-Projects\Projects\301\30185060\07_Miscellaneous\Billeder\Seden Strandby\20160112_1420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lastRenderedPageBreak/>
        <w:t>Muslingevej 22:</w:t>
      </w:r>
    </w:p>
    <w:p w:rsidR="000F00A3" w:rsidRPr="001B02F0" w:rsidRDefault="00DB4211" w:rsidP="005F3E5B">
      <w:pPr>
        <w:rPr>
          <w:rFonts w:cs="Arial"/>
          <w:lang w:val="da-DK"/>
        </w:rPr>
      </w:pPr>
      <w:r w:rsidRPr="001B02F0">
        <w:rPr>
          <w:rFonts w:cs="Arial"/>
          <w:lang w:val="da-DK"/>
        </w:rPr>
        <w:t>Forslag 1. D</w:t>
      </w:r>
      <w:r w:rsidR="000F00A3" w:rsidRPr="001B02F0">
        <w:rPr>
          <w:rFonts w:cs="Arial"/>
          <w:lang w:val="da-DK"/>
        </w:rPr>
        <w:t>er ligger et eksisterende stendige bag beplantning langs strand. Dette bibeholdes</w:t>
      </w:r>
      <w:r w:rsidRPr="001B02F0">
        <w:rPr>
          <w:rFonts w:cs="Arial"/>
          <w:lang w:val="da-DK"/>
        </w:rPr>
        <w:t xml:space="preserve"> som erosionsbeskyttelse</w:t>
      </w:r>
      <w:r w:rsidR="000F00A3" w:rsidRPr="001B02F0">
        <w:rPr>
          <w:rFonts w:cs="Arial"/>
          <w:lang w:val="da-DK"/>
        </w:rPr>
        <w:t xml:space="preserve"> og dige</w:t>
      </w:r>
      <w:r w:rsidRPr="001B02F0">
        <w:rPr>
          <w:rFonts w:cs="Arial"/>
          <w:lang w:val="da-DK"/>
        </w:rPr>
        <w:t>t</w:t>
      </w:r>
      <w:r w:rsidR="000F00A3" w:rsidRPr="001B02F0">
        <w:rPr>
          <w:rFonts w:cs="Arial"/>
          <w:lang w:val="da-DK"/>
        </w:rPr>
        <w:t xml:space="preserve"> udf</w:t>
      </w:r>
      <w:r w:rsidR="004F4D32" w:rsidRPr="001B02F0">
        <w:rPr>
          <w:rFonts w:cs="Arial"/>
          <w:lang w:val="da-DK"/>
        </w:rPr>
        <w:t xml:space="preserve">øres ovenfor. Det kommer i </w:t>
      </w:r>
      <w:proofErr w:type="spellStart"/>
      <w:r w:rsidR="004F4D32" w:rsidRPr="001B02F0">
        <w:rPr>
          <w:rFonts w:cs="Arial"/>
          <w:lang w:val="da-DK"/>
        </w:rPr>
        <w:t>kam</w:t>
      </w:r>
      <w:r w:rsidR="000F00A3" w:rsidRPr="001B02F0">
        <w:rPr>
          <w:rFonts w:cs="Arial"/>
          <w:lang w:val="da-DK"/>
        </w:rPr>
        <w:t>bolage</w:t>
      </w:r>
      <w:proofErr w:type="spellEnd"/>
      <w:r w:rsidR="000F00A3" w:rsidRPr="001B02F0">
        <w:rPr>
          <w:rFonts w:cs="Arial"/>
          <w:lang w:val="da-DK"/>
        </w:rPr>
        <w:t xml:space="preserve"> med </w:t>
      </w:r>
      <w:r w:rsidRPr="001B02F0">
        <w:rPr>
          <w:rFonts w:cs="Arial"/>
          <w:lang w:val="da-DK"/>
        </w:rPr>
        <w:t>udhus,</w:t>
      </w:r>
      <w:r w:rsidR="004F4D32" w:rsidRPr="001B02F0">
        <w:rPr>
          <w:rFonts w:cs="Arial"/>
          <w:lang w:val="da-DK"/>
        </w:rPr>
        <w:t xml:space="preserve"> hvor der skal laves speciel</w:t>
      </w:r>
      <w:r w:rsidR="000F00A3" w:rsidRPr="001B02F0">
        <w:rPr>
          <w:rFonts w:cs="Arial"/>
          <w:lang w:val="da-DK"/>
        </w:rPr>
        <w:t>løsning</w:t>
      </w:r>
      <w:r w:rsidR="004F4D32" w:rsidRPr="001B02F0">
        <w:rPr>
          <w:rFonts w:cs="Arial"/>
          <w:lang w:val="da-DK"/>
        </w:rPr>
        <w:t>,</w:t>
      </w:r>
      <w:r w:rsidRPr="001B02F0">
        <w:rPr>
          <w:rFonts w:cs="Arial"/>
          <w:lang w:val="da-DK"/>
        </w:rPr>
        <w:t xml:space="preserve"> fx med en mur</w:t>
      </w:r>
      <w:r w:rsidR="000F00A3" w:rsidRPr="001B02F0">
        <w:rPr>
          <w:rFonts w:cs="Arial"/>
          <w:lang w:val="da-DK"/>
        </w:rPr>
        <w:t>. Der er meget beplantning</w:t>
      </w:r>
      <w:r w:rsidR="004F4D32" w:rsidRPr="001B02F0">
        <w:rPr>
          <w:rFonts w:cs="Arial"/>
          <w:lang w:val="da-DK"/>
        </w:rPr>
        <w:t>,</w:t>
      </w:r>
      <w:r w:rsidR="000F00A3" w:rsidRPr="001B02F0">
        <w:rPr>
          <w:rFonts w:cs="Arial"/>
          <w:lang w:val="da-DK"/>
        </w:rPr>
        <w:t xml:space="preserve"> </w:t>
      </w:r>
      <w:r w:rsidRPr="001B02F0">
        <w:rPr>
          <w:rFonts w:cs="Arial"/>
          <w:lang w:val="da-DK"/>
        </w:rPr>
        <w:t>der må</w:t>
      </w:r>
      <w:r w:rsidR="000F00A3" w:rsidRPr="001B02F0">
        <w:rPr>
          <w:rFonts w:cs="Arial"/>
          <w:lang w:val="da-DK"/>
        </w:rPr>
        <w:t xml:space="preserve"> fjernes.</w:t>
      </w:r>
    </w:p>
    <w:p w:rsidR="00DB4211" w:rsidRPr="001B02F0" w:rsidRDefault="00DB4211" w:rsidP="005F3E5B">
      <w:pPr>
        <w:rPr>
          <w:rFonts w:cs="Arial"/>
          <w:lang w:val="da-DK"/>
        </w:rPr>
      </w:pPr>
      <w:r w:rsidRPr="001B02F0">
        <w:rPr>
          <w:rFonts w:cs="Arial"/>
          <w:lang w:val="da-DK"/>
        </w:rPr>
        <w:t>Forslag 2 omfatter at fjerne stendige og etablere diget med 1:3 mod hav</w:t>
      </w:r>
      <w:r w:rsidR="004F4D32" w:rsidRPr="001B02F0">
        <w:rPr>
          <w:rFonts w:cs="Arial"/>
          <w:lang w:val="da-DK"/>
        </w:rPr>
        <w:t>et og med mur på bagsiden iht. l</w:t>
      </w:r>
      <w:r w:rsidRPr="001B02F0">
        <w:rPr>
          <w:rFonts w:cs="Arial"/>
          <w:lang w:val="da-DK"/>
        </w:rPr>
        <w:t>odsejers forslag.</w:t>
      </w:r>
    </w:p>
    <w:p w:rsidR="005F3E5B" w:rsidRPr="001B02F0" w:rsidRDefault="005F3E5B" w:rsidP="005F3E5B">
      <w:pPr>
        <w:rPr>
          <w:rFonts w:cs="Arial"/>
          <w:lang w:val="da-DK"/>
        </w:rPr>
      </w:pPr>
    </w:p>
    <w:p w:rsidR="000F00A3" w:rsidRPr="001B02F0" w:rsidRDefault="000F00A3" w:rsidP="005F3E5B">
      <w:pPr>
        <w:rPr>
          <w:rFonts w:cs="Arial"/>
          <w:lang w:val="da-DK"/>
        </w:rPr>
      </w:pPr>
      <w:r w:rsidRPr="001B02F0">
        <w:rPr>
          <w:rFonts w:cs="Arial"/>
          <w:noProof/>
          <w:lang w:val="da-DK" w:eastAsia="da-DK"/>
        </w:rPr>
        <w:drawing>
          <wp:inline distT="0" distB="0" distL="0" distR="0" wp14:anchorId="3F8D102D" wp14:editId="21B2693D">
            <wp:extent cx="2919600" cy="2188800"/>
            <wp:effectExtent l="0" t="0" r="0" b="2540"/>
            <wp:docPr id="192" name="Picture 192" descr="\\denmark.grontmij.group\DK-Projects\Projects\301\30185060\07_Miscellaneous\Billeder\Seden Strandby\20160112_14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nmark.grontmij.group\DK-Projects\Projects\301\30185060\07_Miscellaneous\Billeder\Seden Strandby\20160112_1419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Muslingevej 26:</w:t>
      </w:r>
    </w:p>
    <w:p w:rsidR="000F00A3" w:rsidRPr="001B02F0" w:rsidRDefault="000F00A3" w:rsidP="005F3E5B">
      <w:pPr>
        <w:rPr>
          <w:rFonts w:cs="Arial"/>
          <w:lang w:val="da-DK"/>
        </w:rPr>
      </w:pPr>
      <w:r w:rsidRPr="001B02F0">
        <w:rPr>
          <w:rFonts w:cs="Arial"/>
          <w:lang w:val="da-DK"/>
        </w:rPr>
        <w:t>Dige føres langs den ydre afgrænsning i yderkant af have</w:t>
      </w:r>
      <w:r w:rsidR="00DB4211" w:rsidRPr="001B02F0">
        <w:rPr>
          <w:rFonts w:cs="Arial"/>
          <w:lang w:val="da-DK"/>
        </w:rPr>
        <w:t xml:space="preserve"> grundet et tidligt </w:t>
      </w:r>
      <w:r w:rsidRPr="001B02F0">
        <w:rPr>
          <w:rFonts w:cs="Arial"/>
          <w:lang w:val="da-DK"/>
        </w:rPr>
        <w:t xml:space="preserve">ønske fra lodsejer </w:t>
      </w:r>
      <w:r w:rsidR="00DB4211" w:rsidRPr="001B02F0">
        <w:rPr>
          <w:rFonts w:cs="Arial"/>
          <w:lang w:val="da-DK"/>
        </w:rPr>
        <w:t>om at få diget så tæt på huset som muligt</w:t>
      </w:r>
      <w:r w:rsidRPr="001B02F0">
        <w:rPr>
          <w:rFonts w:cs="Arial"/>
          <w:lang w:val="da-DK"/>
        </w:rPr>
        <w:t xml:space="preserve">. </w:t>
      </w:r>
      <w:r w:rsidR="00DB4211" w:rsidRPr="001B02F0">
        <w:rPr>
          <w:rFonts w:cs="Arial"/>
          <w:lang w:val="da-DK"/>
        </w:rPr>
        <w:t>Der er foretaget en naturvurdering af den grønne firkant</w:t>
      </w:r>
      <w:r w:rsidR="004F4D32" w:rsidRPr="001B02F0">
        <w:rPr>
          <w:rFonts w:cs="Arial"/>
          <w:lang w:val="da-DK"/>
        </w:rPr>
        <w:t>,</w:t>
      </w:r>
      <w:r w:rsidR="00DB4211" w:rsidRPr="001B02F0">
        <w:rPr>
          <w:rFonts w:cs="Arial"/>
          <w:lang w:val="da-DK"/>
        </w:rPr>
        <w:t xml:space="preserve"> som er omfat</w:t>
      </w:r>
      <w:r w:rsidR="004F4D32" w:rsidRPr="001B02F0">
        <w:rPr>
          <w:rFonts w:cs="Arial"/>
          <w:lang w:val="da-DK"/>
        </w:rPr>
        <w:t>tet af §3. De arter, der er årsag til udpegningen,</w:t>
      </w:r>
      <w:r w:rsidR="00DB4211" w:rsidRPr="001B02F0">
        <w:rPr>
          <w:rFonts w:cs="Arial"/>
          <w:lang w:val="da-DK"/>
        </w:rPr>
        <w:t xml:space="preserve"> find</w:t>
      </w:r>
      <w:r w:rsidR="0036305E" w:rsidRPr="001B02F0">
        <w:rPr>
          <w:rFonts w:cs="Arial"/>
          <w:lang w:val="da-DK"/>
        </w:rPr>
        <w:t>e</w:t>
      </w:r>
      <w:r w:rsidR="00DB4211" w:rsidRPr="001B02F0">
        <w:rPr>
          <w:rFonts w:cs="Arial"/>
          <w:lang w:val="da-DK"/>
        </w:rPr>
        <w:t>s på områ</w:t>
      </w:r>
      <w:r w:rsidR="004F4D32" w:rsidRPr="001B02F0">
        <w:rPr>
          <w:rFonts w:cs="Arial"/>
          <w:lang w:val="da-DK"/>
        </w:rPr>
        <w:t>det, men er ikke strand-/</w:t>
      </w:r>
      <w:proofErr w:type="spellStart"/>
      <w:r w:rsidR="004F4D32" w:rsidRPr="001B02F0">
        <w:rPr>
          <w:rFonts w:cs="Arial"/>
          <w:lang w:val="da-DK"/>
        </w:rPr>
        <w:t>salt</w:t>
      </w:r>
      <w:r w:rsidR="00DB4211" w:rsidRPr="001B02F0">
        <w:rPr>
          <w:rFonts w:cs="Arial"/>
          <w:lang w:val="da-DK"/>
        </w:rPr>
        <w:t>arter</w:t>
      </w:r>
      <w:proofErr w:type="spellEnd"/>
      <w:r w:rsidR="00DB4211" w:rsidRPr="001B02F0">
        <w:rPr>
          <w:rFonts w:cs="Arial"/>
          <w:lang w:val="da-DK"/>
        </w:rPr>
        <w:t xml:space="preserve">. Således bør det være muligt at opnå dispensation for et </w:t>
      </w:r>
      <w:proofErr w:type="spellStart"/>
      <w:r w:rsidR="00DB4211" w:rsidRPr="001B02F0">
        <w:rPr>
          <w:rFonts w:cs="Arial"/>
          <w:lang w:val="da-DK"/>
        </w:rPr>
        <w:t>digeforløb</w:t>
      </w:r>
      <w:proofErr w:type="spellEnd"/>
      <w:r w:rsidR="00DB4211" w:rsidRPr="001B02F0">
        <w:rPr>
          <w:rFonts w:cs="Arial"/>
          <w:lang w:val="da-DK"/>
        </w:rPr>
        <w:t xml:space="preserve"> langs kysten. I så fald </w:t>
      </w:r>
      <w:r w:rsidRPr="001B02F0">
        <w:rPr>
          <w:rFonts w:cs="Arial"/>
          <w:lang w:val="da-DK"/>
        </w:rPr>
        <w:t xml:space="preserve">vil det være mest optimalt at </w:t>
      </w:r>
      <w:r w:rsidR="00DB4211" w:rsidRPr="001B02F0">
        <w:rPr>
          <w:rFonts w:cs="Arial"/>
          <w:lang w:val="da-DK"/>
        </w:rPr>
        <w:t xml:space="preserve">sikre et </w:t>
      </w:r>
      <w:proofErr w:type="spellStart"/>
      <w:r w:rsidR="00DB4211" w:rsidRPr="001B02F0">
        <w:rPr>
          <w:rFonts w:cs="Arial"/>
          <w:lang w:val="da-DK"/>
        </w:rPr>
        <w:t>digeforløb</w:t>
      </w:r>
      <w:proofErr w:type="spellEnd"/>
      <w:r w:rsidR="004F4D32" w:rsidRPr="001B02F0">
        <w:rPr>
          <w:rFonts w:cs="Arial"/>
          <w:lang w:val="da-DK"/>
        </w:rPr>
        <w:t xml:space="preserve"> i ret linje</w:t>
      </w:r>
      <w:r w:rsidRPr="001B02F0">
        <w:rPr>
          <w:rFonts w:cs="Arial"/>
          <w:lang w:val="da-DK"/>
        </w:rPr>
        <w:t xml:space="preserve"> på tværs fra nr. 26-34. </w:t>
      </w:r>
    </w:p>
    <w:p w:rsidR="0036305E" w:rsidRPr="001B02F0" w:rsidRDefault="0036305E" w:rsidP="005F3E5B">
      <w:pPr>
        <w:rPr>
          <w:rFonts w:cs="Arial"/>
          <w:lang w:val="da-DK"/>
        </w:rPr>
      </w:pPr>
    </w:p>
    <w:p w:rsidR="0036305E" w:rsidRPr="001B02F0" w:rsidRDefault="0036305E" w:rsidP="005F3E5B">
      <w:pPr>
        <w:rPr>
          <w:rFonts w:cs="Arial"/>
          <w:lang w:val="da-DK"/>
        </w:rPr>
      </w:pPr>
      <w:r w:rsidRPr="001B02F0">
        <w:rPr>
          <w:rFonts w:cs="Arial"/>
          <w:lang w:val="da-DK"/>
        </w:rPr>
        <w:t>Muslingevej 34-40:</w:t>
      </w:r>
    </w:p>
    <w:p w:rsidR="000F00A3" w:rsidRPr="001B02F0" w:rsidRDefault="00C738DF" w:rsidP="005F3E5B">
      <w:pPr>
        <w:rPr>
          <w:rFonts w:cs="Arial"/>
          <w:lang w:val="da-DK"/>
        </w:rPr>
      </w:pPr>
      <w:r w:rsidRPr="001B02F0">
        <w:rPr>
          <w:rFonts w:cs="Arial"/>
          <w:lang w:val="da-DK"/>
        </w:rPr>
        <w:t>I dialogen med lodsejerne blev muligheden for et dige tæt på husene drøftet. Lodsejerne var ikke indbyrdes enige og derfor fastholdes placering tæt på kysten. Sweco anbefaler dog at flytte diget ved Claus mellem hus og skur, tæt forbi L</w:t>
      </w:r>
      <w:r w:rsidR="001B02F0" w:rsidRPr="001B02F0">
        <w:rPr>
          <w:rFonts w:cs="Arial"/>
          <w:lang w:val="da-DK"/>
        </w:rPr>
        <w:t>ouis og</w:t>
      </w:r>
      <w:r w:rsidRPr="001B02F0">
        <w:rPr>
          <w:rFonts w:cs="Arial"/>
          <w:lang w:val="da-DK"/>
        </w:rPr>
        <w:t xml:space="preserve"> Birgits hus og skråt over Birgits</w:t>
      </w:r>
      <w:r w:rsidR="001B02F0" w:rsidRPr="001B02F0">
        <w:rPr>
          <w:rFonts w:cs="Arial"/>
          <w:lang w:val="da-DK"/>
        </w:rPr>
        <w:t xml:space="preserve"> grund med tilslutning til</w:t>
      </w:r>
      <w:r w:rsidRPr="001B02F0">
        <w:rPr>
          <w:rFonts w:cs="Arial"/>
          <w:lang w:val="da-DK"/>
        </w:rPr>
        <w:t xml:space="preserve"> muren på næste matrikel. </w:t>
      </w:r>
      <w:r w:rsidRPr="001B02F0">
        <w:rPr>
          <w:rFonts w:cs="Arial"/>
          <w:lang w:val="da-DK"/>
        </w:rPr>
        <w:br/>
      </w:r>
      <w:r w:rsidRPr="001B02F0">
        <w:rPr>
          <w:rFonts w:cs="Arial"/>
          <w:lang w:val="da-DK"/>
        </w:rPr>
        <w:br/>
        <w:t xml:space="preserve">Dette forhold bør lodsejerne og </w:t>
      </w:r>
      <w:proofErr w:type="spellStart"/>
      <w:r w:rsidRPr="001B02F0">
        <w:rPr>
          <w:rFonts w:cs="Arial"/>
          <w:lang w:val="da-DK"/>
        </w:rPr>
        <w:t>digegruppen</w:t>
      </w:r>
      <w:proofErr w:type="spellEnd"/>
      <w:r w:rsidRPr="001B02F0">
        <w:rPr>
          <w:rFonts w:cs="Arial"/>
          <w:lang w:val="da-DK"/>
        </w:rPr>
        <w:t xml:space="preserve"> fortsætte dialogen om.</w:t>
      </w:r>
      <w:r w:rsidR="0036305E" w:rsidRPr="001B02F0">
        <w:rPr>
          <w:rFonts w:cs="Arial"/>
          <w:lang w:val="da-DK"/>
        </w:rPr>
        <w:t xml:space="preserve"> Det vil udgøre den mest skånsomme løsning for alle 3 grundejere og spare </w:t>
      </w:r>
      <w:proofErr w:type="spellStart"/>
      <w:r w:rsidR="0036305E" w:rsidRPr="001B02F0">
        <w:rPr>
          <w:rFonts w:cs="Arial"/>
          <w:lang w:val="da-DK"/>
        </w:rPr>
        <w:t>digemateriale</w:t>
      </w:r>
      <w:proofErr w:type="spellEnd"/>
      <w:r w:rsidR="0036305E" w:rsidRPr="001B02F0">
        <w:rPr>
          <w:rFonts w:cs="Arial"/>
          <w:lang w:val="da-DK"/>
        </w:rPr>
        <w:t>.</w:t>
      </w:r>
    </w:p>
    <w:p w:rsidR="00C738DF" w:rsidRPr="001B02F0" w:rsidRDefault="00C738DF" w:rsidP="005F3E5B">
      <w:pPr>
        <w:rPr>
          <w:rFonts w:cs="Arial"/>
          <w:lang w:val="da-DK"/>
        </w:rPr>
      </w:pPr>
    </w:p>
    <w:p w:rsidR="000F00A3" w:rsidRPr="001B02F0" w:rsidRDefault="0036305E" w:rsidP="005F3E5B">
      <w:pPr>
        <w:rPr>
          <w:rFonts w:cs="Arial"/>
          <w:lang w:val="da-DK"/>
        </w:rPr>
      </w:pPr>
      <w:r w:rsidRPr="001B02F0">
        <w:rPr>
          <w:rFonts w:cs="Arial"/>
          <w:noProof/>
          <w:lang w:val="da-DK" w:eastAsia="da-DK"/>
        </w:rPr>
        <w:lastRenderedPageBreak/>
        <w:drawing>
          <wp:inline distT="0" distB="0" distL="0" distR="0" wp14:anchorId="7CB9983A" wp14:editId="7711F568">
            <wp:extent cx="2919600" cy="2188800"/>
            <wp:effectExtent l="0" t="0" r="0" b="2540"/>
            <wp:docPr id="47" name="Picture 47" descr="\\denmark.grontmij.group\DK-Projects\Projects\301\30185060\07_Miscellaneous\Billeder\Seden Strandby\20160112_14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nmark.grontmij.group\DK-Projects\Projects\301\30185060\07_Miscellaneous\Billeder\Seden Strandby\20160112_1413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Muslingevej 36:</w:t>
      </w:r>
    </w:p>
    <w:p w:rsidR="000F00A3" w:rsidRPr="001B02F0" w:rsidRDefault="000F00A3" w:rsidP="005F3E5B">
      <w:pPr>
        <w:rPr>
          <w:rFonts w:cs="Arial"/>
          <w:lang w:val="da-DK"/>
        </w:rPr>
      </w:pPr>
      <w:r w:rsidRPr="001B02F0">
        <w:rPr>
          <w:rFonts w:cs="Arial"/>
          <w:lang w:val="da-DK"/>
        </w:rPr>
        <w:t>Mur bibeholdes og dige bygges i have. En del</w:t>
      </w:r>
      <w:r w:rsidR="0036305E" w:rsidRPr="001B02F0">
        <w:rPr>
          <w:rFonts w:cs="Arial"/>
          <w:lang w:val="da-DK"/>
        </w:rPr>
        <w:t xml:space="preserve"> </w:t>
      </w:r>
      <w:r w:rsidRPr="001B02F0">
        <w:rPr>
          <w:rFonts w:cs="Arial"/>
          <w:lang w:val="da-DK"/>
        </w:rPr>
        <w:t>beplantning skal fjernes og der er tværgående mur mellem nr. 34-36</w:t>
      </w:r>
      <w:r w:rsidR="001B02F0" w:rsidRPr="001B02F0">
        <w:rPr>
          <w:rFonts w:cs="Arial"/>
          <w:lang w:val="da-DK"/>
        </w:rPr>
        <w:t>,</w:t>
      </w:r>
      <w:r w:rsidRPr="001B02F0">
        <w:rPr>
          <w:rFonts w:cs="Arial"/>
          <w:lang w:val="da-DK"/>
        </w:rPr>
        <w:t xml:space="preserve"> der skal fjernes.</w:t>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noProof/>
          <w:lang w:val="da-DK" w:eastAsia="da-DK"/>
        </w:rPr>
        <w:drawing>
          <wp:inline distT="0" distB="0" distL="0" distR="0" wp14:anchorId="0A415223" wp14:editId="06F8B719">
            <wp:extent cx="2919600" cy="2188800"/>
            <wp:effectExtent l="0" t="0" r="0" b="2540"/>
            <wp:docPr id="48" name="Picture 48" descr="\\denmark.grontmij.group\DK-Projects\Projects\301\30185060\07_Miscellaneous\Billeder\Seden Strandby\20160112_14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nmark.grontmij.group\DK-Projects\Projects\301\30185060\07_Miscellaneous\Billeder\Seden Strandby\20160112_14125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Muslingevej 38:</w:t>
      </w:r>
    </w:p>
    <w:p w:rsidR="000F00A3" w:rsidRPr="001B02F0" w:rsidRDefault="000F00A3" w:rsidP="005F3E5B">
      <w:pPr>
        <w:rPr>
          <w:rFonts w:cs="Arial"/>
          <w:lang w:val="da-DK"/>
        </w:rPr>
      </w:pPr>
      <w:r w:rsidRPr="001B02F0">
        <w:rPr>
          <w:rFonts w:cs="Arial"/>
          <w:lang w:val="da-DK"/>
        </w:rPr>
        <w:t>Den lille mur bibeholdes og dige bygges i haven. Der er få træer</w:t>
      </w:r>
      <w:r w:rsidR="001B02F0" w:rsidRPr="001B02F0">
        <w:rPr>
          <w:rFonts w:cs="Arial"/>
          <w:lang w:val="da-DK"/>
        </w:rPr>
        <w:t>,</w:t>
      </w:r>
      <w:r w:rsidRPr="001B02F0">
        <w:rPr>
          <w:rFonts w:cs="Arial"/>
          <w:lang w:val="da-DK"/>
        </w:rPr>
        <w:t xml:space="preserve"> der skal fjernes.</w:t>
      </w:r>
    </w:p>
    <w:p w:rsidR="000F00A3" w:rsidRPr="001B02F0" w:rsidRDefault="000F00A3" w:rsidP="005F3E5B">
      <w:pPr>
        <w:rPr>
          <w:rFonts w:cs="Arial"/>
          <w:lang w:val="da-DK"/>
        </w:rPr>
      </w:pPr>
      <w:r w:rsidRPr="001B02F0">
        <w:rPr>
          <w:rFonts w:cs="Arial"/>
          <w:lang w:val="da-DK"/>
        </w:rPr>
        <w:t>Der er hegn mellem nr. 38 og 40</w:t>
      </w:r>
      <w:r w:rsidR="001B02F0" w:rsidRPr="001B02F0">
        <w:rPr>
          <w:rFonts w:cs="Arial"/>
          <w:lang w:val="da-DK"/>
        </w:rPr>
        <w:t>,</w:t>
      </w:r>
      <w:r w:rsidRPr="001B02F0">
        <w:rPr>
          <w:rFonts w:cs="Arial"/>
          <w:lang w:val="da-DK"/>
        </w:rPr>
        <w:t xml:space="preserve"> som skal flyttes.</w:t>
      </w:r>
    </w:p>
    <w:p w:rsidR="001B02F0" w:rsidRPr="001B02F0" w:rsidRDefault="001B02F0" w:rsidP="005F3E5B">
      <w:pPr>
        <w:rPr>
          <w:rFonts w:cs="Arial"/>
          <w:lang w:val="da-DK"/>
        </w:rPr>
      </w:pPr>
    </w:p>
    <w:p w:rsidR="000F00A3" w:rsidRPr="001B02F0" w:rsidRDefault="000F00A3" w:rsidP="005F3E5B">
      <w:pPr>
        <w:rPr>
          <w:rFonts w:cs="Arial"/>
          <w:lang w:val="da-DK"/>
        </w:rPr>
      </w:pPr>
      <w:r w:rsidRPr="001B02F0">
        <w:rPr>
          <w:rFonts w:cs="Arial"/>
          <w:noProof/>
          <w:lang w:val="da-DK" w:eastAsia="da-DK"/>
        </w:rPr>
        <w:lastRenderedPageBreak/>
        <w:drawing>
          <wp:inline distT="0" distB="0" distL="0" distR="0" wp14:anchorId="0E94FE45" wp14:editId="04EB5BC9">
            <wp:extent cx="2919600" cy="2188800"/>
            <wp:effectExtent l="0" t="0" r="0" b="2540"/>
            <wp:docPr id="49" name="Picture 49" descr="\\denmark.grontmij.group\DK-Projects\Projects\301\30185060\07_Miscellaneous\Billeder\Seden Strandby\20160112_14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nmark.grontmij.group\DK-Projects\Projects\301\30185060\07_Miscellaneous\Billeder\Seden Strandby\20160112_1412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Muslingevej 40:</w:t>
      </w:r>
    </w:p>
    <w:p w:rsidR="000F00A3" w:rsidRPr="001B02F0" w:rsidRDefault="000F00A3" w:rsidP="005F3E5B">
      <w:pPr>
        <w:rPr>
          <w:rFonts w:cs="Arial"/>
          <w:lang w:val="da-DK"/>
        </w:rPr>
      </w:pPr>
      <w:r w:rsidRPr="001B02F0">
        <w:rPr>
          <w:rFonts w:cs="Arial"/>
          <w:lang w:val="da-DK"/>
        </w:rPr>
        <w:t xml:space="preserve">Den eksisterende mur bibeholdes og dige bygges ovenfor. </w:t>
      </w:r>
      <w:r w:rsidR="001B02F0" w:rsidRPr="001B02F0">
        <w:rPr>
          <w:rFonts w:cs="Arial"/>
          <w:lang w:val="da-DK"/>
        </w:rPr>
        <w:t>Dog stå</w:t>
      </w:r>
      <w:r w:rsidR="0036305E" w:rsidRPr="001B02F0">
        <w:rPr>
          <w:rFonts w:cs="Arial"/>
          <w:lang w:val="da-DK"/>
        </w:rPr>
        <w:t>r der</w:t>
      </w:r>
      <w:r w:rsidRPr="001B02F0">
        <w:rPr>
          <w:rFonts w:cs="Arial"/>
          <w:lang w:val="da-DK"/>
        </w:rPr>
        <w:t xml:space="preserve"> </w:t>
      </w:r>
      <w:r w:rsidR="0036305E" w:rsidRPr="001B02F0">
        <w:rPr>
          <w:rFonts w:cs="Arial"/>
          <w:lang w:val="da-DK"/>
        </w:rPr>
        <w:t>et skur i vejen</w:t>
      </w:r>
      <w:r w:rsidRPr="001B02F0">
        <w:rPr>
          <w:rFonts w:cs="Arial"/>
          <w:lang w:val="da-DK"/>
        </w:rPr>
        <w:t xml:space="preserve"> og det bør overvejes at lave en mur i stedet pga. bygninger og konsistens i konstruktioner.</w:t>
      </w:r>
    </w:p>
    <w:p w:rsidR="0036305E" w:rsidRPr="001B02F0" w:rsidRDefault="0036305E" w:rsidP="005F3E5B">
      <w:pPr>
        <w:rPr>
          <w:rFonts w:cs="Arial"/>
          <w:lang w:val="da-DK"/>
        </w:rPr>
      </w:pPr>
      <w:r w:rsidRPr="001B02F0">
        <w:rPr>
          <w:rFonts w:cs="Arial"/>
          <w:lang w:val="da-DK"/>
        </w:rPr>
        <w:t>Forslag 2: Der etableres en mur forbi den eksisterende bygning.</w:t>
      </w:r>
    </w:p>
    <w:p w:rsidR="001B02F0" w:rsidRPr="001B02F0" w:rsidRDefault="001B02F0" w:rsidP="005F3E5B">
      <w:pPr>
        <w:rPr>
          <w:rFonts w:cs="Arial"/>
          <w:lang w:val="da-DK"/>
        </w:rPr>
      </w:pPr>
    </w:p>
    <w:p w:rsidR="000F00A3" w:rsidRPr="001B02F0" w:rsidRDefault="000F00A3" w:rsidP="005F3E5B">
      <w:pPr>
        <w:rPr>
          <w:rFonts w:cs="Arial"/>
          <w:lang w:val="da-DK"/>
        </w:rPr>
      </w:pPr>
      <w:r w:rsidRPr="001B02F0">
        <w:rPr>
          <w:rFonts w:cs="Arial"/>
          <w:noProof/>
          <w:lang w:val="da-DK" w:eastAsia="da-DK"/>
        </w:rPr>
        <w:drawing>
          <wp:inline distT="0" distB="0" distL="0" distR="0" wp14:anchorId="542CE2C5" wp14:editId="5904749C">
            <wp:extent cx="2919600" cy="2188800"/>
            <wp:effectExtent l="0" t="0" r="0" b="2540"/>
            <wp:docPr id="50" name="Picture 50" descr="\\denmark.grontmij.group\DK-Projects\Projects\301\30185060\07_Miscellaneous\Billeder\Seden Strandby\20160112_14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mark.grontmij.group\DK-Projects\Projects\301\30185060\07_Miscellaneous\Billeder\Seden Strandby\20160112_1411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5F3E5B">
      <w:pPr>
        <w:rPr>
          <w:rFonts w:cs="Arial"/>
          <w:lang w:val="da-DK"/>
        </w:rPr>
      </w:pPr>
    </w:p>
    <w:p w:rsidR="000F00A3" w:rsidRPr="001B02F0" w:rsidRDefault="000F00A3" w:rsidP="005F3E5B">
      <w:pPr>
        <w:rPr>
          <w:rFonts w:cs="Arial"/>
          <w:lang w:val="da-DK"/>
        </w:rPr>
      </w:pPr>
      <w:r w:rsidRPr="001B02F0">
        <w:rPr>
          <w:rFonts w:cs="Arial"/>
          <w:lang w:val="da-DK"/>
        </w:rPr>
        <w:t>Muslingevej 42-44:</w:t>
      </w:r>
    </w:p>
    <w:p w:rsidR="0036305E" w:rsidRPr="001B02F0" w:rsidRDefault="000F00A3" w:rsidP="005F3E5B">
      <w:pPr>
        <w:rPr>
          <w:rFonts w:cs="Arial"/>
          <w:lang w:val="da-DK"/>
        </w:rPr>
      </w:pPr>
      <w:r w:rsidRPr="001B02F0">
        <w:rPr>
          <w:rFonts w:cs="Arial"/>
          <w:lang w:val="da-DK"/>
        </w:rPr>
        <w:t>Den eksisterende mur langs begge matrikler bør erstattes af en ny</w:t>
      </w:r>
      <w:r w:rsidR="001B02F0" w:rsidRPr="001B02F0">
        <w:rPr>
          <w:rFonts w:cs="Arial"/>
          <w:lang w:val="da-DK"/>
        </w:rPr>
        <w:t>,</w:t>
      </w:r>
      <w:r w:rsidRPr="001B02F0">
        <w:rPr>
          <w:rFonts w:cs="Arial"/>
          <w:lang w:val="da-DK"/>
        </w:rPr>
        <w:t xml:space="preserve"> med</w:t>
      </w:r>
      <w:r w:rsidR="001B02F0" w:rsidRPr="001B02F0">
        <w:rPr>
          <w:rFonts w:cs="Arial"/>
          <w:lang w:val="da-DK"/>
        </w:rPr>
        <w:t xml:space="preserve"> mindre</w:t>
      </w:r>
      <w:r w:rsidRPr="001B02F0">
        <w:rPr>
          <w:rFonts w:cs="Arial"/>
          <w:lang w:val="da-DK"/>
        </w:rPr>
        <w:t xml:space="preserve"> vi kan få præcise oplysninger for konstruktionen. Ellers kan vi ikke tage ansvar for den. </w:t>
      </w:r>
    </w:p>
    <w:p w:rsidR="000F00A3" w:rsidRPr="001B02F0" w:rsidRDefault="005F3E5B" w:rsidP="005F3E5B">
      <w:pPr>
        <w:rPr>
          <w:rFonts w:cs="Arial"/>
          <w:lang w:val="da-DK"/>
        </w:rPr>
      </w:pPr>
      <w:r w:rsidRPr="001B02F0">
        <w:rPr>
          <w:rFonts w:cs="Arial"/>
          <w:lang w:val="da-DK"/>
        </w:rPr>
        <w:lastRenderedPageBreak/>
        <w:t>Udgangspun</w:t>
      </w:r>
      <w:r w:rsidR="001B02F0" w:rsidRPr="001B02F0">
        <w:rPr>
          <w:rFonts w:cs="Arial"/>
          <w:lang w:val="da-DK"/>
        </w:rPr>
        <w:t>k</w:t>
      </w:r>
      <w:r w:rsidRPr="001B02F0">
        <w:rPr>
          <w:rFonts w:cs="Arial"/>
          <w:lang w:val="da-DK"/>
        </w:rPr>
        <w:t xml:space="preserve">tet er derfor etablering af en ny væg uden på den eksisterende. </w:t>
      </w:r>
      <w:r w:rsidR="000F00A3" w:rsidRPr="001B02F0">
        <w:rPr>
          <w:rFonts w:cs="Arial"/>
          <w:lang w:val="da-DK"/>
        </w:rPr>
        <w:t>Det er problematisk</w:t>
      </w:r>
      <w:r w:rsidRPr="001B02F0">
        <w:rPr>
          <w:rFonts w:cs="Arial"/>
          <w:lang w:val="da-DK"/>
        </w:rPr>
        <w:t>,</w:t>
      </w:r>
      <w:r w:rsidR="000F00A3" w:rsidRPr="001B02F0">
        <w:rPr>
          <w:rFonts w:cs="Arial"/>
          <w:lang w:val="da-DK"/>
        </w:rPr>
        <w:t xml:space="preserve"> da det står i vandkanten og i strandsand samt der er mange forskellige typer materialer blandet</w:t>
      </w:r>
      <w:r w:rsidRPr="001B02F0">
        <w:rPr>
          <w:rFonts w:cs="Arial"/>
          <w:lang w:val="da-DK"/>
        </w:rPr>
        <w:t xml:space="preserve"> – der er de</w:t>
      </w:r>
      <w:r w:rsidR="001B02F0" w:rsidRPr="001B02F0">
        <w:rPr>
          <w:rFonts w:cs="Arial"/>
          <w:lang w:val="da-DK"/>
        </w:rPr>
        <w:t>rfor afsat et sikkerhedstillæg i</w:t>
      </w:r>
      <w:r w:rsidRPr="001B02F0">
        <w:rPr>
          <w:rFonts w:cs="Arial"/>
          <w:lang w:val="da-DK"/>
        </w:rPr>
        <w:t xml:space="preserve"> anlægsoverslaget</w:t>
      </w:r>
      <w:r w:rsidR="000F00A3" w:rsidRPr="001B02F0">
        <w:rPr>
          <w:rFonts w:cs="Arial"/>
          <w:lang w:val="da-DK"/>
        </w:rPr>
        <w:t>.</w:t>
      </w:r>
    </w:p>
    <w:p w:rsidR="000F00A3" w:rsidRPr="001B02F0" w:rsidRDefault="005F3E5B" w:rsidP="005F3E5B">
      <w:pPr>
        <w:rPr>
          <w:rFonts w:cs="Arial"/>
          <w:lang w:val="da-DK"/>
        </w:rPr>
      </w:pPr>
      <w:r w:rsidRPr="001B02F0">
        <w:rPr>
          <w:rFonts w:cs="Arial"/>
          <w:lang w:val="da-DK"/>
        </w:rPr>
        <w:t>Muren</w:t>
      </w:r>
      <w:r w:rsidR="000F00A3" w:rsidRPr="001B02F0">
        <w:rPr>
          <w:rFonts w:cs="Arial"/>
          <w:lang w:val="da-DK"/>
        </w:rPr>
        <w:t xml:space="preserve"> føres rundt om hjørne</w:t>
      </w:r>
      <w:r w:rsidRPr="001B02F0">
        <w:rPr>
          <w:rFonts w:cs="Arial"/>
          <w:lang w:val="da-DK"/>
        </w:rPr>
        <w:t>t,</w:t>
      </w:r>
      <w:r w:rsidR="000F00A3" w:rsidRPr="001B02F0">
        <w:rPr>
          <w:rFonts w:cs="Arial"/>
          <w:lang w:val="da-DK"/>
        </w:rPr>
        <w:t xml:space="preserve"> så mur kædes sammen med kronen af </w:t>
      </w:r>
      <w:r w:rsidRPr="001B02F0">
        <w:rPr>
          <w:rFonts w:cs="Arial"/>
          <w:lang w:val="da-DK"/>
        </w:rPr>
        <w:t>jorddiget med</w:t>
      </w:r>
      <w:r w:rsidR="000F00A3" w:rsidRPr="001B02F0">
        <w:rPr>
          <w:rFonts w:cs="Arial"/>
          <w:lang w:val="da-DK"/>
        </w:rPr>
        <w:t xml:space="preserve"> ca. 1 m overlap.</w:t>
      </w:r>
    </w:p>
    <w:p w:rsidR="001B02F0" w:rsidRPr="001B02F0" w:rsidRDefault="001B02F0" w:rsidP="005F3E5B">
      <w:pPr>
        <w:rPr>
          <w:rFonts w:cs="Arial"/>
          <w:lang w:val="da-DK"/>
        </w:rPr>
      </w:pPr>
    </w:p>
    <w:p w:rsidR="000F00A3" w:rsidRPr="001B02F0" w:rsidRDefault="000F00A3" w:rsidP="000F00A3">
      <w:pPr>
        <w:pStyle w:val="BodyTextIndent"/>
        <w:ind w:left="0"/>
        <w:rPr>
          <w:rFonts w:cs="Arial"/>
          <w:lang w:val="da-DK"/>
        </w:rPr>
      </w:pPr>
      <w:r w:rsidRPr="001B02F0">
        <w:rPr>
          <w:rFonts w:cs="Arial"/>
          <w:noProof/>
          <w:lang w:val="da-DK" w:eastAsia="da-DK"/>
        </w:rPr>
        <w:drawing>
          <wp:inline distT="0" distB="0" distL="0" distR="0" wp14:anchorId="1AFA64BC" wp14:editId="12F72E88">
            <wp:extent cx="2919600" cy="2188800"/>
            <wp:effectExtent l="0" t="0" r="0" b="2540"/>
            <wp:docPr id="194" name="Picture 194" descr="\\denmark.grontmij.group\DK-Projects\Projects\301\30185060\07_Miscellaneous\Billeder\Seden Strandby\20160112_14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nmark.grontmij.group\DK-Projects\Projects\301\30185060\07_Miscellaneous\Billeder\Seden Strandby\20160112_14101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0F00A3">
      <w:pPr>
        <w:pStyle w:val="BodyTextIndent"/>
        <w:ind w:left="0"/>
        <w:rPr>
          <w:rFonts w:cs="Arial"/>
          <w:lang w:val="da-DK"/>
        </w:rPr>
      </w:pPr>
      <w:r w:rsidRPr="001B02F0">
        <w:rPr>
          <w:rFonts w:cs="Arial"/>
          <w:lang w:val="da-DK"/>
        </w:rPr>
        <w:t>Muslingevej 46:</w:t>
      </w:r>
    </w:p>
    <w:p w:rsidR="000F00A3" w:rsidRPr="001B02F0" w:rsidRDefault="005F3E5B" w:rsidP="000F00A3">
      <w:pPr>
        <w:pStyle w:val="BodyTextIndent"/>
        <w:ind w:left="0"/>
        <w:rPr>
          <w:rFonts w:cs="Arial"/>
          <w:lang w:val="da-DK"/>
        </w:rPr>
      </w:pPr>
      <w:r w:rsidRPr="001B02F0">
        <w:rPr>
          <w:rFonts w:cs="Arial"/>
          <w:lang w:val="da-DK"/>
        </w:rPr>
        <w:t xml:space="preserve">Forslag 1. </w:t>
      </w:r>
      <w:r w:rsidR="000F00A3" w:rsidRPr="001B02F0">
        <w:rPr>
          <w:rFonts w:cs="Arial"/>
          <w:lang w:val="da-DK"/>
        </w:rPr>
        <w:t>Eksisterende sten bibeholdes og dige lægges ovenfor. Det skal sikres</w:t>
      </w:r>
      <w:r w:rsidR="001B02F0" w:rsidRPr="001B02F0">
        <w:rPr>
          <w:rFonts w:cs="Arial"/>
          <w:lang w:val="da-DK"/>
        </w:rPr>
        <w:t>,</w:t>
      </w:r>
      <w:r w:rsidR="000F00A3" w:rsidRPr="001B02F0">
        <w:rPr>
          <w:rFonts w:cs="Arial"/>
          <w:lang w:val="da-DK"/>
        </w:rPr>
        <w:t xml:space="preserve"> at mur fr</w:t>
      </w:r>
      <w:r w:rsidR="001B02F0" w:rsidRPr="001B02F0">
        <w:rPr>
          <w:rFonts w:cs="Arial"/>
          <w:lang w:val="da-DK"/>
        </w:rPr>
        <w:t>a nr. 44 bygges sammen med dige</w:t>
      </w:r>
      <w:r w:rsidR="000F00A3" w:rsidRPr="001B02F0">
        <w:rPr>
          <w:rFonts w:cs="Arial"/>
          <w:lang w:val="da-DK"/>
        </w:rPr>
        <w:t>kronen.</w:t>
      </w:r>
    </w:p>
    <w:p w:rsidR="001B02F0" w:rsidRPr="001B02F0" w:rsidRDefault="005F3E5B" w:rsidP="000F00A3">
      <w:pPr>
        <w:pStyle w:val="BodyTextIndent"/>
        <w:ind w:left="0"/>
        <w:rPr>
          <w:rFonts w:cs="Arial"/>
          <w:lang w:val="da-DK"/>
        </w:rPr>
      </w:pPr>
      <w:r w:rsidRPr="001B02F0">
        <w:rPr>
          <w:rFonts w:cs="Arial"/>
          <w:lang w:val="da-DK"/>
        </w:rPr>
        <w:t>Forslag 2. Digekronen</w:t>
      </w:r>
      <w:r w:rsidR="001B02F0" w:rsidRPr="001B02F0">
        <w:rPr>
          <w:rFonts w:cs="Arial"/>
          <w:lang w:val="da-DK"/>
        </w:rPr>
        <w:t xml:space="preserve"> lægges ud hvor stenene ligger i</w:t>
      </w:r>
      <w:r w:rsidRPr="001B02F0">
        <w:rPr>
          <w:rFonts w:cs="Arial"/>
          <w:lang w:val="da-DK"/>
        </w:rPr>
        <w:t xml:space="preserve"> dag</w:t>
      </w:r>
      <w:r w:rsidR="001B02F0" w:rsidRPr="001B02F0">
        <w:rPr>
          <w:rFonts w:cs="Arial"/>
          <w:lang w:val="da-DK"/>
        </w:rPr>
        <w:t>.</w:t>
      </w:r>
    </w:p>
    <w:p w:rsidR="000F00A3" w:rsidRPr="001B02F0" w:rsidRDefault="000F00A3" w:rsidP="000F00A3">
      <w:pPr>
        <w:pStyle w:val="BodyTextIndent"/>
        <w:ind w:left="0"/>
        <w:rPr>
          <w:rFonts w:cs="Arial"/>
          <w:lang w:val="da-DK"/>
        </w:rPr>
      </w:pPr>
      <w:r w:rsidRPr="001B02F0">
        <w:rPr>
          <w:rFonts w:cs="Arial"/>
          <w:noProof/>
          <w:lang w:val="da-DK" w:eastAsia="da-DK"/>
        </w:rPr>
        <w:lastRenderedPageBreak/>
        <w:drawing>
          <wp:inline distT="0" distB="0" distL="0" distR="0" wp14:anchorId="2FC0CDA8" wp14:editId="129E6CFE">
            <wp:extent cx="2919600" cy="2188800"/>
            <wp:effectExtent l="0" t="0" r="0" b="2540"/>
            <wp:docPr id="195" name="Picture 195" descr="\\denmark.grontmij.group\DK-Projects\Projects\301\30185060\07_Miscellaneous\Billeder\Seden Strandby\20160112_14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mark.grontmij.group\DK-Projects\Projects\301\30185060\07_Miscellaneous\Billeder\Seden Strandby\20160112_14074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9600" cy="2188800"/>
                    </a:xfrm>
                    <a:prstGeom prst="rect">
                      <a:avLst/>
                    </a:prstGeom>
                    <a:noFill/>
                    <a:ln>
                      <a:noFill/>
                    </a:ln>
                  </pic:spPr>
                </pic:pic>
              </a:graphicData>
            </a:graphic>
          </wp:inline>
        </w:drawing>
      </w:r>
    </w:p>
    <w:p w:rsidR="000F00A3" w:rsidRPr="001B02F0" w:rsidRDefault="000F00A3" w:rsidP="000F00A3">
      <w:pPr>
        <w:pStyle w:val="BodyTextIndent"/>
        <w:ind w:left="0"/>
        <w:rPr>
          <w:rFonts w:cs="Arial"/>
          <w:lang w:val="da-DK"/>
        </w:rPr>
      </w:pPr>
      <w:r w:rsidRPr="001B02F0">
        <w:rPr>
          <w:rFonts w:cs="Arial"/>
          <w:lang w:val="da-DK"/>
        </w:rPr>
        <w:t>Grønt areal:</w:t>
      </w:r>
    </w:p>
    <w:p w:rsidR="000F00A3" w:rsidRPr="001B02F0" w:rsidRDefault="000F00A3" w:rsidP="000F00A3">
      <w:pPr>
        <w:pStyle w:val="BodyTextIndent"/>
        <w:ind w:left="0"/>
        <w:rPr>
          <w:rFonts w:cs="Arial"/>
          <w:lang w:val="da-DK"/>
        </w:rPr>
      </w:pPr>
      <w:r w:rsidRPr="001B02F0">
        <w:rPr>
          <w:rFonts w:cs="Arial"/>
          <w:lang w:val="da-DK"/>
        </w:rPr>
        <w:t>Diget føres rundt langs yderkant oven for eksisterende forvold.</w:t>
      </w:r>
    </w:p>
    <w:p w:rsidR="000F00A3" w:rsidRPr="001B02F0" w:rsidRDefault="000F00A3" w:rsidP="000F00A3">
      <w:pPr>
        <w:pStyle w:val="BodyTextIndent"/>
        <w:ind w:left="0"/>
        <w:rPr>
          <w:rFonts w:cs="Arial"/>
          <w:lang w:val="da-DK"/>
        </w:rPr>
      </w:pPr>
      <w:r w:rsidRPr="001B02F0">
        <w:rPr>
          <w:rFonts w:cs="Arial"/>
          <w:lang w:val="da-DK"/>
        </w:rPr>
        <w:t>Nordlig vej:</w:t>
      </w:r>
    </w:p>
    <w:p w:rsidR="000F00A3" w:rsidRPr="001B02F0" w:rsidRDefault="005F3E5B" w:rsidP="000F00A3">
      <w:pPr>
        <w:pStyle w:val="BodyTextIndent"/>
        <w:ind w:left="0"/>
        <w:rPr>
          <w:rFonts w:cs="Arial"/>
          <w:lang w:val="da-DK"/>
        </w:rPr>
      </w:pPr>
      <w:r w:rsidRPr="001B02F0">
        <w:rPr>
          <w:rFonts w:cs="Arial"/>
          <w:lang w:val="da-DK"/>
        </w:rPr>
        <w:t xml:space="preserve">Forslag 1. </w:t>
      </w:r>
      <w:r w:rsidR="000F00A3" w:rsidRPr="001B02F0">
        <w:rPr>
          <w:rFonts w:cs="Arial"/>
          <w:lang w:val="da-DK"/>
        </w:rPr>
        <w:t>Hvor vej nord for områd</w:t>
      </w:r>
      <w:r w:rsidR="001B02F0">
        <w:rPr>
          <w:rFonts w:cs="Arial"/>
          <w:lang w:val="da-DK"/>
        </w:rPr>
        <w:t>et møder Muslingevej og p-plads-</w:t>
      </w:r>
      <w:r w:rsidR="000F00A3" w:rsidRPr="001B02F0">
        <w:rPr>
          <w:rFonts w:cs="Arial"/>
          <w:lang w:val="da-DK"/>
        </w:rPr>
        <w:t>areal laves kronen til en 1,8 m bred vejbane</w:t>
      </w:r>
      <w:r w:rsidR="001B02F0">
        <w:rPr>
          <w:rFonts w:cs="Arial"/>
          <w:lang w:val="da-DK"/>
        </w:rPr>
        <w:t>,</w:t>
      </w:r>
      <w:r w:rsidR="000F00A3" w:rsidRPr="001B02F0">
        <w:rPr>
          <w:rFonts w:cs="Arial"/>
          <w:lang w:val="da-DK"/>
        </w:rPr>
        <w:t xml:space="preserve"> der hæves til kote 2,4 m. Der laves overkørsel/bump</w:t>
      </w:r>
      <w:r w:rsidR="001B02F0">
        <w:rPr>
          <w:rFonts w:cs="Arial"/>
          <w:lang w:val="da-DK"/>
        </w:rPr>
        <w:t>,</w:t>
      </w:r>
      <w:r w:rsidR="000F00A3" w:rsidRPr="001B02F0">
        <w:rPr>
          <w:rFonts w:cs="Arial"/>
          <w:lang w:val="da-DK"/>
        </w:rPr>
        <w:t xml:space="preserve"> så der bliver adgang fra Muslingevej til p-pladsen samt ved Kragenæsvej. Buskads fjernes langs vej</w:t>
      </w:r>
      <w:r w:rsidR="001B02F0">
        <w:rPr>
          <w:rFonts w:cs="Arial"/>
          <w:lang w:val="da-DK"/>
        </w:rPr>
        <w:t>,</w:t>
      </w:r>
      <w:r w:rsidR="000F00A3" w:rsidRPr="001B02F0">
        <w:rPr>
          <w:rFonts w:cs="Arial"/>
          <w:lang w:val="da-DK"/>
        </w:rPr>
        <w:t xml:space="preserve"> hvor der laves </w:t>
      </w:r>
      <w:proofErr w:type="spellStart"/>
      <w:r w:rsidR="000F00A3" w:rsidRPr="001B02F0">
        <w:rPr>
          <w:rFonts w:cs="Arial"/>
          <w:lang w:val="da-DK"/>
        </w:rPr>
        <w:t>digefod</w:t>
      </w:r>
      <w:proofErr w:type="spellEnd"/>
      <w:r w:rsidR="001B02F0">
        <w:rPr>
          <w:rFonts w:cs="Arial"/>
          <w:lang w:val="da-DK"/>
        </w:rPr>
        <w:t>,</w:t>
      </w:r>
      <w:r w:rsidR="000F00A3" w:rsidRPr="001B02F0">
        <w:rPr>
          <w:rFonts w:cs="Arial"/>
          <w:lang w:val="da-DK"/>
        </w:rPr>
        <w:t xml:space="preserve"> så dige ikke </w:t>
      </w:r>
      <w:r w:rsidRPr="001B02F0">
        <w:rPr>
          <w:rFonts w:cs="Arial"/>
          <w:lang w:val="da-DK"/>
        </w:rPr>
        <w:t>bliv</w:t>
      </w:r>
      <w:r w:rsidR="000F00A3" w:rsidRPr="001B02F0">
        <w:rPr>
          <w:rFonts w:cs="Arial"/>
          <w:lang w:val="da-DK"/>
        </w:rPr>
        <w:t xml:space="preserve">er begroet. Det skal holdes ryddet. </w:t>
      </w:r>
    </w:p>
    <w:p w:rsidR="009334F0" w:rsidRDefault="005F3E5B" w:rsidP="001B02F0">
      <w:pPr>
        <w:pStyle w:val="BodyTextIndent"/>
        <w:ind w:left="0"/>
        <w:rPr>
          <w:rFonts w:cs="Arial"/>
          <w:lang w:val="da-DK"/>
        </w:rPr>
      </w:pPr>
      <w:r w:rsidRPr="001B02F0">
        <w:rPr>
          <w:rFonts w:cs="Arial"/>
          <w:lang w:val="da-DK"/>
        </w:rPr>
        <w:t>Forslag 2. Ved Kragenæsvej føres diget lan</w:t>
      </w:r>
      <w:r w:rsidR="001B02F0">
        <w:rPr>
          <w:rFonts w:cs="Arial"/>
          <w:lang w:val="da-DK"/>
        </w:rPr>
        <w:t>gs den lille skov og etableres i</w:t>
      </w:r>
      <w:r w:rsidRPr="001B02F0">
        <w:rPr>
          <w:rFonts w:cs="Arial"/>
          <w:lang w:val="da-DK"/>
        </w:rPr>
        <w:t xml:space="preserve"> kanten af skoven ved legepladsen, således fældes der ikke så meget skov.</w:t>
      </w:r>
    </w:p>
    <w:p w:rsidR="00952626" w:rsidRPr="001B02F0" w:rsidRDefault="00952626" w:rsidP="001B02F0">
      <w:pPr>
        <w:pStyle w:val="BodyTextIndent"/>
        <w:ind w:left="0"/>
        <w:rPr>
          <w:rFonts w:cs="Arial"/>
          <w:lang w:val="da-DK"/>
        </w:rPr>
      </w:pPr>
    </w:p>
    <w:p w:rsidR="009334F0" w:rsidRPr="009334F0" w:rsidRDefault="009334F0" w:rsidP="009334F0">
      <w:pPr>
        <w:pStyle w:val="Heading3"/>
        <w:rPr>
          <w:rFonts w:eastAsia="Calibri"/>
          <w:lang w:val="da-DK"/>
        </w:rPr>
      </w:pPr>
      <w:bookmarkStart w:id="72" w:name="_Toc455161357"/>
      <w:r>
        <w:rPr>
          <w:rFonts w:eastAsia="Calibri"/>
          <w:lang w:val="da-DK"/>
        </w:rPr>
        <w:t>Østlige dige</w:t>
      </w:r>
      <w:bookmarkEnd w:id="72"/>
    </w:p>
    <w:p w:rsidR="00DD469E" w:rsidRDefault="008743AA" w:rsidP="00246694">
      <w:pPr>
        <w:rPr>
          <w:rFonts w:eastAsia="Calibri" w:cs="Arial"/>
          <w:lang w:val="da-DK"/>
        </w:rPr>
      </w:pPr>
      <w:r>
        <w:rPr>
          <w:rFonts w:eastAsia="Calibri" w:cs="Arial"/>
          <w:lang w:val="da-DK"/>
        </w:rPr>
        <w:t>Seden Strandby skal også sikres mod øst. Odense Kommune havde en ansøgning ved EU-Life om at genskabe strandengene ved Småstenskrogene s</w:t>
      </w:r>
      <w:r w:rsidR="00DD469E">
        <w:rPr>
          <w:rFonts w:eastAsia="Calibri" w:cs="Arial"/>
          <w:lang w:val="da-DK"/>
        </w:rPr>
        <w:t>amt etablering af et dige, som desværre ikke gik igennem.</w:t>
      </w:r>
    </w:p>
    <w:p w:rsidR="00DD469E" w:rsidRDefault="00DD469E" w:rsidP="00246694">
      <w:pPr>
        <w:rPr>
          <w:rFonts w:eastAsia="Calibri" w:cs="Arial"/>
          <w:lang w:val="da-DK"/>
        </w:rPr>
      </w:pPr>
    </w:p>
    <w:p w:rsidR="00DD469E" w:rsidRDefault="00DD469E" w:rsidP="00246694">
      <w:pPr>
        <w:rPr>
          <w:rFonts w:eastAsia="Calibri" w:cs="Arial"/>
          <w:lang w:val="da-DK"/>
        </w:rPr>
      </w:pPr>
      <w:r>
        <w:rPr>
          <w:rFonts w:eastAsia="Calibri" w:cs="Arial"/>
          <w:lang w:val="da-DK"/>
        </w:rPr>
        <w:t xml:space="preserve">Således skal der som en del af Seden Strandby </w:t>
      </w:r>
      <w:proofErr w:type="spellStart"/>
      <w:r>
        <w:rPr>
          <w:rFonts w:eastAsia="Calibri" w:cs="Arial"/>
          <w:lang w:val="da-DK"/>
        </w:rPr>
        <w:t>digeprojektet</w:t>
      </w:r>
      <w:proofErr w:type="spellEnd"/>
      <w:r>
        <w:rPr>
          <w:rFonts w:eastAsia="Calibri" w:cs="Arial"/>
          <w:lang w:val="da-DK"/>
        </w:rPr>
        <w:t xml:space="preserve"> også indgå en sikring af området mod øst. </w:t>
      </w:r>
    </w:p>
    <w:p w:rsidR="00DD469E" w:rsidRDefault="00DD469E" w:rsidP="00246694">
      <w:pPr>
        <w:rPr>
          <w:rFonts w:eastAsia="Calibri" w:cs="Arial"/>
          <w:lang w:val="da-DK"/>
        </w:rPr>
      </w:pPr>
    </w:p>
    <w:p w:rsidR="00F138A0" w:rsidRPr="001B02F0" w:rsidRDefault="00DD469E" w:rsidP="001B02F0">
      <w:pPr>
        <w:rPr>
          <w:rFonts w:eastAsia="Calibri" w:cs="Arial"/>
          <w:lang w:val="da-DK"/>
        </w:rPr>
      </w:pPr>
      <w:r>
        <w:rPr>
          <w:rFonts w:eastAsia="Calibri" w:cs="Arial"/>
          <w:lang w:val="da-DK"/>
        </w:rPr>
        <w:t>Der er opstill</w:t>
      </w:r>
      <w:r w:rsidR="001B02F0">
        <w:rPr>
          <w:rFonts w:eastAsia="Calibri" w:cs="Arial"/>
          <w:lang w:val="da-DK"/>
        </w:rPr>
        <w:t>et 2 forslag – dels samme tracé</w:t>
      </w:r>
      <w:r>
        <w:rPr>
          <w:rFonts w:eastAsia="Calibri" w:cs="Arial"/>
          <w:lang w:val="da-DK"/>
        </w:rPr>
        <w:t xml:space="preserve"> som det ansøgte EU-Life projekt – det kalder vi</w:t>
      </w:r>
      <w:r w:rsidR="001B02F0">
        <w:rPr>
          <w:rFonts w:eastAsia="Calibri" w:cs="Arial"/>
          <w:lang w:val="da-DK"/>
        </w:rPr>
        <w:t xml:space="preserve"> ”nyt </w:t>
      </w:r>
      <w:proofErr w:type="spellStart"/>
      <w:r w:rsidR="001B02F0">
        <w:rPr>
          <w:rFonts w:eastAsia="Calibri" w:cs="Arial"/>
          <w:lang w:val="da-DK"/>
        </w:rPr>
        <w:t>sommerdige</w:t>
      </w:r>
      <w:proofErr w:type="spellEnd"/>
      <w:r w:rsidR="001B02F0">
        <w:rPr>
          <w:rFonts w:eastAsia="Calibri" w:cs="Arial"/>
          <w:lang w:val="da-DK"/>
        </w:rPr>
        <w:t>” samt et tracé</w:t>
      </w:r>
      <w:r>
        <w:rPr>
          <w:rFonts w:eastAsia="Calibri" w:cs="Arial"/>
          <w:lang w:val="da-DK"/>
        </w:rPr>
        <w:t xml:space="preserve"> tæt omkring den østlige afgræn</w:t>
      </w:r>
      <w:r w:rsidR="001B02F0">
        <w:rPr>
          <w:rFonts w:eastAsia="Calibri" w:cs="Arial"/>
          <w:lang w:val="da-DK"/>
        </w:rPr>
        <w:t>sning af byen, se tegningsbilag.</w:t>
      </w:r>
      <w:bookmarkStart w:id="73" w:name="_Toc388891671"/>
      <w:r w:rsidR="00F138A0">
        <w:rPr>
          <w:lang w:val="da-DK"/>
        </w:rPr>
        <w:br w:type="page"/>
      </w:r>
    </w:p>
    <w:p w:rsidR="00083FBC" w:rsidRPr="00BC2682" w:rsidRDefault="00593623" w:rsidP="00BC2682">
      <w:pPr>
        <w:pStyle w:val="Heading1"/>
        <w:rPr>
          <w:lang w:val="da-DK"/>
        </w:rPr>
      </w:pPr>
      <w:bookmarkStart w:id="74" w:name="_Toc455161358"/>
      <w:r w:rsidRPr="00593623">
        <w:rPr>
          <w:lang w:val="da-DK"/>
        </w:rPr>
        <w:lastRenderedPageBreak/>
        <w:t>Natur- og m</w:t>
      </w:r>
      <w:r w:rsidR="00083FBC" w:rsidRPr="00593623">
        <w:rPr>
          <w:lang w:val="da-DK"/>
        </w:rPr>
        <w:t>iljømæssige forhold</w:t>
      </w:r>
      <w:bookmarkStart w:id="75" w:name="_Toc384226994"/>
      <w:bookmarkEnd w:id="73"/>
      <w:bookmarkEnd w:id="74"/>
    </w:p>
    <w:p w:rsidR="00BC2682" w:rsidRDefault="00BC2682" w:rsidP="00BC2682">
      <w:pPr>
        <w:pStyle w:val="Heading2"/>
        <w:rPr>
          <w:lang w:val="da-DK"/>
        </w:rPr>
      </w:pPr>
      <w:bookmarkStart w:id="76" w:name="_Toc455161359"/>
      <w:r>
        <w:rPr>
          <w:lang w:val="da-DK"/>
        </w:rPr>
        <w:t>Odense Fjord</w:t>
      </w:r>
      <w:bookmarkEnd w:id="76"/>
    </w:p>
    <w:p w:rsidR="00BC2682" w:rsidRPr="008E4CA9" w:rsidRDefault="000D6DB0" w:rsidP="00BC2682">
      <w:pPr>
        <w:rPr>
          <w:rFonts w:cs="Arial"/>
          <w:lang w:val="da-DK"/>
        </w:rPr>
      </w:pPr>
      <w:r w:rsidRPr="008E4CA9">
        <w:rPr>
          <w:rFonts w:cs="Arial"/>
          <w:lang w:val="da-DK"/>
        </w:rPr>
        <w:t>Odense F</w:t>
      </w:r>
      <w:r w:rsidR="00BC2682" w:rsidRPr="008E4CA9">
        <w:rPr>
          <w:rFonts w:cs="Arial"/>
          <w:lang w:val="da-DK"/>
        </w:rPr>
        <w:t>jord blev dannet under sidste istid. Den oprindelige fjord strakte sig langt mod vest, men alle de lavvandede dele mod vest er blevet inddiget, afvandet og opdyrket. Odense Fjord er lavvandet med et nuværende areal på ca. 62 km</w:t>
      </w:r>
      <w:r w:rsidR="00BC2682" w:rsidRPr="008E4CA9">
        <w:rPr>
          <w:rFonts w:cs="Arial"/>
          <w:vertAlign w:val="superscript"/>
          <w:lang w:val="da-DK"/>
        </w:rPr>
        <w:t>2</w:t>
      </w:r>
      <w:r w:rsidR="00BC2682" w:rsidRPr="008E4CA9">
        <w:rPr>
          <w:rFonts w:cs="Arial"/>
          <w:lang w:val="da-DK"/>
        </w:rPr>
        <w:t xml:space="preserve">. </w:t>
      </w:r>
    </w:p>
    <w:p w:rsidR="00BC2682" w:rsidRPr="008E4CA9" w:rsidRDefault="00BC2682" w:rsidP="00BC2682">
      <w:pPr>
        <w:rPr>
          <w:rFonts w:cs="Arial"/>
          <w:lang w:val="da-DK"/>
        </w:rPr>
      </w:pPr>
      <w:r w:rsidRPr="008E4CA9">
        <w:rPr>
          <w:rFonts w:cs="Arial"/>
          <w:lang w:val="da-DK"/>
        </w:rPr>
        <w:t xml:space="preserve">Mod nord afgrænses fjorden af Enebærodde, hvor Fyns eneste større </w:t>
      </w:r>
      <w:proofErr w:type="spellStart"/>
      <w:r w:rsidRPr="008E4CA9">
        <w:rPr>
          <w:rFonts w:cs="Arial"/>
          <w:lang w:val="da-DK"/>
        </w:rPr>
        <w:t>hedeområde</w:t>
      </w:r>
      <w:proofErr w:type="spellEnd"/>
      <w:r w:rsidRPr="008E4CA9">
        <w:rPr>
          <w:rFonts w:cs="Arial"/>
          <w:lang w:val="da-DK"/>
        </w:rPr>
        <w:t xml:space="preserve"> findes.</w:t>
      </w:r>
    </w:p>
    <w:p w:rsidR="000D6DB0" w:rsidRPr="008E4CA9" w:rsidRDefault="000D6DB0" w:rsidP="00BC2682">
      <w:pPr>
        <w:rPr>
          <w:rFonts w:cs="Arial"/>
          <w:lang w:val="da-DK"/>
        </w:rPr>
      </w:pPr>
    </w:p>
    <w:p w:rsidR="00BC2682" w:rsidRPr="008E4CA9" w:rsidRDefault="00BC2682" w:rsidP="00BC2682">
      <w:pPr>
        <w:rPr>
          <w:rFonts w:cs="Arial"/>
          <w:lang w:val="da-DK"/>
        </w:rPr>
      </w:pPr>
      <w:r w:rsidRPr="008E4CA9">
        <w:rPr>
          <w:rFonts w:cs="Arial"/>
          <w:lang w:val="da-DK"/>
        </w:rPr>
        <w:t>Seden Strand udgør den inderste del af Odense Fjord, og er en lavvandet bugt med en middeldybde på mindre end 1 m. Denne del af fjorden udgør ca. 15,5 km</w:t>
      </w:r>
      <w:r w:rsidRPr="008E4CA9">
        <w:rPr>
          <w:rFonts w:cs="Arial"/>
          <w:vertAlign w:val="superscript"/>
          <w:lang w:val="da-DK"/>
        </w:rPr>
        <w:t>2</w:t>
      </w:r>
      <w:r w:rsidRPr="008E4CA9">
        <w:rPr>
          <w:rFonts w:cs="Arial"/>
          <w:lang w:val="da-DK"/>
        </w:rPr>
        <w:t>. Heri udmunder Odense Å, som afvander 31 % af Fyn. Vandets opholdstid i Seden Strand er estimeret til 9 dage.</w:t>
      </w:r>
    </w:p>
    <w:p w:rsidR="000D6DB0" w:rsidRPr="008E4CA9" w:rsidRDefault="000D6DB0" w:rsidP="00BC2682">
      <w:pPr>
        <w:rPr>
          <w:rFonts w:cs="Arial"/>
          <w:lang w:val="da-DK"/>
        </w:rPr>
      </w:pPr>
    </w:p>
    <w:p w:rsidR="00BC2682" w:rsidRPr="008E4CA9" w:rsidRDefault="00BC2682" w:rsidP="00BC2682">
      <w:pPr>
        <w:rPr>
          <w:rFonts w:cs="Arial"/>
          <w:lang w:val="da-DK"/>
        </w:rPr>
      </w:pPr>
      <w:r w:rsidRPr="008E4CA9">
        <w:rPr>
          <w:rFonts w:cs="Arial"/>
          <w:lang w:val="da-DK"/>
        </w:rPr>
        <w:t>Odense Fjord er udlagt til Natura 2000-område. Strandenge og overdrev ved Seden Strand indgår i Natura 2000-område nr. 110 Odense Fjord. Naturtypen strandeng (1330) er på områdets udpegningsgrundlag. Naturområderne i projekt</w:t>
      </w:r>
      <w:r w:rsidR="000D6DB0" w:rsidRPr="008E4CA9">
        <w:rPr>
          <w:rFonts w:cs="Arial"/>
          <w:lang w:val="da-DK"/>
        </w:rPr>
        <w:t>området er desuden omfattet af N</w:t>
      </w:r>
      <w:r w:rsidRPr="008E4CA9">
        <w:rPr>
          <w:rFonts w:cs="Arial"/>
          <w:lang w:val="da-DK"/>
        </w:rPr>
        <w:t xml:space="preserve">aturbeskyttelseslovens § 3. Der er ikke fredede fortidsminder, fredninger, bygningsfredninger, grønne områder, </w:t>
      </w:r>
      <w:proofErr w:type="spellStart"/>
      <w:r w:rsidRPr="008E4CA9">
        <w:rPr>
          <w:rFonts w:cs="Arial"/>
          <w:lang w:val="da-DK"/>
        </w:rPr>
        <w:t>fredsskov</w:t>
      </w:r>
      <w:proofErr w:type="spellEnd"/>
      <w:r w:rsidRPr="008E4CA9">
        <w:rPr>
          <w:rFonts w:cs="Arial"/>
          <w:lang w:val="da-DK"/>
        </w:rPr>
        <w:t xml:space="preserve"> eller lignende inden for projektområdet. </w:t>
      </w:r>
    </w:p>
    <w:p w:rsidR="00D268EA" w:rsidRPr="008E4CA9" w:rsidRDefault="00BC2682" w:rsidP="00D268EA">
      <w:pPr>
        <w:rPr>
          <w:rFonts w:cs="Arial"/>
          <w:lang w:val="da-DK"/>
        </w:rPr>
      </w:pPr>
      <w:r w:rsidRPr="008E4CA9">
        <w:rPr>
          <w:rFonts w:cs="Arial"/>
          <w:lang w:val="da-DK"/>
        </w:rPr>
        <w:t xml:space="preserve">På baggrund af </w:t>
      </w:r>
      <w:r w:rsidR="00D268EA" w:rsidRPr="008E4CA9">
        <w:rPr>
          <w:rFonts w:cs="Arial"/>
          <w:lang w:val="da-DK"/>
        </w:rPr>
        <w:t>besigtigelse af de §3-</w:t>
      </w:r>
      <w:r w:rsidRPr="008E4CA9">
        <w:rPr>
          <w:rFonts w:cs="Arial"/>
          <w:lang w:val="da-DK"/>
        </w:rPr>
        <w:t xml:space="preserve">naturområder, der overlapper med projektområdet, kan det konstateres, </w:t>
      </w:r>
      <w:r w:rsidR="00D268EA" w:rsidRPr="008E4CA9">
        <w:rPr>
          <w:rFonts w:cs="Arial"/>
          <w:lang w:val="da-DK"/>
        </w:rPr>
        <w:t xml:space="preserve">at der ikke findes beskyttede dyre- og plantearter i nævnte områder. </w:t>
      </w:r>
    </w:p>
    <w:p w:rsidR="00D268EA" w:rsidRPr="008E4CA9" w:rsidRDefault="00D268EA" w:rsidP="00BC2682">
      <w:pPr>
        <w:rPr>
          <w:rFonts w:cs="Arial"/>
          <w:shd w:val="clear" w:color="auto" w:fill="FFFF00"/>
          <w:lang w:val="da-DK"/>
        </w:rPr>
      </w:pPr>
      <w:r w:rsidRPr="008E4CA9">
        <w:rPr>
          <w:rFonts w:cs="Arial"/>
          <w:lang w:val="da-DK"/>
        </w:rPr>
        <w:t>Hele kyststrækningen langs Seden strand er omfattet af strandbeskyttelseslinjen.</w:t>
      </w:r>
    </w:p>
    <w:p w:rsidR="00BC2682" w:rsidRPr="008E4CA9" w:rsidRDefault="00BC2682" w:rsidP="00BC2682">
      <w:pPr>
        <w:pStyle w:val="Heading2"/>
        <w:rPr>
          <w:rFonts w:cs="Arial"/>
          <w:lang w:val="da-DK"/>
        </w:rPr>
      </w:pPr>
      <w:bookmarkStart w:id="77" w:name="_Toc455161360"/>
      <w:r w:rsidRPr="008E4CA9">
        <w:rPr>
          <w:rFonts w:cs="Arial"/>
          <w:lang w:val="da-DK"/>
        </w:rPr>
        <w:t>Plan og lovmæssige rammer</w:t>
      </w:r>
      <w:bookmarkEnd w:id="77"/>
    </w:p>
    <w:p w:rsidR="00BC2682" w:rsidRPr="008E4CA9" w:rsidRDefault="00BC2682" w:rsidP="00BC2682">
      <w:pPr>
        <w:rPr>
          <w:rFonts w:cs="Arial"/>
          <w:lang w:val="da-DK"/>
        </w:rPr>
      </w:pPr>
      <w:r w:rsidRPr="008E4CA9">
        <w:rPr>
          <w:rFonts w:cs="Arial"/>
          <w:lang w:val="da-DK"/>
        </w:rPr>
        <w:t>V</w:t>
      </w:r>
      <w:r w:rsidR="00D268EA" w:rsidRPr="008E4CA9">
        <w:rPr>
          <w:rFonts w:cs="Arial"/>
          <w:lang w:val="da-DK"/>
        </w:rPr>
        <w:t>urderingen af</w:t>
      </w:r>
      <w:r w:rsidRPr="008E4CA9">
        <w:rPr>
          <w:rFonts w:cs="Arial"/>
          <w:lang w:val="da-DK"/>
        </w:rPr>
        <w:t xml:space="preserve"> hvilke myndighedstilladelser, der forventeligt skal indhentes i forbindelse med projektet</w:t>
      </w:r>
      <w:r w:rsidR="00D268EA" w:rsidRPr="008E4CA9">
        <w:rPr>
          <w:rFonts w:cs="Arial"/>
          <w:lang w:val="da-DK"/>
        </w:rPr>
        <w:t>,</w:t>
      </w:r>
      <w:r w:rsidRPr="008E4CA9">
        <w:rPr>
          <w:rFonts w:cs="Arial"/>
          <w:lang w:val="da-DK"/>
        </w:rPr>
        <w:t xml:space="preserve"> er udført ved gennemgang af de identificerede relevante lovmæssige forhold holdt op mod </w:t>
      </w:r>
      <w:r w:rsidR="00F90564" w:rsidRPr="008E4CA9">
        <w:rPr>
          <w:rFonts w:cs="Arial"/>
          <w:lang w:val="da-DK"/>
        </w:rPr>
        <w:t>de foreslåede lokale løsninger</w:t>
      </w:r>
      <w:r w:rsidRPr="008E4CA9">
        <w:rPr>
          <w:rFonts w:cs="Arial"/>
          <w:lang w:val="da-DK"/>
        </w:rPr>
        <w:t xml:space="preserve"> beskrevet i dette skitseforslag. Hvor muligt er der også foretaget en vurdering af særlige forhold, der kan vanskeliggøre sagsbehandlingen samt identifikation af forhold, hvor der er risiko for et negativt udfald af myndighedernes afgørelse. Desuden er sagsbehandlingstiden for de pågældende tilladelser vurderet. Besluttes det at gå videre med projektet skal dette afstemmes og koordineres </w:t>
      </w:r>
      <w:r w:rsidRPr="008E4CA9">
        <w:rPr>
          <w:rFonts w:cs="Arial"/>
          <w:lang w:val="da-DK"/>
        </w:rPr>
        <w:t>med de involverede myndigheder.</w:t>
      </w:r>
    </w:p>
    <w:p w:rsidR="00BC2682" w:rsidRPr="008E4CA9" w:rsidRDefault="00BC2682" w:rsidP="00BC2682">
      <w:pPr>
        <w:pStyle w:val="Heading3"/>
        <w:rPr>
          <w:rFonts w:cs="Arial"/>
          <w:lang w:val="da-DK"/>
        </w:rPr>
      </w:pPr>
      <w:bookmarkStart w:id="78" w:name="_Toc455161361"/>
      <w:r w:rsidRPr="008E4CA9">
        <w:rPr>
          <w:rFonts w:cs="Arial"/>
          <w:lang w:val="da-DK"/>
        </w:rPr>
        <w:t>Planmæssige forhold</w:t>
      </w:r>
      <w:bookmarkEnd w:id="78"/>
    </w:p>
    <w:p w:rsidR="00BC2682" w:rsidRPr="008E4CA9" w:rsidRDefault="00BC2682" w:rsidP="00BC2682">
      <w:pPr>
        <w:rPr>
          <w:rFonts w:cs="Arial"/>
          <w:lang w:val="da-DK"/>
        </w:rPr>
      </w:pPr>
      <w:r w:rsidRPr="008E4CA9">
        <w:rPr>
          <w:rFonts w:cs="Arial"/>
          <w:lang w:val="da-DK"/>
        </w:rPr>
        <w:t>Det planlagte projekt er omfattet af Planlovens bestemmelser for så vidt angår arealer på land. I det følgende beskrives de gældende relevante bestemmelser for området i eksistere</w:t>
      </w:r>
      <w:r w:rsidR="00F90564" w:rsidRPr="008E4CA9">
        <w:rPr>
          <w:rFonts w:cs="Arial"/>
          <w:lang w:val="da-DK"/>
        </w:rPr>
        <w:t>nde kommuneplan og lokalplaner.</w:t>
      </w:r>
    </w:p>
    <w:p w:rsidR="00BC2682" w:rsidRPr="008E4CA9" w:rsidRDefault="00BC2682" w:rsidP="00BC2682">
      <w:pPr>
        <w:rPr>
          <w:rFonts w:cs="Arial"/>
          <w:shd w:val="clear" w:color="auto" w:fill="FFFF00"/>
          <w:lang w:val="da-DK"/>
        </w:rPr>
      </w:pPr>
      <w:r w:rsidRPr="008E4CA9">
        <w:rPr>
          <w:rFonts w:cs="Arial"/>
          <w:lang w:val="da-DK"/>
        </w:rPr>
        <w:lastRenderedPageBreak/>
        <w:t>Det vurderes, om kystbeskyttelsesforanstaltningerne harmonerer med kommunens planer for lokalområdets udvikling</w:t>
      </w:r>
      <w:r w:rsidR="00F90564" w:rsidRPr="008E4CA9">
        <w:rPr>
          <w:rFonts w:cs="Arial"/>
          <w:lang w:val="da-DK"/>
        </w:rPr>
        <w:t>, herunder med en eventuel ny adgangsmulighed til stranden eller en rekreativ udnyttelse af kysten.</w:t>
      </w:r>
    </w:p>
    <w:p w:rsidR="00BC2682" w:rsidRPr="008E4CA9" w:rsidRDefault="00BC2682" w:rsidP="00BC2682">
      <w:pPr>
        <w:pStyle w:val="Heading3"/>
        <w:rPr>
          <w:rFonts w:cs="Arial"/>
          <w:lang w:val="da-DK"/>
        </w:rPr>
      </w:pPr>
      <w:bookmarkStart w:id="79" w:name="_Toc455161362"/>
      <w:r w:rsidRPr="008E4CA9">
        <w:rPr>
          <w:rFonts w:cs="Arial"/>
          <w:lang w:val="da-DK"/>
        </w:rPr>
        <w:t>Kommuneplan</w:t>
      </w:r>
      <w:bookmarkEnd w:id="79"/>
    </w:p>
    <w:p w:rsidR="00BC2682" w:rsidRPr="008E4CA9" w:rsidRDefault="00BC2682" w:rsidP="00BC2682">
      <w:pPr>
        <w:rPr>
          <w:rFonts w:cs="Arial"/>
          <w:lang w:val="da-DK"/>
        </w:rPr>
      </w:pPr>
      <w:r w:rsidRPr="008E4CA9">
        <w:rPr>
          <w:rFonts w:cs="Arial"/>
          <w:lang w:val="da-DK"/>
        </w:rPr>
        <w:t xml:space="preserve">Af hovedstrukturen og retningslinjerne for Kommuneplan 2013-2025 for Odense Kommune er Seden Strandby blandt de udpegede fokusområder, der har den højeste prioritet </w:t>
      </w:r>
      <w:r w:rsidR="00F90564" w:rsidRPr="008E4CA9">
        <w:rPr>
          <w:rFonts w:cs="Arial"/>
          <w:lang w:val="da-DK"/>
        </w:rPr>
        <w:t>i arbejdet med klimatilpasning, se figur fra kommuneplanen nedenfor.</w:t>
      </w:r>
    </w:p>
    <w:p w:rsidR="00BC2682" w:rsidRPr="008E4CA9" w:rsidRDefault="00BC2682" w:rsidP="00BC2682">
      <w:pPr>
        <w:rPr>
          <w:rFonts w:cs="Arial"/>
          <w:lang w:val="da-DK"/>
        </w:rPr>
      </w:pPr>
      <w:r w:rsidRPr="008E4CA9">
        <w:rPr>
          <w:rFonts w:cs="Arial"/>
          <w:noProof/>
          <w:lang w:val="da-DK" w:eastAsia="da-DK"/>
        </w:rPr>
        <w:lastRenderedPageBreak/>
        <w:drawing>
          <wp:inline distT="0" distB="0" distL="0" distR="0" wp14:anchorId="4E43F00C" wp14:editId="1F5CE14A">
            <wp:extent cx="4286249" cy="5219696"/>
            <wp:effectExtent l="0" t="0" r="1" b="4"/>
            <wp:docPr id="73" name="Picture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86249" cy="5219696"/>
                    </a:xfrm>
                    <a:prstGeom prst="rect">
                      <a:avLst/>
                    </a:prstGeom>
                    <a:noFill/>
                    <a:ln>
                      <a:noFill/>
                      <a:prstDash/>
                    </a:ln>
                  </pic:spPr>
                </pic:pic>
              </a:graphicData>
            </a:graphic>
          </wp:inline>
        </w:drawing>
      </w:r>
    </w:p>
    <w:p w:rsidR="00BC2682" w:rsidRPr="008E4CA9" w:rsidRDefault="00BC2682" w:rsidP="00BC2682">
      <w:pPr>
        <w:rPr>
          <w:rFonts w:cs="Arial"/>
          <w:i/>
          <w:iCs/>
          <w:sz w:val="18"/>
          <w:szCs w:val="18"/>
          <w:lang w:val="da-DK"/>
        </w:rPr>
      </w:pPr>
      <w:r w:rsidRPr="008E4CA9">
        <w:rPr>
          <w:rFonts w:cs="Arial"/>
          <w:i/>
          <w:iCs/>
          <w:sz w:val="18"/>
          <w:szCs w:val="18"/>
          <w:lang w:val="da-DK"/>
        </w:rPr>
        <w:t>Fokusområder for klimatilpasning i Odense Kommune. Kort fra Kommuneplan 2013-2025 Odense Kommune.</w:t>
      </w:r>
    </w:p>
    <w:p w:rsidR="00F90564" w:rsidRPr="008E4CA9" w:rsidRDefault="00F90564" w:rsidP="00BC2682">
      <w:pPr>
        <w:rPr>
          <w:rFonts w:cs="Arial"/>
          <w:lang w:val="da-DK"/>
        </w:rPr>
      </w:pPr>
    </w:p>
    <w:p w:rsidR="00BC2682" w:rsidRPr="008E4CA9" w:rsidRDefault="00BC2682" w:rsidP="00BC2682">
      <w:pPr>
        <w:rPr>
          <w:rFonts w:cs="Arial"/>
          <w:lang w:val="da-DK"/>
        </w:rPr>
      </w:pPr>
      <w:r w:rsidRPr="008E4CA9">
        <w:rPr>
          <w:rFonts w:cs="Arial"/>
          <w:lang w:val="da-DK"/>
        </w:rPr>
        <w:t xml:space="preserve">Odense Kommune har udarbejdet en klimatilpasningsplan som tillæg nr. 1 til kommuneplan 2013-2025. Den viser, hvor klimaindsatserne særligt skal prioriteres. </w:t>
      </w:r>
      <w:r w:rsidRPr="008E4CA9">
        <w:rPr>
          <w:rFonts w:cs="Arial"/>
          <w:lang w:val="da-DK"/>
        </w:rPr>
        <w:lastRenderedPageBreak/>
        <w:t>Seden Strandby er også her nævnt som et fokusområde. Klimatilpasningen skal mindske risiko for oversvømmelse af områder, der rummer menneskelige, økonomiske, miljø- og naturmæssige samt samfundsmæssige værdier.</w:t>
      </w:r>
    </w:p>
    <w:p w:rsidR="00BC2682" w:rsidRPr="008E4CA9" w:rsidRDefault="00BC2682" w:rsidP="00BC2682">
      <w:pPr>
        <w:pStyle w:val="Heading3"/>
        <w:rPr>
          <w:rFonts w:cs="Arial"/>
          <w:lang w:val="da-DK"/>
        </w:rPr>
      </w:pPr>
      <w:bookmarkStart w:id="80" w:name="_Toc455161363"/>
      <w:r w:rsidRPr="008E4CA9">
        <w:rPr>
          <w:rFonts w:cs="Arial"/>
          <w:lang w:val="da-DK"/>
        </w:rPr>
        <w:t>Lokalplan</w:t>
      </w:r>
      <w:bookmarkEnd w:id="80"/>
    </w:p>
    <w:p w:rsidR="00BC2682" w:rsidRPr="008E4CA9" w:rsidRDefault="00BC2682" w:rsidP="00BC2682">
      <w:pPr>
        <w:rPr>
          <w:rFonts w:cs="Arial"/>
          <w:lang w:val="da-DK"/>
        </w:rPr>
      </w:pPr>
      <w:r w:rsidRPr="008E4CA9">
        <w:rPr>
          <w:rFonts w:cs="Arial"/>
          <w:lang w:val="da-DK"/>
        </w:rPr>
        <w:t>Der er ingen gældende lokalplaner for projektområdet. Nærmeste lokalplanlagte områder er hhv. nr. 48-275 udlagt til offentlige formål samt lokalplan nr. 3-409 udlagt til erhvervsområde. Nævnte lokalplanområder er lokaliseret hhv. syd og sydøst for projektområdet.</w:t>
      </w:r>
    </w:p>
    <w:p w:rsidR="00F90564" w:rsidRPr="008E4CA9" w:rsidRDefault="00F90564" w:rsidP="00BC2682">
      <w:pPr>
        <w:rPr>
          <w:rFonts w:cs="Arial"/>
          <w:lang w:val="da-DK"/>
        </w:rPr>
      </w:pPr>
    </w:p>
    <w:p w:rsidR="00BC2682" w:rsidRPr="008E4CA9" w:rsidRDefault="00BC2682" w:rsidP="00BC2682">
      <w:pPr>
        <w:rPr>
          <w:rFonts w:cs="Arial"/>
          <w:lang w:val="da-DK"/>
        </w:rPr>
      </w:pPr>
      <w:r w:rsidRPr="008E4CA9">
        <w:rPr>
          <w:rFonts w:cs="Arial"/>
          <w:lang w:val="da-DK"/>
        </w:rPr>
        <w:t>Projektområdet er placeret i landzone, og anlæg af diger kræver afhængig af kommunens konkrete vurderingen enten en landzonetilladelse eller udarbejdelse af en ny lokalplan. Det bør afklares med kommunen, hvad det konkrete projekt kræver. Landzonetilladelse bør kunne meddeles inden for ca. 6 uger, mens en lokalplanproces kan forventes at tage op til 8 måneder.</w:t>
      </w:r>
    </w:p>
    <w:p w:rsidR="00BC2682" w:rsidRPr="008E4CA9" w:rsidRDefault="00B65C43" w:rsidP="00B65C43">
      <w:pPr>
        <w:pStyle w:val="Heading3"/>
        <w:rPr>
          <w:rFonts w:cs="Arial"/>
          <w:lang w:val="da-DK"/>
        </w:rPr>
      </w:pPr>
      <w:bookmarkStart w:id="81" w:name="_Toc455161364"/>
      <w:r w:rsidRPr="008E4CA9">
        <w:rPr>
          <w:rFonts w:cs="Arial"/>
          <w:lang w:val="da-DK"/>
        </w:rPr>
        <w:t>Kystbeskyttelsesloven</w:t>
      </w:r>
      <w:bookmarkEnd w:id="81"/>
    </w:p>
    <w:p w:rsidR="00B65C43" w:rsidRPr="008E4CA9" w:rsidRDefault="00B65C43" w:rsidP="00B65C43">
      <w:pPr>
        <w:rPr>
          <w:rFonts w:cs="Arial"/>
          <w:lang w:val="da-DK"/>
        </w:rPr>
      </w:pPr>
      <w:r w:rsidRPr="008E4CA9">
        <w:rPr>
          <w:rFonts w:cs="Arial"/>
          <w:lang w:val="da-DK"/>
        </w:rPr>
        <w:t xml:space="preserve">Ved </w:t>
      </w:r>
      <w:proofErr w:type="spellStart"/>
      <w:r w:rsidRPr="008E4CA9">
        <w:rPr>
          <w:rFonts w:cs="Arial"/>
          <w:lang w:val="da-DK"/>
        </w:rPr>
        <w:t>nyanlæg</w:t>
      </w:r>
      <w:proofErr w:type="spellEnd"/>
      <w:r w:rsidRPr="008E4CA9">
        <w:rPr>
          <w:rFonts w:cs="Arial"/>
          <w:lang w:val="da-DK"/>
        </w:rPr>
        <w:t xml:space="preserve"> af kystbeskyttelse skal der søges om tilladelse efter §16 i Kystbeskyttelsesloven (</w:t>
      </w:r>
      <w:proofErr w:type="spellStart"/>
      <w:r w:rsidRPr="008E4CA9">
        <w:rPr>
          <w:rFonts w:cs="Arial"/>
          <w:lang w:val="da-DK"/>
        </w:rPr>
        <w:t>Lbk</w:t>
      </w:r>
      <w:proofErr w:type="spellEnd"/>
      <w:r w:rsidRPr="008E4CA9">
        <w:rPr>
          <w:rFonts w:cs="Arial"/>
          <w:lang w:val="da-DK"/>
        </w:rPr>
        <w:t xml:space="preserve">. Nr. 15 af 08.01.2016), som administreres af Kystdirektoratet. Som grundlag for en ansøgning for kystbeskyttelse mod oversvømmelse vurderes behovet ud fra sandsynligheden for den vejrsituation, som udløser en oversvømmelse, samt hvilke værdier, der vil blive berørt af en oversvømmelse. </w:t>
      </w:r>
    </w:p>
    <w:p w:rsidR="00B65C43" w:rsidRPr="008E4CA9" w:rsidRDefault="00B65C43" w:rsidP="00B65C43">
      <w:pPr>
        <w:rPr>
          <w:rFonts w:cs="Arial"/>
          <w:lang w:val="da-DK"/>
        </w:rPr>
      </w:pPr>
      <w:r w:rsidRPr="008E4CA9">
        <w:rPr>
          <w:rFonts w:cs="Arial"/>
          <w:lang w:val="da-DK"/>
        </w:rPr>
        <w:t xml:space="preserve">En ansøgning om tilladelse til etablering af kystbeskyttelse skal omfatte lokalitetsbeskrivelse, oplysninger om anlæggets placering (matrikelkort), sandsynliggørelse af behovet for kystbeskyttelse, beskrivelse af adgangsforhold og passage langs kysten samt beskrivelse af konstruktion, opbygning og materialevalg. En præcis beskrivelse af det påkrævede ansøgningsgrundlag fremgår af Vejledning til lov om kystbeskyttelse. </w:t>
      </w:r>
    </w:p>
    <w:p w:rsidR="00B65C43" w:rsidRPr="008E4CA9" w:rsidRDefault="00B65C43" w:rsidP="00BC2682">
      <w:pPr>
        <w:rPr>
          <w:rFonts w:cs="Arial"/>
          <w:lang w:val="da-DK"/>
        </w:rPr>
      </w:pPr>
      <w:r w:rsidRPr="008E4CA9">
        <w:rPr>
          <w:rFonts w:cs="Arial"/>
          <w:lang w:val="da-DK"/>
        </w:rPr>
        <w:t>Kystdirektoratet bestræber sig på en sagsbehandling indenfor 12-13 uger. Erfaringen er, at den kan være dobbelt så lang.</w:t>
      </w:r>
    </w:p>
    <w:p w:rsidR="00B65C43" w:rsidRPr="008E4CA9" w:rsidRDefault="00B65C43" w:rsidP="00BC2682">
      <w:pPr>
        <w:pStyle w:val="Heading3"/>
        <w:rPr>
          <w:rFonts w:cs="Arial"/>
          <w:lang w:val="da-DK"/>
        </w:rPr>
      </w:pPr>
      <w:bookmarkStart w:id="82" w:name="_Toc455161365"/>
      <w:r w:rsidRPr="008E4CA9">
        <w:rPr>
          <w:rFonts w:cs="Arial"/>
          <w:lang w:val="da-DK"/>
        </w:rPr>
        <w:t>Planloven – VVM</w:t>
      </w:r>
      <w:bookmarkEnd w:id="82"/>
    </w:p>
    <w:p w:rsidR="00B65C43" w:rsidRPr="008E4CA9" w:rsidRDefault="00B65C43" w:rsidP="00B65C43">
      <w:pPr>
        <w:rPr>
          <w:rFonts w:cs="Arial"/>
          <w:lang w:val="da-DK"/>
        </w:rPr>
      </w:pPr>
      <w:r w:rsidRPr="008E4CA9">
        <w:rPr>
          <w:rFonts w:cs="Arial"/>
          <w:lang w:val="da-DK"/>
        </w:rPr>
        <w:t>Anlægsprojekter, der forventes at kunne påvirke miljøet væsentligt</w:t>
      </w:r>
      <w:r w:rsidR="00F90564" w:rsidRPr="008E4CA9">
        <w:rPr>
          <w:rFonts w:cs="Arial"/>
          <w:lang w:val="da-DK"/>
        </w:rPr>
        <w:t>,</w:t>
      </w:r>
      <w:r w:rsidRPr="008E4CA9">
        <w:rPr>
          <w:rFonts w:cs="Arial"/>
          <w:lang w:val="da-DK"/>
        </w:rPr>
        <w:t xml:space="preserve"> skal VVM-vurderes. Odense Kommune er VVM-myndighed på land, mens Kystdirektoratet er VVM-myndighed på søterritoriet samt for kystanlæg til beskyttelse mod havet. </w:t>
      </w:r>
    </w:p>
    <w:p w:rsidR="00B65C43" w:rsidRPr="008E4CA9" w:rsidRDefault="00B65C43" w:rsidP="00B65C43">
      <w:pPr>
        <w:rPr>
          <w:rFonts w:cs="Arial"/>
          <w:lang w:val="da-DK"/>
        </w:rPr>
      </w:pPr>
      <w:r w:rsidRPr="008E4CA9">
        <w:rPr>
          <w:rFonts w:cs="Arial"/>
          <w:lang w:val="da-DK"/>
        </w:rPr>
        <w:t xml:space="preserve">Som grundlag for ansøgning om kystbeskyttelse og med udgangspunkt i Planloven skal der gennemføres en overordnet vurdering af projektets konsekvenser for miljøet i form af </w:t>
      </w:r>
      <w:r w:rsidRPr="008E4CA9">
        <w:rPr>
          <w:rFonts w:cs="Arial"/>
          <w:lang w:val="da-DK"/>
        </w:rPr>
        <w:lastRenderedPageBreak/>
        <w:t>en VVM-screening, som vil ligge til grund for myndighedernes afgørelse om, hvo</w:t>
      </w:r>
      <w:r w:rsidR="00F90564" w:rsidRPr="008E4CA9">
        <w:rPr>
          <w:rFonts w:cs="Arial"/>
          <w:lang w:val="da-DK"/>
        </w:rPr>
        <w:t>rvidt anlægget er VVM-pligtigt.</w:t>
      </w:r>
    </w:p>
    <w:p w:rsidR="00F90564" w:rsidRPr="008E4CA9" w:rsidRDefault="00F90564" w:rsidP="00B65C43">
      <w:pPr>
        <w:rPr>
          <w:rFonts w:cs="Arial"/>
          <w:lang w:val="da-DK"/>
        </w:rPr>
      </w:pPr>
    </w:p>
    <w:p w:rsidR="00B65C43" w:rsidRPr="008E4CA9" w:rsidRDefault="00B65C43" w:rsidP="00B65C43">
      <w:pPr>
        <w:rPr>
          <w:rFonts w:cs="Arial"/>
          <w:lang w:val="da-DK"/>
        </w:rPr>
      </w:pPr>
      <w:r w:rsidRPr="008E4CA9">
        <w:rPr>
          <w:rFonts w:cs="Arial"/>
          <w:lang w:val="da-DK"/>
        </w:rPr>
        <w:t>VVM-screeningen foretages i henhold til VVM-bekendtgørelsens Bilag 2 punkt. 11k om kystanlæg (Bekendtgørelse nr. 1832 af 16. december 2015 (land) og Bekendtgørelse nr. 579 af 29. maj 2013 (søterritoriet)). De ansvarlige myndigheder kan kræve, at bygherren tilvejebringer en screening af projekte</w:t>
      </w:r>
      <w:r w:rsidR="00F90564" w:rsidRPr="008E4CA9">
        <w:rPr>
          <w:rFonts w:cs="Arial"/>
          <w:lang w:val="da-DK"/>
        </w:rPr>
        <w:t>t</w:t>
      </w:r>
      <w:r w:rsidRPr="008E4CA9">
        <w:rPr>
          <w:rFonts w:cs="Arial"/>
          <w:lang w:val="da-DK"/>
        </w:rPr>
        <w:t xml:space="preserve"> som grundlag for afgørelsen. </w:t>
      </w:r>
    </w:p>
    <w:p w:rsidR="00B65C43" w:rsidRPr="008E4CA9" w:rsidRDefault="00B65C43" w:rsidP="00B65C43">
      <w:pPr>
        <w:rPr>
          <w:rFonts w:cs="Arial"/>
          <w:lang w:val="da-DK"/>
        </w:rPr>
      </w:pPr>
      <w:r w:rsidRPr="008E4CA9">
        <w:rPr>
          <w:rFonts w:cs="Arial"/>
          <w:lang w:val="da-DK"/>
        </w:rPr>
        <w:t xml:space="preserve">Udarbejdelse af screening samt sagsbehandling hos Kystdirektoratet / Naturstyrelsen og Odense Kommune vurderes at kunne gennemføres indenfor 20 uger. </w:t>
      </w:r>
    </w:p>
    <w:p w:rsidR="00B65C43" w:rsidRPr="008E4CA9" w:rsidRDefault="00B65C43" w:rsidP="00B65C43">
      <w:pPr>
        <w:rPr>
          <w:rFonts w:cs="Arial"/>
          <w:lang w:val="da-DK"/>
        </w:rPr>
      </w:pPr>
      <w:r w:rsidRPr="008E4CA9">
        <w:rPr>
          <w:rFonts w:cs="Arial"/>
          <w:lang w:val="da-DK"/>
        </w:rPr>
        <w:t>Vurderes projektet på baggrund af VVM-screeningen at være VVM-pligtigt</w:t>
      </w:r>
      <w:r w:rsidR="00F90564" w:rsidRPr="008E4CA9">
        <w:rPr>
          <w:rFonts w:cs="Arial"/>
          <w:lang w:val="da-DK"/>
        </w:rPr>
        <w:t>,</w:t>
      </w:r>
      <w:r w:rsidRPr="008E4CA9">
        <w:rPr>
          <w:rFonts w:cs="Arial"/>
          <w:lang w:val="da-DK"/>
        </w:rPr>
        <w:t xml:space="preserve"> udarbejdes forslag til kommuneplantillæg med tilhørende VVM-redegørelse, som sendes i offentlig høring. VVM-redegørelsen tjener som teknisk baggrundsrapport, imens kommune-plantillægget fas</w:t>
      </w:r>
      <w:r w:rsidR="00F90564" w:rsidRPr="008E4CA9">
        <w:rPr>
          <w:rFonts w:cs="Arial"/>
          <w:lang w:val="da-DK"/>
        </w:rPr>
        <w:t>t</w:t>
      </w:r>
      <w:r w:rsidRPr="008E4CA9">
        <w:rPr>
          <w:rFonts w:cs="Arial"/>
          <w:lang w:val="da-DK"/>
        </w:rPr>
        <w:t xml:space="preserve">lægger rammerne for lokalplanlægning og retningslinjer for myndighedernes efterfølgende tilladelse og godkendelse af projektet. </w:t>
      </w:r>
      <w:r w:rsidR="00F90564" w:rsidRPr="008E4CA9">
        <w:rPr>
          <w:rFonts w:cs="Arial"/>
          <w:lang w:val="da-DK"/>
        </w:rPr>
        <w:t>Odense</w:t>
      </w:r>
      <w:r w:rsidRPr="008E4CA9">
        <w:rPr>
          <w:rFonts w:cs="Arial"/>
          <w:lang w:val="da-DK"/>
        </w:rPr>
        <w:t xml:space="preserve"> Kommune kan tillige beslutte, at der skal udarbejdes en lokalplan. VVM-processen kan være langvarig og forventes at hav</w:t>
      </w:r>
      <w:r w:rsidR="00F90564" w:rsidRPr="008E4CA9">
        <w:rPr>
          <w:rFonts w:cs="Arial"/>
          <w:lang w:val="da-DK"/>
        </w:rPr>
        <w:t>e en tidshorisont på 1½ - 2 år.</w:t>
      </w:r>
    </w:p>
    <w:p w:rsidR="00F90564" w:rsidRPr="008E4CA9" w:rsidRDefault="00F90564" w:rsidP="00B65C43">
      <w:pPr>
        <w:rPr>
          <w:rFonts w:cs="Arial"/>
          <w:lang w:val="da-DK"/>
        </w:rPr>
      </w:pPr>
    </w:p>
    <w:p w:rsidR="00B65C43" w:rsidRPr="008E4CA9" w:rsidRDefault="00B65C43" w:rsidP="00B65C43">
      <w:pPr>
        <w:rPr>
          <w:rFonts w:cs="Arial"/>
          <w:lang w:val="da-DK"/>
        </w:rPr>
      </w:pPr>
      <w:r w:rsidRPr="008E4CA9">
        <w:rPr>
          <w:rFonts w:cs="Arial"/>
          <w:lang w:val="da-DK"/>
        </w:rPr>
        <w:t>Vurderes projektet at kunne påvirke Natura 2000-området, kan dette i sig selv være nok til, at der skal gennemføres en</w:t>
      </w:r>
      <w:r w:rsidRPr="008E4CA9">
        <w:rPr>
          <w:rFonts w:cs="Arial"/>
          <w:lang w:val="da-DK"/>
        </w:rPr>
        <w:t xml:space="preserve"> VVM-redegørelse for projektet.</w:t>
      </w:r>
    </w:p>
    <w:p w:rsidR="00B65C43" w:rsidRPr="008E4CA9" w:rsidRDefault="00F90564" w:rsidP="00B65C43">
      <w:pPr>
        <w:pStyle w:val="Heading3"/>
        <w:rPr>
          <w:rFonts w:cs="Arial"/>
          <w:lang w:val="da-DK"/>
        </w:rPr>
      </w:pPr>
      <w:bookmarkStart w:id="83" w:name="_Toc455161366"/>
      <w:r w:rsidRPr="008E4CA9">
        <w:rPr>
          <w:rFonts w:cs="Arial"/>
          <w:lang w:val="da-DK"/>
        </w:rPr>
        <w:t>Natura-</w:t>
      </w:r>
      <w:r w:rsidR="00B65C43" w:rsidRPr="008E4CA9">
        <w:rPr>
          <w:rFonts w:cs="Arial"/>
          <w:lang w:val="da-DK"/>
        </w:rPr>
        <w:t>2000</w:t>
      </w:r>
      <w:bookmarkEnd w:id="83"/>
    </w:p>
    <w:p w:rsidR="00B65C43" w:rsidRPr="008E4CA9" w:rsidRDefault="00B65C43" w:rsidP="00B65C43">
      <w:pPr>
        <w:rPr>
          <w:rFonts w:cs="Arial"/>
          <w:lang w:val="da-DK"/>
        </w:rPr>
      </w:pPr>
      <w:r w:rsidRPr="008E4CA9">
        <w:rPr>
          <w:rFonts w:cs="Arial"/>
          <w:lang w:val="da-DK"/>
        </w:rPr>
        <w:t>B</w:t>
      </w:r>
      <w:r w:rsidR="00F90564" w:rsidRPr="008E4CA9">
        <w:rPr>
          <w:rFonts w:cs="Arial"/>
          <w:lang w:val="da-DK"/>
        </w:rPr>
        <w:t>etegnelsen Natura-</w:t>
      </w:r>
      <w:r w:rsidRPr="008E4CA9">
        <w:rPr>
          <w:rFonts w:cs="Arial"/>
          <w:lang w:val="da-DK"/>
        </w:rPr>
        <w:t>2000 dækker over et netværk af beskyttede naturområder i EU, herunder også i Danmark. Formålet er at udpege områder til bevarelse og beskyttelse af naturtyper og vilde dyre- og plantearter, som er sjældne, truede eller karakteristiske for EU-landene. Natura 2000-områder er en samlebetegnelse for habitatområder, fuglebeskytt</w:t>
      </w:r>
      <w:r w:rsidR="00F90564" w:rsidRPr="008E4CA9">
        <w:rPr>
          <w:rFonts w:cs="Arial"/>
          <w:lang w:val="da-DK"/>
        </w:rPr>
        <w:t xml:space="preserve">elsesområder og </w:t>
      </w:r>
      <w:proofErr w:type="spellStart"/>
      <w:r w:rsidR="00F90564" w:rsidRPr="008E4CA9">
        <w:rPr>
          <w:rFonts w:cs="Arial"/>
          <w:lang w:val="da-DK"/>
        </w:rPr>
        <w:t>Ramsar</w:t>
      </w:r>
      <w:proofErr w:type="spellEnd"/>
      <w:r w:rsidR="00F90564" w:rsidRPr="008E4CA9">
        <w:rPr>
          <w:rFonts w:cs="Arial"/>
          <w:lang w:val="da-DK"/>
        </w:rPr>
        <w:t>-områder.</w:t>
      </w:r>
    </w:p>
    <w:p w:rsidR="00F90564" w:rsidRPr="008E4CA9" w:rsidRDefault="00F90564" w:rsidP="00B65C43">
      <w:pPr>
        <w:rPr>
          <w:rFonts w:cs="Arial"/>
          <w:lang w:val="da-DK"/>
        </w:rPr>
      </w:pPr>
    </w:p>
    <w:p w:rsidR="00B65C43" w:rsidRPr="008E4CA9" w:rsidRDefault="00B65C43" w:rsidP="00B65C43">
      <w:pPr>
        <w:rPr>
          <w:rFonts w:cs="Arial"/>
          <w:lang w:val="da-DK"/>
        </w:rPr>
      </w:pPr>
      <w:r w:rsidRPr="008E4CA9">
        <w:rPr>
          <w:rFonts w:cs="Arial"/>
          <w:lang w:val="da-DK"/>
        </w:rPr>
        <w:t>Projektets påvirkning af nærliggende Natura 2000-områder skal vurderes i henhold til reglerne i: Bekendtgørelse om udpegning og administration af internationale naturbeskyttelsesområder samt beskyttelse af visse arter 1 (408/2007) og Bekendtgørelse om administration af internationale naturbeskyttelsesområder samt beskyttelse af visse arter for så vidt angår anlæg og udvidelse af havne og kystbeskyttelsesforanstaltninger samt etablering og udvidelse af visse anlæg på søt</w:t>
      </w:r>
      <w:r w:rsidR="00F90564" w:rsidRPr="008E4CA9">
        <w:rPr>
          <w:rFonts w:cs="Arial"/>
          <w:lang w:val="da-DK"/>
        </w:rPr>
        <w:t>erritoriet (874/2008).</w:t>
      </w:r>
    </w:p>
    <w:p w:rsidR="00F90564" w:rsidRPr="008E4CA9" w:rsidRDefault="00F90564" w:rsidP="00B65C43">
      <w:pPr>
        <w:rPr>
          <w:rFonts w:cs="Arial"/>
          <w:lang w:val="da-DK"/>
        </w:rPr>
      </w:pPr>
    </w:p>
    <w:p w:rsidR="00B65C43" w:rsidRPr="008E4CA9" w:rsidRDefault="00B65C43" w:rsidP="00B65C43">
      <w:pPr>
        <w:rPr>
          <w:rFonts w:cs="Arial"/>
          <w:lang w:val="da-DK"/>
        </w:rPr>
      </w:pPr>
      <w:r w:rsidRPr="008E4CA9">
        <w:rPr>
          <w:rFonts w:cs="Arial"/>
          <w:lang w:val="da-DK"/>
        </w:rPr>
        <w:t xml:space="preserve">Bevaringsmålsætningen for Natura 2000-områderne er, jfr. bekendtgørelsens § 4, ”at sikre eller genoprette en gunstig bevaringsstatus for de arter og naturtyper, områderne er udpeget for”. Beskyttelsen omfatter ikke alene aktiviteter inden for områderne, men også aktiviteter som foregår uden for området, som kan medføre påvirkninger ind i området. </w:t>
      </w:r>
    </w:p>
    <w:p w:rsidR="00B65C43" w:rsidRPr="008E4CA9" w:rsidRDefault="00B65C43" w:rsidP="00B65C43">
      <w:pPr>
        <w:rPr>
          <w:rFonts w:cs="Arial"/>
          <w:lang w:val="da-DK"/>
        </w:rPr>
      </w:pPr>
      <w:r w:rsidRPr="008E4CA9">
        <w:rPr>
          <w:rFonts w:cs="Arial"/>
          <w:lang w:val="da-DK"/>
        </w:rPr>
        <w:lastRenderedPageBreak/>
        <w:t>Myndighederne må i deres administration ikke gennemføre planer, projekter eller lignende, der kan skade de arter og naturtyper, som områderne er udpeget for at beskytte, og alle planer og projekter, som kan påvirke et Natura 2000-område skal derfor vurderes. Hvis planen eller projektet kan skade området, eller der er tvivl herom, kan planen eller projekte</w:t>
      </w:r>
      <w:r w:rsidR="00F90564" w:rsidRPr="008E4CA9">
        <w:rPr>
          <w:rFonts w:cs="Arial"/>
          <w:lang w:val="da-DK"/>
        </w:rPr>
        <w:t>t som hovedregel ikke vedtages.</w:t>
      </w:r>
    </w:p>
    <w:p w:rsidR="00F90564" w:rsidRPr="008E4CA9" w:rsidRDefault="00F90564" w:rsidP="00B65C43">
      <w:pPr>
        <w:rPr>
          <w:rFonts w:cs="Arial"/>
          <w:lang w:val="da-DK"/>
        </w:rPr>
      </w:pPr>
    </w:p>
    <w:p w:rsidR="00B65C43" w:rsidRPr="008E4CA9" w:rsidRDefault="00B65C43" w:rsidP="00B65C43">
      <w:pPr>
        <w:rPr>
          <w:rFonts w:cs="Arial"/>
          <w:lang w:val="da-DK"/>
        </w:rPr>
      </w:pPr>
      <w:r w:rsidRPr="008E4CA9">
        <w:rPr>
          <w:rFonts w:cs="Arial"/>
          <w:lang w:val="da-DK"/>
        </w:rPr>
        <w:t xml:space="preserve">Hvis en plan eller et projekt, på trods af at virkningerne på lokaliteten vurderes negativt, alligevel skal gennemføres af bydende nødvendige hensyn til væsentlige samfundsinteresser, herunder af social eller økonomisk art, fordi der ikke findes nogen alternativ løsning, træffer medlemsstaten alle nødvendige kompensationsforanstaltninger for at sikre, at </w:t>
      </w:r>
      <w:r w:rsidR="00F90564" w:rsidRPr="008E4CA9">
        <w:rPr>
          <w:rFonts w:cs="Arial"/>
          <w:lang w:val="da-DK"/>
        </w:rPr>
        <w:t>den globale sammenhæng i Natura-</w:t>
      </w:r>
      <w:r w:rsidRPr="008E4CA9">
        <w:rPr>
          <w:rFonts w:cs="Arial"/>
          <w:lang w:val="da-DK"/>
        </w:rPr>
        <w:t xml:space="preserve">2000 beskyttes. Medlemsstaten skal underrette Kommissionen om, hvilke kompensationsforanstaltninger der træffes. </w:t>
      </w:r>
    </w:p>
    <w:p w:rsidR="00B65C43" w:rsidRPr="008E4CA9" w:rsidRDefault="00B65C43" w:rsidP="00B65C43">
      <w:pPr>
        <w:rPr>
          <w:rFonts w:cs="Arial"/>
          <w:lang w:val="da-DK"/>
        </w:rPr>
      </w:pPr>
      <w:r w:rsidRPr="008E4CA9">
        <w:rPr>
          <w:rFonts w:cs="Arial"/>
          <w:lang w:val="da-DK"/>
        </w:rPr>
        <w:t>Strandengene og overdrev ved Seden Strand er en del af Natura 2000-område</w:t>
      </w:r>
      <w:r w:rsidR="00F90564" w:rsidRPr="008E4CA9">
        <w:rPr>
          <w:rFonts w:cs="Arial"/>
          <w:lang w:val="da-DK"/>
        </w:rPr>
        <w:t xml:space="preserve"> nr. 110 Odense Fjord</w:t>
      </w:r>
      <w:r w:rsidRPr="008E4CA9">
        <w:rPr>
          <w:rFonts w:cs="Arial"/>
          <w:lang w:val="da-DK"/>
        </w:rPr>
        <w:t xml:space="preserve">. Udpegningsgrundlaget for Habitatområde nr. 94 omfatter en række naturtyper, hvoraf naturtypen 1330 Strandeng indgår. Der er i nærværende screening ikke noget der tyder på, at naturtypen er prioriteret i projektområdet. </w:t>
      </w:r>
    </w:p>
    <w:p w:rsidR="00B65C43" w:rsidRPr="008E4CA9" w:rsidRDefault="00B65C43" w:rsidP="00B65C43">
      <w:pPr>
        <w:rPr>
          <w:rFonts w:cs="Arial"/>
          <w:lang w:val="da-DK"/>
        </w:rPr>
      </w:pPr>
      <w:r w:rsidRPr="008E4CA9">
        <w:rPr>
          <w:rFonts w:cs="Arial"/>
          <w:lang w:val="da-DK"/>
        </w:rPr>
        <w:t>På udpegningsgrundlaget fremgår kun en art, Skæv vindelsnegl (1014).</w:t>
      </w:r>
    </w:p>
    <w:p w:rsidR="00F90564" w:rsidRPr="008E4CA9" w:rsidRDefault="00F90564" w:rsidP="00B65C43">
      <w:pPr>
        <w:rPr>
          <w:rFonts w:cs="Arial"/>
          <w:i/>
          <w:iCs/>
          <w:shd w:val="clear" w:color="auto" w:fill="FFFF00"/>
          <w:lang w:val="da-DK"/>
        </w:rPr>
      </w:pPr>
    </w:p>
    <w:p w:rsidR="00F90564" w:rsidRPr="008E4CA9" w:rsidRDefault="00B65C43" w:rsidP="00B65C43">
      <w:pPr>
        <w:rPr>
          <w:rFonts w:cs="Arial"/>
          <w:lang w:val="da-DK"/>
        </w:rPr>
      </w:pPr>
      <w:r w:rsidRPr="008E4CA9">
        <w:rPr>
          <w:rFonts w:cs="Arial"/>
          <w:lang w:val="da-DK"/>
        </w:rPr>
        <w:t>Dige / terrænregulering langs fjorden vil medføre, at der skal etableres anlæg på de strandenge og overdrev ved Seden Strand</w:t>
      </w:r>
      <w:r w:rsidR="00F90564" w:rsidRPr="008E4CA9">
        <w:rPr>
          <w:rFonts w:cs="Arial"/>
          <w:lang w:val="da-DK"/>
        </w:rPr>
        <w:t>,</w:t>
      </w:r>
      <w:r w:rsidRPr="008E4CA9">
        <w:rPr>
          <w:rFonts w:cs="Arial"/>
          <w:lang w:val="da-DK"/>
        </w:rPr>
        <w:t xml:space="preserve"> som er en del af Natura 2000-område nr. 110 Odense Fjord. Der skal derfor gennemføres en konsekvensvurdering, hvor anlægget vurderes med hensyn til foranstaltningernes konsekvens for de naturtyper og arter, området er udpeget for at bevare samt visse arter af særlig betydning (bilag IV arter). Hvis arter eller naturtyper, der skal beskyttes i Odense Fjord, påvirkes negativt, vil en plan eller projekt som udgangspunkt ikke kunne vedtages.</w:t>
      </w:r>
    </w:p>
    <w:p w:rsidR="00B65C43" w:rsidRPr="008E4CA9" w:rsidRDefault="00B65C43" w:rsidP="00B65C43">
      <w:pPr>
        <w:rPr>
          <w:rFonts w:cs="Arial"/>
          <w:lang w:val="da-DK"/>
        </w:rPr>
      </w:pPr>
      <w:r w:rsidRPr="008E4CA9">
        <w:rPr>
          <w:rFonts w:cs="Arial"/>
          <w:lang w:val="da-DK"/>
        </w:rPr>
        <w:t xml:space="preserve"> </w:t>
      </w:r>
    </w:p>
    <w:p w:rsidR="00B65C43" w:rsidRPr="008E4CA9" w:rsidRDefault="00B65C43" w:rsidP="00B65C43">
      <w:pPr>
        <w:rPr>
          <w:rFonts w:cs="Arial"/>
          <w:lang w:val="da-DK"/>
        </w:rPr>
      </w:pPr>
      <w:r w:rsidRPr="008E4CA9">
        <w:rPr>
          <w:rFonts w:cs="Arial"/>
          <w:lang w:val="da-DK"/>
        </w:rPr>
        <w:t>Ved etablering af dige / terrænregulering på strandeng og overdrev vil der ske en permanent påvirkning af de beskyttede naturtyper på udpegningsgrundlaget i form af e</w:t>
      </w:r>
      <w:r w:rsidR="00F90564" w:rsidRPr="008E4CA9">
        <w:rPr>
          <w:rFonts w:cs="Arial"/>
          <w:lang w:val="da-DK"/>
        </w:rPr>
        <w:t>n permanent arealinddragelse</w:t>
      </w:r>
      <w:r w:rsidRPr="008E4CA9">
        <w:rPr>
          <w:rFonts w:cs="Arial"/>
          <w:lang w:val="da-DK"/>
        </w:rPr>
        <w:t>. Diget skal derfor forsøges anlagt med mindst mulig skade og overlap med naturområderne. Digets placering i yderkanten af naturområderne vurderes ikke at give en væsentlig påvirkning af hydrologiske forhold</w:t>
      </w:r>
      <w:r w:rsidR="00F90564" w:rsidRPr="008E4CA9">
        <w:rPr>
          <w:rFonts w:cs="Arial"/>
          <w:lang w:val="da-DK"/>
        </w:rPr>
        <w:t xml:space="preserve"> på strandengene og overdrevet.</w:t>
      </w:r>
    </w:p>
    <w:p w:rsidR="00F90564" w:rsidRPr="008E4CA9" w:rsidRDefault="00F90564" w:rsidP="00B65C43">
      <w:pPr>
        <w:rPr>
          <w:rFonts w:cs="Arial"/>
          <w:lang w:val="da-DK"/>
        </w:rPr>
      </w:pPr>
    </w:p>
    <w:p w:rsidR="00B65C43" w:rsidRPr="008E4CA9" w:rsidRDefault="00B65C43" w:rsidP="00B65C43">
      <w:pPr>
        <w:rPr>
          <w:rFonts w:cs="Arial"/>
          <w:lang w:val="da-DK"/>
        </w:rPr>
      </w:pPr>
      <w:r w:rsidRPr="008E4CA9">
        <w:rPr>
          <w:rFonts w:cs="Arial"/>
          <w:lang w:val="da-DK"/>
        </w:rPr>
        <w:t>Det vurderes, at projektet i form af etablering af diger eller terrænregulering i de naturbeskyttede områder vil kunne tillades. Der bør dog lægges vægt på, at gennemførelse af projektet er nødvendigt af hensyn til samfundsinteresser i lokalområdet.</w:t>
      </w:r>
    </w:p>
    <w:p w:rsidR="00B65C43" w:rsidRPr="008E4CA9" w:rsidRDefault="00B65C43" w:rsidP="00BC2682">
      <w:pPr>
        <w:rPr>
          <w:rFonts w:cs="Arial"/>
          <w:lang w:val="da-DK"/>
        </w:rPr>
      </w:pPr>
      <w:r w:rsidRPr="008E4CA9">
        <w:rPr>
          <w:rFonts w:cs="Arial"/>
          <w:lang w:val="da-DK"/>
        </w:rPr>
        <w:t>Som grundlag for en konsekvensvurdering er det nødvendigt med et opdateret kendskab til forekomsten af dyr og planter på arealerne. Etableringen af dette grundlag er årstidsafhængig og kan derfor, i værste fald, tage et lille år. Dertil skal lægges den tid sagsbehandlingen hos myndighederne vil tage.</w:t>
      </w:r>
    </w:p>
    <w:p w:rsidR="00B65C43" w:rsidRPr="008E4CA9" w:rsidRDefault="00B65C43" w:rsidP="00B65C43">
      <w:pPr>
        <w:pStyle w:val="Heading3"/>
        <w:rPr>
          <w:rFonts w:cs="Arial"/>
          <w:lang w:val="da-DK"/>
        </w:rPr>
      </w:pPr>
      <w:bookmarkStart w:id="84" w:name="_Toc455161367"/>
      <w:r w:rsidRPr="008E4CA9">
        <w:rPr>
          <w:rFonts w:cs="Arial"/>
          <w:lang w:val="da-DK"/>
        </w:rPr>
        <w:lastRenderedPageBreak/>
        <w:t>Vandrammedirektivet</w:t>
      </w:r>
      <w:bookmarkEnd w:id="84"/>
    </w:p>
    <w:p w:rsidR="00B65C43" w:rsidRPr="008E4CA9" w:rsidRDefault="00B65C43" w:rsidP="00B65C43">
      <w:pPr>
        <w:rPr>
          <w:rFonts w:cs="Arial"/>
          <w:lang w:val="da-DK"/>
        </w:rPr>
      </w:pPr>
      <w:r w:rsidRPr="008E4CA9">
        <w:rPr>
          <w:rFonts w:cs="Arial"/>
          <w:lang w:val="da-DK"/>
        </w:rPr>
        <w:t>EU’s vandrammedirektiv fastlægger rammerne for beskyttelsen af vandløb og søer, overgangsvande, kystvande og grundvand i alle EU-lande. Direktivet fastsætter en række miljømål og opstiller overordnede rammer for planlægning og gennemførelse af tiltag og for overvågning af vandmiljøet. Som en del af Vandrammedirektivet er der udarbejdet en række vandplaner. Vandområdeplanerne 2015-2021 er endnu ikke vedtaget, så det er vandplanerne 2009-2015, der er gældende pt. vandplanerne har til formål at bringe de danske vandområder tilbage til ”god økologisk tilstand”.</w:t>
      </w:r>
    </w:p>
    <w:p w:rsidR="00F90564" w:rsidRPr="008E4CA9" w:rsidRDefault="00F90564" w:rsidP="00B65C43">
      <w:pPr>
        <w:rPr>
          <w:rFonts w:cs="Arial"/>
          <w:lang w:val="da-DK"/>
        </w:rPr>
      </w:pPr>
    </w:p>
    <w:p w:rsidR="00B65C43" w:rsidRPr="008E4CA9" w:rsidRDefault="00B65C43" w:rsidP="00B65C43">
      <w:pPr>
        <w:rPr>
          <w:rFonts w:cs="Arial"/>
          <w:lang w:val="da-DK"/>
        </w:rPr>
      </w:pPr>
      <w:r w:rsidRPr="008E4CA9">
        <w:rPr>
          <w:rFonts w:cs="Arial"/>
          <w:lang w:val="da-DK"/>
        </w:rPr>
        <w:t xml:space="preserve">Odense Fjord har gennem årene være væsentlig belastet med næringsstofferne kvælstof og fosfor fra land samt fra atmosfæren. Det har generelt betydet store opblomstringer af plankton og </w:t>
      </w:r>
      <w:proofErr w:type="spellStart"/>
      <w:r w:rsidRPr="008E4CA9">
        <w:rPr>
          <w:rFonts w:cs="Arial"/>
          <w:lang w:val="da-DK"/>
        </w:rPr>
        <w:t>mikroalger</w:t>
      </w:r>
      <w:proofErr w:type="spellEnd"/>
      <w:r w:rsidRPr="008E4CA9">
        <w:rPr>
          <w:rFonts w:cs="Arial"/>
          <w:lang w:val="da-DK"/>
        </w:rPr>
        <w:t xml:space="preserve"> i fjorde og laguner og mange steder en tilbagegang i udbredelsen af ålegræs. I Odense Fjord er der en markant tilstedeværelse af miljøfarlige forurenende stoffer og en betydelig effekt af disse på dyr og evt. planter.</w:t>
      </w:r>
      <w:r w:rsidR="00F90564" w:rsidRPr="008E4CA9">
        <w:rPr>
          <w:rFonts w:cs="Arial"/>
          <w:lang w:val="da-DK"/>
        </w:rPr>
        <w:t xml:space="preserve"> Tilstanden i Odense Fjord er vurderet som værende ”ringe økologisk tilstand” for inderfjorden og ”moderat økologisk tilstand" for yderfjorden, og der er således behov for en indsats til forbedring af tilstanden.</w:t>
      </w:r>
    </w:p>
    <w:p w:rsidR="00B65C43" w:rsidRPr="008E4CA9" w:rsidRDefault="00B65C43" w:rsidP="00B65C43">
      <w:pPr>
        <w:pStyle w:val="Heading3"/>
        <w:rPr>
          <w:rFonts w:cs="Arial"/>
          <w:lang w:val="da-DK"/>
        </w:rPr>
      </w:pPr>
      <w:bookmarkStart w:id="85" w:name="_Toc455161368"/>
      <w:r w:rsidRPr="008E4CA9">
        <w:rPr>
          <w:rFonts w:cs="Arial"/>
          <w:lang w:val="da-DK"/>
        </w:rPr>
        <w:t>Naturbeskyttelsesloven</w:t>
      </w:r>
      <w:bookmarkEnd w:id="85"/>
    </w:p>
    <w:p w:rsidR="00B65C43" w:rsidRPr="008E4CA9" w:rsidRDefault="008E4CA9" w:rsidP="00B65C43">
      <w:pPr>
        <w:rPr>
          <w:rFonts w:cs="Arial"/>
          <w:lang w:val="da-DK"/>
        </w:rPr>
      </w:pPr>
      <w:r w:rsidRPr="008E4CA9">
        <w:rPr>
          <w:rFonts w:cs="Arial"/>
          <w:lang w:val="da-DK"/>
        </w:rPr>
        <w:t>Udover Natura-</w:t>
      </w:r>
      <w:r w:rsidR="00B65C43" w:rsidRPr="008E4CA9">
        <w:rPr>
          <w:rFonts w:cs="Arial"/>
          <w:lang w:val="da-DK"/>
        </w:rPr>
        <w:t>2000 er der en række andre bestemmelser i Naturbeskyttelsesloven, såsom udpegning af særligt beskyttede områder (§ 3), be</w:t>
      </w:r>
      <w:r w:rsidR="00872002">
        <w:rPr>
          <w:rFonts w:cs="Arial"/>
          <w:lang w:val="da-DK"/>
        </w:rPr>
        <w:t>skyttelseslinjer, fredninger mm, se også bilag 4.</w:t>
      </w:r>
    </w:p>
    <w:p w:rsidR="00B65C43" w:rsidRPr="008E4CA9" w:rsidRDefault="00B65C43" w:rsidP="00B65C43">
      <w:pPr>
        <w:pStyle w:val="Heading4"/>
        <w:rPr>
          <w:rFonts w:ascii="Arial" w:hAnsi="Arial" w:cs="Arial"/>
          <w:lang w:val="da-DK"/>
        </w:rPr>
      </w:pPr>
      <w:r w:rsidRPr="008E4CA9">
        <w:rPr>
          <w:rFonts w:ascii="Arial" w:hAnsi="Arial" w:cs="Arial"/>
          <w:lang w:val="da-DK"/>
        </w:rPr>
        <w:t xml:space="preserve">§ 3 – områder </w:t>
      </w:r>
    </w:p>
    <w:p w:rsidR="00B65C43" w:rsidRPr="008E4CA9" w:rsidRDefault="00B65C43" w:rsidP="00B65C43">
      <w:pPr>
        <w:rPr>
          <w:rFonts w:cs="Arial"/>
          <w:lang w:val="da-DK"/>
        </w:rPr>
      </w:pPr>
      <w:r w:rsidRPr="008E4CA9">
        <w:rPr>
          <w:rFonts w:cs="Arial"/>
          <w:lang w:val="da-DK"/>
        </w:rPr>
        <w:t>En række danske naturtyper, herunder vandløb, enge og overdrev, er omfattet af Naturbeskyttelsesloven</w:t>
      </w:r>
      <w:r w:rsidR="008E4CA9" w:rsidRPr="008E4CA9">
        <w:rPr>
          <w:rFonts w:cs="Arial"/>
          <w:lang w:val="da-DK"/>
        </w:rPr>
        <w:t>. For områder omfattet lovens §</w:t>
      </w:r>
      <w:r w:rsidRPr="008E4CA9">
        <w:rPr>
          <w:rFonts w:cs="Arial"/>
          <w:lang w:val="da-DK"/>
        </w:rPr>
        <w:t xml:space="preserve">3 gælder, at ”der ikke må foretages ændring i tilstanden”. Såfremt der planlægges aktiviteter, der medfører ændringer i tilstanden for et § 3-område, skal der søges dispensation. Dispensation meddeles af kommunen. </w:t>
      </w:r>
    </w:p>
    <w:p w:rsidR="00B65C43" w:rsidRPr="008E4CA9" w:rsidRDefault="00B65C43" w:rsidP="00B65C43">
      <w:pPr>
        <w:rPr>
          <w:rFonts w:cs="Arial"/>
          <w:lang w:val="da-DK"/>
        </w:rPr>
      </w:pPr>
      <w:r w:rsidRPr="008E4CA9">
        <w:rPr>
          <w:rFonts w:cs="Arial"/>
          <w:lang w:val="da-DK"/>
        </w:rPr>
        <w:t xml:space="preserve">På kyststrækningen langs Seden Strand samt i den nordlige del af projektområdet forefindes der naturområder (strandenge og overdrev) omfattet af § 3-beskyttelse. Dige / terrænregulering langs fjorden vil medføre, at der skal inddrages § 3-beskyttede arealer. </w:t>
      </w:r>
    </w:p>
    <w:p w:rsidR="00B65C43" w:rsidRPr="008E4CA9" w:rsidRDefault="00B65C43" w:rsidP="00B65C43">
      <w:pPr>
        <w:rPr>
          <w:rFonts w:cs="Arial"/>
          <w:lang w:val="da-DK"/>
        </w:rPr>
      </w:pPr>
      <w:r w:rsidRPr="008E4CA9">
        <w:rPr>
          <w:rFonts w:cs="Arial"/>
          <w:lang w:val="da-DK"/>
        </w:rPr>
        <w:t xml:space="preserve">Projektet kan derfor medføre en potentiel påvirkning af beskyttet natur eller levesteder for beskyttede eller sjældne arter som følge af inddragelse af landareal, og der skal derfor søges om dispensation til projektets etablering i § 3-områder hos Odense Kommune. Det skal derfor undersøges, om arealinddragelsen vil have negativ påvirkning på beskyttet natur eller sjældne og beskyttede arter. </w:t>
      </w:r>
    </w:p>
    <w:p w:rsidR="00B65C43" w:rsidRPr="008E4CA9" w:rsidRDefault="00B65C43" w:rsidP="00B65C43">
      <w:pPr>
        <w:rPr>
          <w:rFonts w:cs="Arial"/>
          <w:lang w:val="da-DK"/>
        </w:rPr>
      </w:pPr>
      <w:r w:rsidRPr="008E4CA9">
        <w:rPr>
          <w:rFonts w:cs="Arial"/>
          <w:lang w:val="da-DK"/>
        </w:rPr>
        <w:t>Sagsbehandlingstid: 3-6 måneder. Der må forventes krav om etablering af erstatningsnatur på et større areal end det påvirkede.</w:t>
      </w:r>
    </w:p>
    <w:p w:rsidR="00B65C43" w:rsidRPr="008E4CA9" w:rsidRDefault="00B65C43" w:rsidP="00B65C43">
      <w:pPr>
        <w:pStyle w:val="Heading4"/>
        <w:rPr>
          <w:rFonts w:ascii="Arial" w:hAnsi="Arial" w:cs="Arial"/>
          <w:lang w:val="da-DK"/>
        </w:rPr>
      </w:pPr>
      <w:r w:rsidRPr="008E4CA9">
        <w:rPr>
          <w:rFonts w:ascii="Arial" w:hAnsi="Arial" w:cs="Arial"/>
          <w:lang w:val="da-DK"/>
        </w:rPr>
        <w:lastRenderedPageBreak/>
        <w:t>Strandbeskyttelseslinjen</w:t>
      </w:r>
    </w:p>
    <w:p w:rsidR="00B65C43" w:rsidRPr="008E4CA9" w:rsidRDefault="00B65C43" w:rsidP="00B65C43">
      <w:pPr>
        <w:rPr>
          <w:rFonts w:cs="Arial"/>
          <w:lang w:val="da-DK"/>
        </w:rPr>
      </w:pPr>
      <w:r w:rsidRPr="008E4CA9">
        <w:rPr>
          <w:rFonts w:cs="Arial"/>
          <w:lang w:val="da-DK"/>
        </w:rPr>
        <w:t xml:space="preserve">Formålet med strandbeskyttelseslinjen er at bevare de danske kystområder så uberørte som muligt og at sikre de store natur- og landskabsværdier, der er knyttet til kystzonen. Strandbeskyttelseslinjen ligger i åbne landskaber 300 m fra kysten, i bebyggede områder ved facaden (100 m eller mindre fra kysten). </w:t>
      </w:r>
    </w:p>
    <w:p w:rsidR="00B65C43" w:rsidRPr="008E4CA9" w:rsidRDefault="00B65C43" w:rsidP="00B65C43">
      <w:pPr>
        <w:rPr>
          <w:rFonts w:cs="Arial"/>
          <w:lang w:val="da-DK"/>
        </w:rPr>
      </w:pPr>
      <w:r w:rsidRPr="008E4CA9">
        <w:rPr>
          <w:rFonts w:cs="Arial"/>
          <w:lang w:val="da-DK"/>
        </w:rPr>
        <w:t xml:space="preserve">Det er som udgangspunkt forbudt at lave indgreb i og på arealer, som er omfattet af strandbeskyttelseslinjen. Som forudsætning for udnyttelse af en tilladelse til kystbeskyttelse skal der søges dispensation hos Naturstyrelsen. </w:t>
      </w:r>
    </w:p>
    <w:p w:rsidR="00B65C43" w:rsidRPr="008E4CA9" w:rsidRDefault="00B65C43" w:rsidP="00B65C43">
      <w:pPr>
        <w:rPr>
          <w:rFonts w:cs="Arial"/>
          <w:lang w:val="da-DK"/>
        </w:rPr>
      </w:pPr>
      <w:r w:rsidRPr="008E4CA9">
        <w:rPr>
          <w:rFonts w:cs="Arial"/>
          <w:lang w:val="da-DK"/>
        </w:rPr>
        <w:t xml:space="preserve">Hele kyststrækningen ved Sedes Strand er omfattet af strandbeskyttelseslinjen. Bagvedliggende arealer svarende til den østlige </w:t>
      </w:r>
      <w:proofErr w:type="spellStart"/>
      <w:r w:rsidRPr="008E4CA9">
        <w:rPr>
          <w:rFonts w:cs="Arial"/>
          <w:lang w:val="da-DK"/>
        </w:rPr>
        <w:t>digestrækning</w:t>
      </w:r>
      <w:proofErr w:type="spellEnd"/>
      <w:r w:rsidRPr="008E4CA9">
        <w:rPr>
          <w:rFonts w:cs="Arial"/>
          <w:lang w:val="da-DK"/>
        </w:rPr>
        <w:t xml:space="preserve"> er ikke omfattet af strandbeskyttelseslinjen. </w:t>
      </w:r>
    </w:p>
    <w:p w:rsidR="00B65C43" w:rsidRPr="008E4CA9" w:rsidRDefault="00B65C43" w:rsidP="00B65C43">
      <w:pPr>
        <w:rPr>
          <w:rFonts w:cs="Arial"/>
          <w:lang w:val="da-DK"/>
        </w:rPr>
      </w:pPr>
      <w:r w:rsidRPr="008E4CA9">
        <w:rPr>
          <w:rFonts w:cs="Arial"/>
          <w:lang w:val="da-DK"/>
        </w:rPr>
        <w:t xml:space="preserve">Da dige / terrænregulering etableres inden for strandbeskyttelseslinjen skal der søges dispensation fra denne hos Naturstyrelsen. Strandbeskyttelseslinjen administreres særdeles restriktivt, dog kan der gives dispensation fra denne ved etablering af særlige anlæg som kræver tilladelse efter kystbeskyttelsesloven, såsom bl.a. diger. Det forventes derfor, at Naturstyrelsen vil meddele dispensation i forbindelse med, at der gives tilladelse til kystbeskyttelsen af Kystdirektoratet. </w:t>
      </w:r>
    </w:p>
    <w:p w:rsidR="00B65C43" w:rsidRPr="008E4CA9" w:rsidRDefault="00B65C43" w:rsidP="00B65C43">
      <w:pPr>
        <w:rPr>
          <w:rFonts w:cs="Arial"/>
          <w:lang w:val="da-DK"/>
        </w:rPr>
      </w:pPr>
      <w:r w:rsidRPr="008E4CA9">
        <w:rPr>
          <w:rFonts w:cs="Arial"/>
          <w:lang w:val="da-DK"/>
        </w:rPr>
        <w:t>Midlertidige terrænændringer inden for strandbeskyttelseslinjen kræver ikke dispensation, såfremt terrænet straks retablere</w:t>
      </w:r>
      <w:r w:rsidR="008E4CA9" w:rsidRPr="008E4CA9">
        <w:rPr>
          <w:rFonts w:cs="Arial"/>
          <w:lang w:val="da-DK"/>
        </w:rPr>
        <w:t>s til det oprindelige udseende.</w:t>
      </w:r>
    </w:p>
    <w:p w:rsidR="008E4CA9" w:rsidRPr="008E4CA9" w:rsidRDefault="008E4CA9" w:rsidP="00B65C43">
      <w:pPr>
        <w:rPr>
          <w:rFonts w:cs="Arial"/>
          <w:lang w:val="da-DK"/>
        </w:rPr>
      </w:pPr>
      <w:r w:rsidRPr="008E4CA9">
        <w:rPr>
          <w:rFonts w:cs="Arial"/>
          <w:lang w:val="da-DK"/>
        </w:rPr>
        <w:t xml:space="preserve">Dette vurderes ligeledes at være gældende ved anvendelse af mobile </w:t>
      </w:r>
      <w:proofErr w:type="spellStart"/>
      <w:r w:rsidRPr="008E4CA9">
        <w:rPr>
          <w:rFonts w:cs="Arial"/>
          <w:lang w:val="da-DK"/>
        </w:rPr>
        <w:t>digeanlæg</w:t>
      </w:r>
      <w:proofErr w:type="spellEnd"/>
      <w:r w:rsidRPr="008E4CA9">
        <w:rPr>
          <w:rFonts w:cs="Arial"/>
          <w:lang w:val="da-DK"/>
        </w:rPr>
        <w:t>, der vurderes ikke at kræve en dispensation.</w:t>
      </w:r>
    </w:p>
    <w:p w:rsidR="008E4CA9" w:rsidRPr="008E4CA9" w:rsidRDefault="008E4CA9" w:rsidP="00B65C43">
      <w:pPr>
        <w:rPr>
          <w:rFonts w:cs="Arial"/>
          <w:lang w:val="da-DK"/>
        </w:rPr>
      </w:pPr>
    </w:p>
    <w:p w:rsidR="00B65C43" w:rsidRPr="008E4CA9" w:rsidRDefault="00B65C43" w:rsidP="00B65C43">
      <w:pPr>
        <w:rPr>
          <w:rFonts w:cs="Arial"/>
          <w:lang w:val="da-DK"/>
        </w:rPr>
      </w:pPr>
      <w:r w:rsidRPr="008E4CA9">
        <w:rPr>
          <w:rFonts w:cs="Arial"/>
          <w:lang w:val="da-DK"/>
        </w:rPr>
        <w:t>Sagsbehandlingstid skal afklares med Naturstyrelsen.</w:t>
      </w:r>
    </w:p>
    <w:p w:rsidR="00B65C43" w:rsidRPr="008E4CA9" w:rsidRDefault="00B65C43" w:rsidP="00B65C43">
      <w:pPr>
        <w:pStyle w:val="Heading4"/>
        <w:rPr>
          <w:rFonts w:ascii="Arial" w:hAnsi="Arial" w:cs="Arial"/>
          <w:lang w:val="da-DK"/>
        </w:rPr>
      </w:pPr>
      <w:r w:rsidRPr="008E4CA9">
        <w:rPr>
          <w:rFonts w:ascii="Arial" w:hAnsi="Arial" w:cs="Arial"/>
          <w:lang w:val="da-DK"/>
        </w:rPr>
        <w:t>Færdsel på stranden</w:t>
      </w:r>
    </w:p>
    <w:p w:rsidR="00B65C43" w:rsidRPr="008E4CA9" w:rsidRDefault="00B65C43" w:rsidP="00B65C43">
      <w:pPr>
        <w:rPr>
          <w:rFonts w:cs="Arial"/>
          <w:lang w:val="da-DK"/>
        </w:rPr>
      </w:pPr>
      <w:r w:rsidRPr="008E4CA9">
        <w:rPr>
          <w:rFonts w:cs="Arial"/>
          <w:lang w:val="da-DK"/>
        </w:rPr>
        <w:t xml:space="preserve">Ved etablering af kystbeskyttelse skal det vurderes, hvorvidt kystsikringen kommer i konflikt med Naturbeskyttelseslovens § 22 om offentlighedens passagemulighed langs kysten. Som hovedregel skal passagen sikres. </w:t>
      </w:r>
    </w:p>
    <w:p w:rsidR="00B65C43" w:rsidRPr="008E4CA9" w:rsidRDefault="00B65C43" w:rsidP="00B65C43">
      <w:pPr>
        <w:rPr>
          <w:rFonts w:cs="Arial"/>
          <w:lang w:val="da-DK"/>
        </w:rPr>
      </w:pPr>
      <w:r w:rsidRPr="008E4CA9">
        <w:rPr>
          <w:rFonts w:cs="Arial"/>
          <w:lang w:val="da-DK"/>
        </w:rPr>
        <w:t xml:space="preserve">De skitserede løsninger til stormflodssikring af Seden Strand er udformet således, at passagen langs og adgangen til stranden </w:t>
      </w:r>
      <w:r w:rsidR="008E4CA9" w:rsidRPr="008E4CA9">
        <w:rPr>
          <w:rFonts w:cs="Arial"/>
          <w:lang w:val="da-DK"/>
        </w:rPr>
        <w:t>er sikret, og projektet vurderes således ikke at være i konflikt med Naturbeskyttelsesloven om offentlighedens færdselsret på stranden.</w:t>
      </w:r>
    </w:p>
    <w:p w:rsidR="00B65C43" w:rsidRPr="008E4CA9" w:rsidRDefault="00B65C43" w:rsidP="00B65C43">
      <w:pPr>
        <w:pStyle w:val="Heading4"/>
        <w:rPr>
          <w:rFonts w:ascii="Arial" w:hAnsi="Arial" w:cs="Arial"/>
          <w:lang w:val="da-DK"/>
        </w:rPr>
      </w:pPr>
      <w:r w:rsidRPr="008E4CA9">
        <w:rPr>
          <w:rFonts w:ascii="Arial" w:hAnsi="Arial" w:cs="Arial"/>
          <w:lang w:val="da-DK"/>
        </w:rPr>
        <w:t>Fredninger</w:t>
      </w:r>
    </w:p>
    <w:p w:rsidR="00B65C43" w:rsidRPr="008E4CA9" w:rsidRDefault="00B65C43" w:rsidP="00B65C43">
      <w:pPr>
        <w:rPr>
          <w:rFonts w:cs="Arial"/>
          <w:lang w:val="da-DK"/>
        </w:rPr>
      </w:pPr>
      <w:r w:rsidRPr="008E4CA9">
        <w:rPr>
          <w:rFonts w:cs="Arial"/>
          <w:lang w:val="da-DK"/>
        </w:rPr>
        <w:t>Fredninger bliver gennemført til at varetage alle de formål, som Naturbeskyttelsesloven indeholder. Det vil sige beskyttelse af landskab, dyr og planter og deres levesteder, ligesom en fredning kan fastsætte bestemmelser om forbedring og genopretning af naturen. Endvidere kan fredninger regulere folks adgang til at færdes i naturen.</w:t>
      </w:r>
    </w:p>
    <w:p w:rsidR="00B65C43" w:rsidRPr="008E4CA9" w:rsidRDefault="00B65C43" w:rsidP="00B65C43">
      <w:pPr>
        <w:rPr>
          <w:rFonts w:cs="Arial"/>
          <w:lang w:val="da-DK"/>
        </w:rPr>
      </w:pPr>
      <w:r w:rsidRPr="008E4CA9">
        <w:rPr>
          <w:rFonts w:cs="Arial"/>
          <w:lang w:val="da-DK"/>
        </w:rPr>
        <w:lastRenderedPageBreak/>
        <w:t xml:space="preserve">Etablering af et anlæg der er i konflikt med bestemmelserne i en fredningskendelse kræver dispensation fra Fredningsnævnet. Hvis anlægget er i konflikt med fredningens formål, skal der gennemføres an ny fredningssag, for at ændre eller ophæve fredningen. </w:t>
      </w:r>
    </w:p>
    <w:p w:rsidR="00B65C43" w:rsidRPr="008E4CA9" w:rsidRDefault="00B65C43" w:rsidP="00B65C43">
      <w:pPr>
        <w:rPr>
          <w:rFonts w:cs="Arial"/>
          <w:lang w:val="da-DK"/>
        </w:rPr>
      </w:pPr>
      <w:r w:rsidRPr="008E4CA9">
        <w:rPr>
          <w:rFonts w:cs="Arial"/>
          <w:lang w:val="da-DK"/>
        </w:rPr>
        <w:t xml:space="preserve">Der er ingen fredede områder direkte i eller ved projektområdet. Der er dog en fredning Odense Ådal Etape III ved udløbet af Odense Å til Odense Fjord. </w:t>
      </w:r>
    </w:p>
    <w:p w:rsidR="00B65C43" w:rsidRPr="008E4CA9" w:rsidRDefault="00B65C43" w:rsidP="00B65C43">
      <w:pPr>
        <w:rPr>
          <w:rFonts w:cs="Arial"/>
          <w:lang w:val="da-DK"/>
        </w:rPr>
      </w:pPr>
      <w:r w:rsidRPr="008E4CA9">
        <w:rPr>
          <w:rFonts w:cs="Arial"/>
          <w:lang w:val="da-DK"/>
        </w:rPr>
        <w:t>De skitserede løsninger for etablering af oversvømmelsesbeskyttelse af Seden Strandby vurderes ikke at berøre fredningen.</w:t>
      </w:r>
    </w:p>
    <w:p w:rsidR="00B65C43" w:rsidRPr="008E4CA9" w:rsidRDefault="00B65C43" w:rsidP="00B65C43">
      <w:pPr>
        <w:pStyle w:val="Heading3"/>
        <w:rPr>
          <w:rFonts w:cs="Arial"/>
          <w:lang w:val="da-DK"/>
        </w:rPr>
      </w:pPr>
      <w:bookmarkStart w:id="86" w:name="_Toc455161369"/>
      <w:r w:rsidRPr="008E4CA9">
        <w:rPr>
          <w:rFonts w:cs="Arial"/>
          <w:lang w:val="da-DK"/>
        </w:rPr>
        <w:t>Vandløbsloven</w:t>
      </w:r>
      <w:bookmarkEnd w:id="86"/>
    </w:p>
    <w:p w:rsidR="00B65C43" w:rsidRPr="008E4CA9" w:rsidRDefault="00B65C43" w:rsidP="00B65C43">
      <w:pPr>
        <w:rPr>
          <w:rFonts w:cs="Arial"/>
          <w:lang w:val="da-DK"/>
        </w:rPr>
      </w:pPr>
      <w:r w:rsidRPr="008E4CA9">
        <w:rPr>
          <w:rFonts w:cs="Arial"/>
          <w:lang w:val="da-DK"/>
        </w:rPr>
        <w:t xml:space="preserve">Vandløbslovens formål er at sikre, at vandløb kan benyttes til afledning af vand, navnlig overfladevand, spildevand og drænvand. Fastsættelse og gennemførelse af foranstaltninger efter loven skal ske under hensyntagen til de miljømæssige krav til vand-løbskvaliteten, som fastsættes i henhold til anden lovgivning. </w:t>
      </w:r>
    </w:p>
    <w:p w:rsidR="00B65C43" w:rsidRPr="008E4CA9" w:rsidRDefault="00B65C43" w:rsidP="00B65C43">
      <w:pPr>
        <w:rPr>
          <w:rFonts w:cs="Arial"/>
          <w:lang w:val="da-DK"/>
        </w:rPr>
      </w:pPr>
      <w:r w:rsidRPr="008E4CA9">
        <w:rPr>
          <w:rFonts w:cs="Arial"/>
          <w:lang w:val="da-DK"/>
        </w:rPr>
        <w:t xml:space="preserve">Oprettelse af pumpedigelag er omfattet af vandløbsloven og ændring af vandløbs vandføringsevne, brinker mv. samt anlæg af opstemningsanlæg og regulering af afstrømningen kræver tilladelse efter vandløbsloven. Der vil skulle gennemføres en egentlig vandløbssag sideløbende med den øvrige sagsbehandling. </w:t>
      </w:r>
    </w:p>
    <w:p w:rsidR="00B65C43" w:rsidRPr="008E4CA9" w:rsidRDefault="00B65C43" w:rsidP="00B65C43">
      <w:pPr>
        <w:rPr>
          <w:rFonts w:cs="Arial"/>
          <w:lang w:val="da-DK"/>
        </w:rPr>
      </w:pPr>
      <w:r w:rsidRPr="008E4CA9">
        <w:rPr>
          <w:rFonts w:cs="Arial"/>
          <w:lang w:val="da-DK"/>
        </w:rPr>
        <w:t xml:space="preserve">Oprettelse af pumpedigelag og særligt fordelingen af byrder, kan være en omfattende proces, der erfaringsmæssigt er tidskrævende og ofte konfliktfyldt. </w:t>
      </w:r>
    </w:p>
    <w:p w:rsidR="00B65C43" w:rsidRPr="008E4CA9" w:rsidRDefault="00B65C43" w:rsidP="00B65C43">
      <w:pPr>
        <w:rPr>
          <w:rFonts w:cs="Arial"/>
          <w:lang w:val="da-DK"/>
        </w:rPr>
      </w:pPr>
      <w:r w:rsidRPr="008E4CA9">
        <w:rPr>
          <w:rFonts w:cs="Arial"/>
          <w:lang w:val="da-DK"/>
        </w:rPr>
        <w:t>Afgørelser af vandløbsreguleringssager efter vandløbsloven har 8 uger indsigelses-frist og 4 ugers klageperiode.</w:t>
      </w:r>
    </w:p>
    <w:p w:rsidR="00702BDA" w:rsidRPr="008E4CA9" w:rsidRDefault="00702BDA" w:rsidP="00702BDA">
      <w:pPr>
        <w:pStyle w:val="Heading2"/>
        <w:rPr>
          <w:rFonts w:cs="Arial"/>
          <w:lang w:val="da-DK"/>
        </w:rPr>
      </w:pPr>
      <w:bookmarkStart w:id="87" w:name="_Toc455161370"/>
      <w:r w:rsidRPr="008E4CA9">
        <w:rPr>
          <w:rFonts w:cs="Arial"/>
          <w:lang w:val="da-DK"/>
        </w:rPr>
        <w:t>Opsummering</w:t>
      </w:r>
      <w:bookmarkEnd w:id="87"/>
    </w:p>
    <w:p w:rsidR="000D6DB0" w:rsidRPr="008E4CA9" w:rsidRDefault="000D6DB0" w:rsidP="000D6DB0">
      <w:pPr>
        <w:pStyle w:val="BodyText"/>
        <w:rPr>
          <w:rFonts w:cs="Arial"/>
          <w:lang w:val="da-DK"/>
        </w:rPr>
      </w:pPr>
      <w:r w:rsidRPr="008E4CA9">
        <w:rPr>
          <w:rFonts w:cs="Arial"/>
          <w:lang w:val="da-DK"/>
        </w:rPr>
        <w:t>Der er foretaget naturvurderinger af arealerne for det planlagte dige i Seden Strandby samt naturkonsekvensvurdering. Disse er afrapporteret særskilt.</w:t>
      </w:r>
    </w:p>
    <w:p w:rsidR="008E4CA9" w:rsidRDefault="008E4CA9" w:rsidP="000D6DB0">
      <w:pPr>
        <w:pStyle w:val="BodyText"/>
        <w:rPr>
          <w:lang w:val="da-DK"/>
        </w:rPr>
      </w:pPr>
    </w:p>
    <w:p w:rsidR="000D6DB0" w:rsidRDefault="000D6DB0" w:rsidP="000D6DB0">
      <w:pPr>
        <w:pStyle w:val="BodyText"/>
        <w:rPr>
          <w:lang w:val="da-DK"/>
        </w:rPr>
      </w:pPr>
    </w:p>
    <w:p w:rsidR="000D6DB0" w:rsidRDefault="000D6DB0" w:rsidP="000D6DB0">
      <w:pPr>
        <w:pStyle w:val="BodyText"/>
        <w:rPr>
          <w:lang w:val="da-DK"/>
        </w:rPr>
      </w:pPr>
    </w:p>
    <w:p w:rsidR="000D6DB0" w:rsidRDefault="000D6DB0" w:rsidP="000D6DB0">
      <w:pPr>
        <w:pStyle w:val="BodyText"/>
        <w:rPr>
          <w:lang w:val="da-DK"/>
        </w:rPr>
      </w:pPr>
    </w:p>
    <w:p w:rsidR="000D6DB0" w:rsidRDefault="000D6DB0" w:rsidP="000D6DB0">
      <w:pPr>
        <w:pStyle w:val="BodyText"/>
        <w:rPr>
          <w:lang w:val="da-DK"/>
        </w:rPr>
      </w:pPr>
    </w:p>
    <w:p w:rsidR="000D6DB0" w:rsidRPr="00B65C43" w:rsidRDefault="000D6DB0" w:rsidP="000D6DB0">
      <w:pPr>
        <w:pStyle w:val="BodyText"/>
        <w:rPr>
          <w:lang w:val="da-DK"/>
        </w:rPr>
      </w:pPr>
    </w:p>
    <w:p w:rsidR="00083FBC" w:rsidRPr="00F138A0" w:rsidRDefault="00962306" w:rsidP="00F138A0">
      <w:pPr>
        <w:pStyle w:val="Heading1"/>
      </w:pPr>
      <w:bookmarkStart w:id="88" w:name="_Toc388891684"/>
      <w:bookmarkStart w:id="89" w:name="_Toc455161371"/>
      <w:proofErr w:type="spellStart"/>
      <w:r w:rsidRPr="00F138A0">
        <w:lastRenderedPageBreak/>
        <w:t>Ø</w:t>
      </w:r>
      <w:r w:rsidR="00083FBC" w:rsidRPr="00F138A0">
        <w:t>konomi</w:t>
      </w:r>
      <w:bookmarkEnd w:id="75"/>
      <w:bookmarkEnd w:id="88"/>
      <w:bookmarkEnd w:id="89"/>
      <w:proofErr w:type="spellEnd"/>
    </w:p>
    <w:p w:rsidR="005A0222" w:rsidRDefault="005A0222" w:rsidP="00F138A0">
      <w:pPr>
        <w:rPr>
          <w:lang w:val="da-DK"/>
        </w:rPr>
      </w:pPr>
      <w:r>
        <w:rPr>
          <w:lang w:val="da-DK"/>
        </w:rPr>
        <w:t xml:space="preserve">Finansieringen af </w:t>
      </w:r>
      <w:proofErr w:type="spellStart"/>
      <w:r>
        <w:rPr>
          <w:lang w:val="da-DK"/>
        </w:rPr>
        <w:t>digeløsningerne</w:t>
      </w:r>
      <w:proofErr w:type="spellEnd"/>
      <w:r>
        <w:rPr>
          <w:lang w:val="da-DK"/>
        </w:rPr>
        <w:t xml:space="preserve"> skal afholdes af de lodsejere, der opnår nytte af diget</w:t>
      </w:r>
      <w:r w:rsidR="00F138A0">
        <w:rPr>
          <w:lang w:val="da-DK"/>
        </w:rPr>
        <w:t xml:space="preserve"> i henhold til Kystbeskyttelseslovens §9</w:t>
      </w:r>
      <w:r>
        <w:rPr>
          <w:lang w:val="da-DK"/>
        </w:rPr>
        <w:t>.</w:t>
      </w:r>
    </w:p>
    <w:p w:rsidR="00F138A0" w:rsidRDefault="00F138A0" w:rsidP="00F138A0">
      <w:pPr>
        <w:rPr>
          <w:lang w:val="da-DK"/>
        </w:rPr>
      </w:pPr>
    </w:p>
    <w:p w:rsidR="00083FBC" w:rsidRPr="00074E0F" w:rsidRDefault="005A0222" w:rsidP="00952626">
      <w:pPr>
        <w:rPr>
          <w:lang w:val="da-DK"/>
        </w:rPr>
      </w:pPr>
      <w:r w:rsidRPr="005A0222">
        <w:rPr>
          <w:lang w:val="da-DK"/>
        </w:rPr>
        <w:t xml:space="preserve">Optegningerne af </w:t>
      </w:r>
      <w:proofErr w:type="spellStart"/>
      <w:r w:rsidRPr="005A0222">
        <w:rPr>
          <w:lang w:val="da-DK"/>
        </w:rPr>
        <w:t>dige</w:t>
      </w:r>
      <w:r w:rsidR="00952626">
        <w:rPr>
          <w:lang w:val="da-DK"/>
        </w:rPr>
        <w:t>forløbene</w:t>
      </w:r>
      <w:proofErr w:type="spellEnd"/>
      <w:r w:rsidR="00952626">
        <w:rPr>
          <w:lang w:val="da-DK"/>
        </w:rPr>
        <w:t>, som fremgår af tegningsbilag</w:t>
      </w:r>
      <w:r w:rsidRPr="005A0222">
        <w:rPr>
          <w:lang w:val="da-DK"/>
        </w:rPr>
        <w:t xml:space="preserve">, er optegnet </w:t>
      </w:r>
      <w:r>
        <w:rPr>
          <w:lang w:val="da-DK"/>
        </w:rPr>
        <w:t>i</w:t>
      </w:r>
      <w:r w:rsidRPr="005A0222">
        <w:rPr>
          <w:lang w:val="da-DK"/>
        </w:rPr>
        <w:t xml:space="preserve"> 3D</w:t>
      </w:r>
      <w:r>
        <w:rPr>
          <w:lang w:val="da-DK"/>
        </w:rPr>
        <w:t xml:space="preserve"> CAD</w:t>
      </w:r>
      <w:r w:rsidR="00952626">
        <w:rPr>
          <w:lang w:val="da-DK"/>
        </w:rPr>
        <w:t>-</w:t>
      </w:r>
      <w:r>
        <w:rPr>
          <w:lang w:val="da-DK"/>
        </w:rPr>
        <w:t xml:space="preserve"> program</w:t>
      </w:r>
      <w:r w:rsidR="00952626">
        <w:rPr>
          <w:lang w:val="da-DK"/>
        </w:rPr>
        <w:t xml:space="preserve"> baseret på den nyeste digitale højdemodel for Danmark</w:t>
      </w:r>
      <w:r>
        <w:rPr>
          <w:lang w:val="da-DK"/>
        </w:rPr>
        <w:t>, såled</w:t>
      </w:r>
      <w:r w:rsidR="00952626">
        <w:rPr>
          <w:lang w:val="da-DK"/>
        </w:rPr>
        <w:t>es materialemængderne er</w:t>
      </w:r>
      <w:r>
        <w:rPr>
          <w:lang w:val="da-DK"/>
        </w:rPr>
        <w:t xml:space="preserve"> præcist beregnet</w:t>
      </w:r>
      <w:r w:rsidR="00F138A0">
        <w:rPr>
          <w:lang w:val="da-DK"/>
        </w:rPr>
        <w:t>.</w:t>
      </w:r>
    </w:p>
    <w:p w:rsidR="00083FBC" w:rsidRPr="00952626" w:rsidRDefault="00F138A0" w:rsidP="00F138A0">
      <w:pPr>
        <w:pStyle w:val="Heading2"/>
        <w:rPr>
          <w:lang w:val="da-DK"/>
        </w:rPr>
      </w:pPr>
      <w:bookmarkStart w:id="90" w:name="_Toc388891688"/>
      <w:bookmarkStart w:id="91" w:name="_Toc455161372"/>
      <w:r w:rsidRPr="00952626">
        <w:rPr>
          <w:lang w:val="da-DK"/>
        </w:rPr>
        <w:t>Anlægsoverslag</w:t>
      </w:r>
      <w:r w:rsidR="00952626">
        <w:rPr>
          <w:lang w:val="da-DK"/>
        </w:rPr>
        <w:t xml:space="preserve">, </w:t>
      </w:r>
      <w:r w:rsidR="00083FBC" w:rsidRPr="00952626">
        <w:rPr>
          <w:lang w:val="da-DK"/>
        </w:rPr>
        <w:t>drift og vedligehold</w:t>
      </w:r>
      <w:bookmarkEnd w:id="90"/>
      <w:bookmarkEnd w:id="91"/>
    </w:p>
    <w:p w:rsidR="00083FBC" w:rsidRPr="00074E0F" w:rsidRDefault="00F138A0" w:rsidP="00952626">
      <w:pPr>
        <w:pStyle w:val="BodyText"/>
        <w:rPr>
          <w:lang w:val="da-DK"/>
        </w:rPr>
      </w:pPr>
      <w:r w:rsidRPr="00074E0F">
        <w:rPr>
          <w:lang w:val="da-DK"/>
        </w:rPr>
        <w:t>Herunder følger en oversigt over anlægsoverslag samt omkostninger til drift- og vedligehold.</w:t>
      </w:r>
    </w:p>
    <w:tbl>
      <w:tblPr>
        <w:tblW w:w="7230" w:type="dxa"/>
        <w:tblInd w:w="-142"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2377"/>
        <w:gridCol w:w="2868"/>
        <w:gridCol w:w="1985"/>
      </w:tblGrid>
      <w:tr w:rsidR="007D39C6" w:rsidTr="007D39C6">
        <w:tc>
          <w:tcPr>
            <w:tcW w:w="2377" w:type="dxa"/>
            <w:tcBorders>
              <w:top w:val="nil"/>
              <w:left w:val="nil"/>
              <w:bottom w:val="single" w:sz="4" w:space="0" w:color="95B3D7"/>
              <w:right w:val="nil"/>
            </w:tcBorders>
            <w:shd w:val="clear" w:color="auto" w:fill="FFFFFF"/>
            <w:vAlign w:val="center"/>
          </w:tcPr>
          <w:p w:rsidR="007D39C6" w:rsidRPr="004E5CD9" w:rsidRDefault="007D39C6" w:rsidP="00083FBC">
            <w:pPr>
              <w:pStyle w:val="BodyTextIndent"/>
              <w:ind w:left="0"/>
              <w:rPr>
                <w:b/>
                <w:bCs/>
                <w:i/>
                <w:iCs/>
              </w:rPr>
            </w:pPr>
            <w:proofErr w:type="spellStart"/>
            <w:r w:rsidRPr="004E5CD9">
              <w:rPr>
                <w:b/>
                <w:bCs/>
                <w:i/>
                <w:iCs/>
              </w:rPr>
              <w:t>Forkortelse</w:t>
            </w:r>
            <w:proofErr w:type="spellEnd"/>
          </w:p>
        </w:tc>
        <w:tc>
          <w:tcPr>
            <w:tcW w:w="2868" w:type="dxa"/>
            <w:tcBorders>
              <w:top w:val="nil"/>
              <w:left w:val="nil"/>
              <w:right w:val="nil"/>
            </w:tcBorders>
            <w:shd w:val="clear" w:color="auto" w:fill="FFFFFF"/>
            <w:vAlign w:val="center"/>
          </w:tcPr>
          <w:p w:rsidR="007D39C6" w:rsidRPr="004E5CD9" w:rsidRDefault="007D39C6" w:rsidP="00083FBC">
            <w:pPr>
              <w:pStyle w:val="BodyTextIndent"/>
              <w:ind w:left="0"/>
              <w:rPr>
                <w:b/>
                <w:bCs/>
              </w:rPr>
            </w:pPr>
            <w:proofErr w:type="spellStart"/>
            <w:r w:rsidRPr="004E5CD9">
              <w:rPr>
                <w:b/>
                <w:bCs/>
              </w:rPr>
              <w:t>Beskrivelse</w:t>
            </w:r>
            <w:proofErr w:type="spellEnd"/>
          </w:p>
        </w:tc>
        <w:tc>
          <w:tcPr>
            <w:tcW w:w="1985" w:type="dxa"/>
            <w:tcBorders>
              <w:top w:val="nil"/>
              <w:left w:val="nil"/>
              <w:right w:val="nil"/>
            </w:tcBorders>
            <w:shd w:val="clear" w:color="auto" w:fill="FFFFFF"/>
            <w:vAlign w:val="center"/>
          </w:tcPr>
          <w:p w:rsidR="007D39C6" w:rsidRPr="004E5CD9" w:rsidRDefault="007D39C6" w:rsidP="007D39C6">
            <w:pPr>
              <w:pStyle w:val="BodyTextIndent"/>
              <w:ind w:left="0"/>
              <w:rPr>
                <w:b/>
                <w:bCs/>
              </w:rPr>
            </w:pPr>
            <w:proofErr w:type="spellStart"/>
            <w:r>
              <w:rPr>
                <w:b/>
                <w:bCs/>
              </w:rPr>
              <w:t>Anlægso</w:t>
            </w:r>
            <w:r w:rsidRPr="004E5CD9">
              <w:rPr>
                <w:b/>
                <w:bCs/>
              </w:rPr>
              <w:t>verslag</w:t>
            </w:r>
            <w:proofErr w:type="spellEnd"/>
          </w:p>
        </w:tc>
      </w:tr>
      <w:tr w:rsidR="007D39C6" w:rsidTr="007D39C6">
        <w:trPr>
          <w:trHeight w:val="506"/>
        </w:trPr>
        <w:tc>
          <w:tcPr>
            <w:tcW w:w="2377" w:type="dxa"/>
            <w:tcBorders>
              <w:top w:val="nil"/>
              <w:left w:val="nil"/>
              <w:bottom w:val="nil"/>
            </w:tcBorders>
            <w:shd w:val="clear" w:color="auto" w:fill="FFFFFF"/>
            <w:vAlign w:val="center"/>
          </w:tcPr>
          <w:p w:rsidR="007D39C6" w:rsidRPr="004E5CD9" w:rsidRDefault="007D39C6" w:rsidP="00F138A0">
            <w:pPr>
              <w:pStyle w:val="BodyTextIndent"/>
              <w:ind w:left="0"/>
              <w:rPr>
                <w:i/>
                <w:iCs/>
              </w:rPr>
            </w:pPr>
            <w:proofErr w:type="spellStart"/>
            <w:r>
              <w:rPr>
                <w:i/>
                <w:iCs/>
              </w:rPr>
              <w:t>Vestligt</w:t>
            </w:r>
            <w:proofErr w:type="spellEnd"/>
            <w:r>
              <w:rPr>
                <w:i/>
                <w:iCs/>
              </w:rPr>
              <w:t xml:space="preserve"> </w:t>
            </w:r>
            <w:proofErr w:type="spellStart"/>
            <w:r>
              <w:rPr>
                <w:i/>
                <w:iCs/>
              </w:rPr>
              <w:t>dige</w:t>
            </w:r>
            <w:proofErr w:type="spellEnd"/>
            <w:r>
              <w:rPr>
                <w:i/>
                <w:iCs/>
              </w:rPr>
              <w:t xml:space="preserve"> – </w:t>
            </w:r>
            <w:proofErr w:type="spellStart"/>
            <w:r>
              <w:rPr>
                <w:i/>
                <w:iCs/>
              </w:rPr>
              <w:t>forslag</w:t>
            </w:r>
            <w:proofErr w:type="spellEnd"/>
            <w:r>
              <w:rPr>
                <w:i/>
                <w:iCs/>
              </w:rPr>
              <w:t xml:space="preserve"> 1</w:t>
            </w:r>
          </w:p>
        </w:tc>
        <w:tc>
          <w:tcPr>
            <w:tcW w:w="2868" w:type="dxa"/>
            <w:shd w:val="clear" w:color="auto" w:fill="DBE5F1"/>
          </w:tcPr>
          <w:p w:rsidR="007D39C6" w:rsidRPr="00074E0F" w:rsidRDefault="007D39C6" w:rsidP="00083FBC">
            <w:pPr>
              <w:pStyle w:val="BodyTextIndent"/>
              <w:ind w:left="0"/>
              <w:rPr>
                <w:lang w:val="da-DK"/>
              </w:rPr>
            </w:pPr>
            <w:r w:rsidRPr="00074E0F">
              <w:rPr>
                <w:lang w:val="da-DK"/>
              </w:rPr>
              <w:t>Teknisk- og økonomisk</w:t>
            </w:r>
            <w:r w:rsidRPr="00074E0F">
              <w:rPr>
                <w:lang w:val="da-DK"/>
              </w:rPr>
              <w:br/>
              <w:t xml:space="preserve">fordelagtigt </w:t>
            </w:r>
            <w:proofErr w:type="spellStart"/>
            <w:r w:rsidRPr="00074E0F">
              <w:rPr>
                <w:lang w:val="da-DK"/>
              </w:rPr>
              <w:t>digeforløb</w:t>
            </w:r>
            <w:proofErr w:type="spellEnd"/>
          </w:p>
        </w:tc>
        <w:tc>
          <w:tcPr>
            <w:tcW w:w="1985" w:type="dxa"/>
            <w:shd w:val="clear" w:color="auto" w:fill="DBE5F1"/>
            <w:vAlign w:val="center"/>
          </w:tcPr>
          <w:p w:rsidR="007D39C6" w:rsidRDefault="007D39C6" w:rsidP="00F138A0">
            <w:pPr>
              <w:pStyle w:val="BodyTextIndent"/>
              <w:ind w:left="0"/>
              <w:jc w:val="right"/>
            </w:pPr>
            <w:r w:rsidRPr="00074E0F">
              <w:rPr>
                <w:lang w:val="da-DK"/>
              </w:rPr>
              <w:t xml:space="preserve"> </w:t>
            </w:r>
            <w:r>
              <w:t>3.370.000 kr.</w:t>
            </w:r>
            <w:r w:rsidRPr="00377562">
              <w:t xml:space="preserve"> </w:t>
            </w:r>
          </w:p>
        </w:tc>
      </w:tr>
      <w:tr w:rsidR="007D39C6" w:rsidTr="007D39C6">
        <w:trPr>
          <w:trHeight w:val="506"/>
        </w:trPr>
        <w:tc>
          <w:tcPr>
            <w:tcW w:w="2377" w:type="dxa"/>
            <w:tcBorders>
              <w:left w:val="nil"/>
              <w:bottom w:val="nil"/>
            </w:tcBorders>
            <w:shd w:val="clear" w:color="auto" w:fill="FFFFFF"/>
            <w:vAlign w:val="center"/>
          </w:tcPr>
          <w:p w:rsidR="007D39C6" w:rsidRPr="004E5CD9" w:rsidRDefault="007D39C6" w:rsidP="00F138A0">
            <w:pPr>
              <w:pStyle w:val="BodyTextIndent"/>
              <w:ind w:left="0"/>
              <w:rPr>
                <w:i/>
                <w:iCs/>
              </w:rPr>
            </w:pPr>
            <w:proofErr w:type="spellStart"/>
            <w:r>
              <w:rPr>
                <w:i/>
                <w:iCs/>
              </w:rPr>
              <w:t>Vestligt</w:t>
            </w:r>
            <w:proofErr w:type="spellEnd"/>
            <w:r>
              <w:rPr>
                <w:i/>
                <w:iCs/>
              </w:rPr>
              <w:t xml:space="preserve"> </w:t>
            </w:r>
            <w:proofErr w:type="spellStart"/>
            <w:r>
              <w:rPr>
                <w:i/>
                <w:iCs/>
              </w:rPr>
              <w:t>dige</w:t>
            </w:r>
            <w:proofErr w:type="spellEnd"/>
            <w:r>
              <w:rPr>
                <w:i/>
                <w:iCs/>
              </w:rPr>
              <w:t xml:space="preserve"> – </w:t>
            </w:r>
            <w:proofErr w:type="spellStart"/>
            <w:r>
              <w:rPr>
                <w:i/>
                <w:iCs/>
              </w:rPr>
              <w:t>forslag</w:t>
            </w:r>
            <w:proofErr w:type="spellEnd"/>
            <w:r>
              <w:rPr>
                <w:i/>
                <w:iCs/>
              </w:rPr>
              <w:t xml:space="preserve"> 2</w:t>
            </w:r>
          </w:p>
        </w:tc>
        <w:tc>
          <w:tcPr>
            <w:tcW w:w="2868" w:type="dxa"/>
            <w:shd w:val="clear" w:color="auto" w:fill="auto"/>
          </w:tcPr>
          <w:p w:rsidR="007D39C6" w:rsidRDefault="007D39C6" w:rsidP="00083FBC">
            <w:pPr>
              <w:pStyle w:val="BodyTextIndent"/>
              <w:ind w:left="0"/>
            </w:pPr>
            <w:proofErr w:type="spellStart"/>
            <w:r>
              <w:t>Tilpasset</w:t>
            </w:r>
            <w:proofErr w:type="spellEnd"/>
            <w:r>
              <w:t xml:space="preserve"> </w:t>
            </w:r>
            <w:proofErr w:type="spellStart"/>
            <w:r>
              <w:t>borgernes</w:t>
            </w:r>
            <w:proofErr w:type="spellEnd"/>
            <w:r>
              <w:t xml:space="preserve"> </w:t>
            </w:r>
            <w:proofErr w:type="spellStart"/>
            <w:r>
              <w:t>ønsker</w:t>
            </w:r>
            <w:proofErr w:type="spellEnd"/>
          </w:p>
        </w:tc>
        <w:tc>
          <w:tcPr>
            <w:tcW w:w="1985" w:type="dxa"/>
            <w:shd w:val="clear" w:color="auto" w:fill="auto"/>
            <w:vAlign w:val="center"/>
          </w:tcPr>
          <w:p w:rsidR="007D39C6" w:rsidRDefault="007D39C6" w:rsidP="00F138A0">
            <w:pPr>
              <w:pStyle w:val="BodyTextIndent"/>
              <w:ind w:left="0"/>
              <w:jc w:val="right"/>
            </w:pPr>
            <w:r w:rsidRPr="00377562">
              <w:t xml:space="preserve"> </w:t>
            </w:r>
            <w:r>
              <w:t>3.890.000 kr.</w:t>
            </w:r>
            <w:r w:rsidRPr="00377562">
              <w:t xml:space="preserve"> </w:t>
            </w:r>
          </w:p>
        </w:tc>
      </w:tr>
      <w:tr w:rsidR="007D39C6" w:rsidTr="007D39C6">
        <w:trPr>
          <w:trHeight w:val="506"/>
        </w:trPr>
        <w:tc>
          <w:tcPr>
            <w:tcW w:w="2377" w:type="dxa"/>
            <w:tcBorders>
              <w:left w:val="nil"/>
            </w:tcBorders>
            <w:shd w:val="clear" w:color="auto" w:fill="FFFFFF"/>
            <w:vAlign w:val="center"/>
          </w:tcPr>
          <w:p w:rsidR="007D39C6" w:rsidRPr="004E5CD9" w:rsidRDefault="007D39C6" w:rsidP="00F138A0">
            <w:pPr>
              <w:pStyle w:val="BodyTextIndent"/>
              <w:ind w:left="0"/>
              <w:rPr>
                <w:i/>
                <w:iCs/>
              </w:rPr>
            </w:pPr>
            <w:proofErr w:type="spellStart"/>
            <w:r>
              <w:rPr>
                <w:i/>
                <w:iCs/>
              </w:rPr>
              <w:t>Østligt</w:t>
            </w:r>
            <w:proofErr w:type="spellEnd"/>
            <w:r>
              <w:rPr>
                <w:i/>
                <w:iCs/>
              </w:rPr>
              <w:t xml:space="preserve"> </w:t>
            </w:r>
            <w:proofErr w:type="spellStart"/>
            <w:r>
              <w:rPr>
                <w:i/>
                <w:iCs/>
              </w:rPr>
              <w:t>dige</w:t>
            </w:r>
            <w:proofErr w:type="spellEnd"/>
            <w:r>
              <w:rPr>
                <w:i/>
                <w:iCs/>
              </w:rPr>
              <w:t xml:space="preserve"> – </w:t>
            </w:r>
            <w:proofErr w:type="spellStart"/>
            <w:r>
              <w:rPr>
                <w:i/>
                <w:iCs/>
              </w:rPr>
              <w:t>forslag</w:t>
            </w:r>
            <w:proofErr w:type="spellEnd"/>
            <w:r>
              <w:rPr>
                <w:i/>
                <w:iCs/>
              </w:rPr>
              <w:t xml:space="preserve"> 1</w:t>
            </w:r>
          </w:p>
        </w:tc>
        <w:tc>
          <w:tcPr>
            <w:tcW w:w="2868" w:type="dxa"/>
            <w:shd w:val="clear" w:color="auto" w:fill="DBE5F1"/>
          </w:tcPr>
          <w:p w:rsidR="007D39C6" w:rsidRPr="00074E0F" w:rsidRDefault="007D39C6" w:rsidP="00083FBC">
            <w:pPr>
              <w:pStyle w:val="BodyTextIndent"/>
              <w:ind w:left="0"/>
              <w:rPr>
                <w:lang w:val="da-DK"/>
              </w:rPr>
            </w:pPr>
            <w:proofErr w:type="spellStart"/>
            <w:r w:rsidRPr="00074E0F">
              <w:rPr>
                <w:lang w:val="da-DK"/>
              </w:rPr>
              <w:t>Digeforløb</w:t>
            </w:r>
            <w:proofErr w:type="spellEnd"/>
            <w:r w:rsidRPr="00074E0F">
              <w:rPr>
                <w:lang w:val="da-DK"/>
              </w:rPr>
              <w:t xml:space="preserve"> fra Småstenkrog</w:t>
            </w:r>
            <w:r w:rsidRPr="00074E0F">
              <w:rPr>
                <w:lang w:val="da-DK"/>
              </w:rPr>
              <w:br/>
              <w:t>naturprojekt (EU-Life)</w:t>
            </w:r>
          </w:p>
        </w:tc>
        <w:tc>
          <w:tcPr>
            <w:tcW w:w="1985" w:type="dxa"/>
            <w:shd w:val="clear" w:color="auto" w:fill="DBE5F1"/>
            <w:vAlign w:val="center"/>
          </w:tcPr>
          <w:p w:rsidR="007D39C6" w:rsidRDefault="007D39C6" w:rsidP="00F138A0">
            <w:pPr>
              <w:pStyle w:val="BodyTextIndent"/>
              <w:ind w:left="0"/>
              <w:jc w:val="right"/>
            </w:pPr>
            <w:r w:rsidRPr="00074E0F">
              <w:rPr>
                <w:lang w:val="da-DK"/>
              </w:rPr>
              <w:t xml:space="preserve"> </w:t>
            </w:r>
            <w:r>
              <w:t>2.810.000 kr.</w:t>
            </w:r>
            <w:r w:rsidRPr="00377562">
              <w:t xml:space="preserve"> </w:t>
            </w:r>
          </w:p>
        </w:tc>
      </w:tr>
      <w:tr w:rsidR="007D39C6" w:rsidTr="007D39C6">
        <w:trPr>
          <w:trHeight w:val="506"/>
        </w:trPr>
        <w:tc>
          <w:tcPr>
            <w:tcW w:w="2377" w:type="dxa"/>
            <w:tcBorders>
              <w:left w:val="nil"/>
              <w:bottom w:val="nil"/>
            </w:tcBorders>
            <w:shd w:val="clear" w:color="auto" w:fill="FFFFFF"/>
            <w:vAlign w:val="center"/>
          </w:tcPr>
          <w:p w:rsidR="007D39C6" w:rsidRDefault="007D39C6" w:rsidP="00F138A0">
            <w:pPr>
              <w:pStyle w:val="BodyTextIndent"/>
              <w:ind w:left="0"/>
              <w:rPr>
                <w:i/>
                <w:iCs/>
              </w:rPr>
            </w:pPr>
            <w:proofErr w:type="spellStart"/>
            <w:r>
              <w:rPr>
                <w:i/>
                <w:iCs/>
              </w:rPr>
              <w:t>Østligt</w:t>
            </w:r>
            <w:proofErr w:type="spellEnd"/>
            <w:r>
              <w:rPr>
                <w:i/>
                <w:iCs/>
              </w:rPr>
              <w:t xml:space="preserve"> </w:t>
            </w:r>
            <w:proofErr w:type="spellStart"/>
            <w:r>
              <w:rPr>
                <w:i/>
                <w:iCs/>
              </w:rPr>
              <w:t>dige</w:t>
            </w:r>
            <w:proofErr w:type="spellEnd"/>
            <w:r>
              <w:rPr>
                <w:i/>
                <w:iCs/>
              </w:rPr>
              <w:t xml:space="preserve"> – </w:t>
            </w:r>
            <w:proofErr w:type="spellStart"/>
            <w:r>
              <w:rPr>
                <w:i/>
                <w:iCs/>
              </w:rPr>
              <w:t>forslag</w:t>
            </w:r>
            <w:proofErr w:type="spellEnd"/>
            <w:r>
              <w:rPr>
                <w:i/>
                <w:iCs/>
              </w:rPr>
              <w:t xml:space="preserve"> 2</w:t>
            </w:r>
          </w:p>
        </w:tc>
        <w:tc>
          <w:tcPr>
            <w:tcW w:w="2868" w:type="dxa"/>
            <w:shd w:val="clear" w:color="auto" w:fill="DBE5F1"/>
          </w:tcPr>
          <w:p w:rsidR="007D39C6" w:rsidRPr="00C361B2" w:rsidRDefault="007D39C6" w:rsidP="00083FBC">
            <w:pPr>
              <w:pStyle w:val="BodyTextIndent"/>
              <w:ind w:left="0"/>
            </w:pPr>
            <w:proofErr w:type="spellStart"/>
            <w:r>
              <w:t>Digeforløb</w:t>
            </w:r>
            <w:proofErr w:type="spellEnd"/>
            <w:r>
              <w:t xml:space="preserve"> </w:t>
            </w:r>
            <w:proofErr w:type="spellStart"/>
            <w:r>
              <w:t>tæt</w:t>
            </w:r>
            <w:proofErr w:type="spellEnd"/>
            <w:r>
              <w:t xml:space="preserve"> om </w:t>
            </w:r>
            <w:proofErr w:type="spellStart"/>
            <w:r>
              <w:t>byen</w:t>
            </w:r>
            <w:proofErr w:type="spellEnd"/>
          </w:p>
        </w:tc>
        <w:tc>
          <w:tcPr>
            <w:tcW w:w="1985" w:type="dxa"/>
            <w:shd w:val="clear" w:color="auto" w:fill="DBE5F1"/>
            <w:vAlign w:val="center"/>
          </w:tcPr>
          <w:p w:rsidR="007D39C6" w:rsidRPr="00377562" w:rsidRDefault="007D39C6" w:rsidP="00083FBC">
            <w:pPr>
              <w:pStyle w:val="BodyTextIndent"/>
              <w:ind w:left="0"/>
              <w:jc w:val="right"/>
            </w:pPr>
            <w:r>
              <w:t>1.040.000 kr.</w:t>
            </w:r>
          </w:p>
        </w:tc>
      </w:tr>
    </w:tbl>
    <w:p w:rsidR="007D39C6" w:rsidRDefault="007D39C6" w:rsidP="00952626">
      <w:pPr>
        <w:pStyle w:val="BodyTextIndent"/>
        <w:ind w:left="0"/>
      </w:pPr>
    </w:p>
    <w:p w:rsidR="00A517BD" w:rsidRPr="00622378" w:rsidRDefault="00A517BD" w:rsidP="00A517BD">
      <w:pPr>
        <w:rPr>
          <w:lang w:val="da-DK"/>
        </w:rPr>
      </w:pPr>
      <w:r w:rsidRPr="00622378">
        <w:rPr>
          <w:lang w:val="da-DK"/>
        </w:rPr>
        <w:t>Ovenstående priser er uden moms og medregnet 15% til uforudsete udgifter og 10% til byggepladsomkostninger.</w:t>
      </w:r>
      <w:r w:rsidR="00F972CD">
        <w:rPr>
          <w:lang w:val="da-DK"/>
        </w:rPr>
        <w:t xml:space="preserve"> Der er vedlagt en </w:t>
      </w:r>
      <w:r w:rsidR="00F972CD" w:rsidRPr="00952626">
        <w:rPr>
          <w:lang w:val="da-DK"/>
        </w:rPr>
        <w:t>udfyldt tilbudsliste med erfaringspriser</w:t>
      </w:r>
      <w:r w:rsidR="00952626" w:rsidRPr="00952626">
        <w:rPr>
          <w:lang w:val="da-DK"/>
        </w:rPr>
        <w:t>.</w:t>
      </w:r>
    </w:p>
    <w:p w:rsidR="00A517BD" w:rsidRPr="00622378" w:rsidRDefault="00A517BD" w:rsidP="00A517BD">
      <w:pPr>
        <w:rPr>
          <w:lang w:val="da-DK"/>
        </w:rPr>
      </w:pPr>
    </w:p>
    <w:p w:rsidR="00083FBC" w:rsidRPr="00622378" w:rsidRDefault="00083FBC" w:rsidP="007D39C6">
      <w:pPr>
        <w:rPr>
          <w:lang w:val="da-DK"/>
        </w:rPr>
      </w:pPr>
      <w:r w:rsidRPr="00622378">
        <w:rPr>
          <w:lang w:val="da-DK"/>
        </w:rPr>
        <w:t>Der er i ovenstående tabel taget udgangspunkt i de elementer</w:t>
      </w:r>
      <w:r w:rsidR="00952626">
        <w:rPr>
          <w:lang w:val="da-DK"/>
        </w:rPr>
        <w:t>,</w:t>
      </w:r>
      <w:r w:rsidRPr="00622378">
        <w:rPr>
          <w:lang w:val="da-DK"/>
        </w:rPr>
        <w:t xml:space="preserve"> som grundejerne skal betale </w:t>
      </w:r>
      <w:r w:rsidR="007D39C6" w:rsidRPr="00622378">
        <w:rPr>
          <w:lang w:val="da-DK"/>
        </w:rPr>
        <w:t xml:space="preserve">for den permanente </w:t>
      </w:r>
      <w:proofErr w:type="spellStart"/>
      <w:r w:rsidR="007D39C6" w:rsidRPr="00622378">
        <w:rPr>
          <w:lang w:val="da-DK"/>
        </w:rPr>
        <w:t>digeløsning</w:t>
      </w:r>
      <w:proofErr w:type="spellEnd"/>
      <w:r w:rsidR="007D39C6" w:rsidRPr="00622378">
        <w:rPr>
          <w:lang w:val="da-DK"/>
        </w:rPr>
        <w:t>. Bemærk</w:t>
      </w:r>
      <w:r w:rsidR="00622378">
        <w:rPr>
          <w:lang w:val="da-DK"/>
        </w:rPr>
        <w:t>,</w:t>
      </w:r>
      <w:r w:rsidR="007D39C6" w:rsidRPr="00622378">
        <w:rPr>
          <w:lang w:val="da-DK"/>
        </w:rPr>
        <w:t xml:space="preserve"> at der skal kombineres et vestligt dige og et østligt dige, således vil det billigste alternative være forslag 1 </w:t>
      </w:r>
      <w:r w:rsidR="00952626">
        <w:rPr>
          <w:lang w:val="da-DK"/>
        </w:rPr>
        <w:t xml:space="preserve">og forslag 2 til </w:t>
      </w:r>
      <w:proofErr w:type="spellStart"/>
      <w:r w:rsidR="00952626">
        <w:rPr>
          <w:lang w:val="da-DK"/>
        </w:rPr>
        <w:t>ialt</w:t>
      </w:r>
      <w:proofErr w:type="spellEnd"/>
      <w:r w:rsidR="00952626">
        <w:rPr>
          <w:lang w:val="da-DK"/>
        </w:rPr>
        <w:t xml:space="preserve"> anslået 4,</w:t>
      </w:r>
      <w:r w:rsidR="007D39C6" w:rsidRPr="00622378">
        <w:rPr>
          <w:lang w:val="da-DK"/>
        </w:rPr>
        <w:t>41 mio. kr.</w:t>
      </w:r>
    </w:p>
    <w:p w:rsidR="007D39C6" w:rsidRPr="00622378" w:rsidRDefault="007D39C6" w:rsidP="007D39C6">
      <w:pPr>
        <w:rPr>
          <w:lang w:val="da-DK"/>
        </w:rPr>
      </w:pPr>
    </w:p>
    <w:p w:rsidR="00A517BD" w:rsidRPr="00074E0F" w:rsidRDefault="007D39C6" w:rsidP="00A517BD">
      <w:pPr>
        <w:rPr>
          <w:lang w:val="da-DK"/>
        </w:rPr>
      </w:pPr>
      <w:r w:rsidRPr="00622378">
        <w:rPr>
          <w:lang w:val="da-DK"/>
        </w:rPr>
        <w:t>Det skal endvidere bemærkes, at enhedspriserne for muldafrømning og opbygning af jorddige er tillagt en sikkerhed, idet der er forskel på muldens tyk</w:t>
      </w:r>
      <w:r w:rsidR="00952626">
        <w:rPr>
          <w:lang w:val="da-DK"/>
        </w:rPr>
        <w:t>kelse på strækningen og at der i</w:t>
      </w:r>
      <w:r w:rsidRPr="00622378">
        <w:rPr>
          <w:lang w:val="da-DK"/>
        </w:rPr>
        <w:t xml:space="preserve"> forbindelse med jordarbejder skal bruges små maskiner. </w:t>
      </w:r>
      <w:r w:rsidR="00A517BD" w:rsidRPr="00622378">
        <w:rPr>
          <w:lang w:val="da-DK"/>
        </w:rPr>
        <w:t xml:space="preserve">Det kan </w:t>
      </w:r>
      <w:r w:rsidRPr="00622378">
        <w:rPr>
          <w:lang w:val="da-DK"/>
        </w:rPr>
        <w:t>forventes</w:t>
      </w:r>
      <w:r w:rsidR="00A517BD" w:rsidRPr="00622378">
        <w:rPr>
          <w:lang w:val="da-DK"/>
        </w:rPr>
        <w:t>,</w:t>
      </w:r>
      <w:r w:rsidRPr="00622378">
        <w:rPr>
          <w:lang w:val="da-DK"/>
        </w:rPr>
        <w:t xml:space="preserve"> at en bydende entreprenør må tilpasse standard erfaringspriserne til en længere anlægsperiode med større risiko.</w:t>
      </w:r>
      <w:r w:rsidR="00083FBC" w:rsidRPr="00622378">
        <w:rPr>
          <w:lang w:val="da-DK"/>
        </w:rPr>
        <w:t xml:space="preserve"> </w:t>
      </w:r>
      <w:r w:rsidR="00A517BD" w:rsidRPr="00622378">
        <w:rPr>
          <w:lang w:val="da-DK"/>
        </w:rPr>
        <w:t xml:space="preserve">Samlet set er overslagspriserne i den høje ende ved sammenligning med vores erfaringsnøgletal for prisen af 1m dige, men der er også </w:t>
      </w:r>
      <w:r w:rsidR="00A517BD" w:rsidRPr="00622378">
        <w:rPr>
          <w:lang w:val="da-DK"/>
        </w:rPr>
        <w:lastRenderedPageBreak/>
        <w:t>mange forskellige fo</w:t>
      </w:r>
      <w:r w:rsidR="00952626">
        <w:rPr>
          <w:lang w:val="da-DK"/>
        </w:rPr>
        <w:t>rbindelser og specielle forhold</w:t>
      </w:r>
      <w:r w:rsidR="00A517BD" w:rsidRPr="00622378">
        <w:rPr>
          <w:lang w:val="da-DK"/>
        </w:rPr>
        <w:t xml:space="preserve"> samt det at noget skal udføres i vandkanten, som er svære</w:t>
      </w:r>
      <w:r w:rsidR="00952626">
        <w:rPr>
          <w:lang w:val="da-DK"/>
        </w:rPr>
        <w:t>re</w:t>
      </w:r>
      <w:r w:rsidR="00A517BD" w:rsidRPr="00622378">
        <w:rPr>
          <w:lang w:val="da-DK"/>
        </w:rPr>
        <w:t xml:space="preserve"> at vurdere</w:t>
      </w:r>
      <w:r w:rsidR="00952626">
        <w:rPr>
          <w:lang w:val="da-DK"/>
        </w:rPr>
        <w:t>,</w:t>
      </w:r>
      <w:r w:rsidR="00A517BD" w:rsidRPr="00622378">
        <w:rPr>
          <w:lang w:val="da-DK"/>
        </w:rPr>
        <w:t xml:space="preserve"> hvordan</w:t>
      </w:r>
      <w:r w:rsidR="00A517BD" w:rsidRPr="00074E0F">
        <w:rPr>
          <w:lang w:val="da-DK"/>
        </w:rPr>
        <w:t xml:space="preserve"> entreprenøren vil prissætte.</w:t>
      </w:r>
    </w:p>
    <w:p w:rsidR="00622378" w:rsidRDefault="00622378" w:rsidP="00A517BD">
      <w:pPr>
        <w:rPr>
          <w:rFonts w:ascii="Verdana" w:hAnsi="Verdana"/>
          <w:sz w:val="18"/>
          <w:szCs w:val="18"/>
          <w:lang w:val="da-DK"/>
        </w:rPr>
      </w:pPr>
    </w:p>
    <w:p w:rsidR="00622378" w:rsidRDefault="00622378" w:rsidP="002F4669">
      <w:r>
        <w:t xml:space="preserve">I </w:t>
      </w:r>
      <w:proofErr w:type="spellStart"/>
      <w:r>
        <w:t>forhold</w:t>
      </w:r>
      <w:proofErr w:type="spellEnd"/>
      <w:r>
        <w:t xml:space="preserve"> </w:t>
      </w:r>
      <w:proofErr w:type="spellStart"/>
      <w:r>
        <w:t>til</w:t>
      </w:r>
      <w:proofErr w:type="spellEnd"/>
      <w:r>
        <w:t xml:space="preserve"> </w:t>
      </w:r>
      <w:proofErr w:type="spellStart"/>
      <w:r>
        <w:t>begge</w:t>
      </w:r>
      <w:proofErr w:type="spellEnd"/>
      <w:r>
        <w:t xml:space="preserve"> </w:t>
      </w:r>
      <w:proofErr w:type="spellStart"/>
      <w:r>
        <w:t>forslag</w:t>
      </w:r>
      <w:proofErr w:type="spellEnd"/>
      <w:r>
        <w:t xml:space="preserve"> for </w:t>
      </w:r>
      <w:proofErr w:type="spellStart"/>
      <w:r>
        <w:t>det</w:t>
      </w:r>
      <w:proofErr w:type="spellEnd"/>
      <w:r>
        <w:t xml:space="preserve"> </w:t>
      </w:r>
      <w:proofErr w:type="spellStart"/>
      <w:r>
        <w:t>østlige</w:t>
      </w:r>
      <w:proofErr w:type="spellEnd"/>
      <w:r>
        <w:t xml:space="preserve"> </w:t>
      </w:r>
      <w:proofErr w:type="spellStart"/>
      <w:r>
        <w:t>dige</w:t>
      </w:r>
      <w:proofErr w:type="spellEnd"/>
      <w:r w:rsidR="002F4669">
        <w:t xml:space="preserve"> </w:t>
      </w:r>
      <w:proofErr w:type="spellStart"/>
      <w:r w:rsidR="002F4669">
        <w:t>er</w:t>
      </w:r>
      <w:proofErr w:type="spellEnd"/>
      <w:r>
        <w:t xml:space="preserve"> </w:t>
      </w:r>
      <w:r w:rsidR="002F4669">
        <w:t xml:space="preserve">der for </w:t>
      </w:r>
      <w:proofErr w:type="spellStart"/>
      <w:r w:rsidR="002F4669">
        <w:t>disse</w:t>
      </w:r>
      <w:proofErr w:type="spellEnd"/>
      <w:r w:rsidR="002F4669">
        <w:t xml:space="preserve"> </w:t>
      </w:r>
      <w:proofErr w:type="spellStart"/>
      <w:r w:rsidR="002F4669">
        <w:t>beløb</w:t>
      </w:r>
      <w:proofErr w:type="spellEnd"/>
      <w:r>
        <w:t xml:space="preserve"> </w:t>
      </w:r>
      <w:proofErr w:type="spellStart"/>
      <w:r>
        <w:t>tre</w:t>
      </w:r>
      <w:proofErr w:type="spellEnd"/>
      <w:r>
        <w:t xml:space="preserve"> </w:t>
      </w:r>
      <w:proofErr w:type="spellStart"/>
      <w:r>
        <w:t>væsentlige</w:t>
      </w:r>
      <w:proofErr w:type="spellEnd"/>
      <w:r>
        <w:t xml:space="preserve"> </w:t>
      </w:r>
      <w:proofErr w:type="spellStart"/>
      <w:r>
        <w:t>optimeringsmuligheder</w:t>
      </w:r>
      <w:proofErr w:type="spellEnd"/>
      <w:r>
        <w:t>:</w:t>
      </w:r>
    </w:p>
    <w:p w:rsidR="00952626" w:rsidRDefault="00952626" w:rsidP="002F4669">
      <w:pPr>
        <w:rPr>
          <w:lang w:val="da-DK"/>
        </w:rPr>
      </w:pPr>
    </w:p>
    <w:p w:rsidR="00622378" w:rsidRPr="00952626" w:rsidRDefault="00622378" w:rsidP="002F4669">
      <w:pPr>
        <w:pStyle w:val="ListParagraph"/>
        <w:numPr>
          <w:ilvl w:val="0"/>
          <w:numId w:val="44"/>
        </w:numPr>
        <w:rPr>
          <w:sz w:val="20"/>
        </w:rPr>
      </w:pPr>
      <w:r w:rsidRPr="00952626">
        <w:rPr>
          <w:sz w:val="20"/>
        </w:rPr>
        <w:t>Bortskaffelse af</w:t>
      </w:r>
      <w:r w:rsidR="00952626">
        <w:rPr>
          <w:sz w:val="20"/>
        </w:rPr>
        <w:t xml:space="preserve"> jord – kan det blot genplaceres</w:t>
      </w:r>
      <w:r w:rsidRPr="00952626">
        <w:rPr>
          <w:sz w:val="20"/>
        </w:rPr>
        <w:t xml:space="preserve"> </w:t>
      </w:r>
      <w:r w:rsidR="002F4669" w:rsidRPr="00952626">
        <w:rPr>
          <w:sz w:val="20"/>
        </w:rPr>
        <w:t>nær</w:t>
      </w:r>
      <w:r w:rsidRPr="00952626">
        <w:rPr>
          <w:sz w:val="20"/>
        </w:rPr>
        <w:t xml:space="preserve"> diget i </w:t>
      </w:r>
      <w:r w:rsidR="00952626">
        <w:rPr>
          <w:sz w:val="20"/>
        </w:rPr>
        <w:t>området i stedet for at køres</w:t>
      </w:r>
      <w:r w:rsidRPr="00952626">
        <w:rPr>
          <w:sz w:val="20"/>
        </w:rPr>
        <w:t xml:space="preserve"> væk, er der meget sparet.</w:t>
      </w:r>
    </w:p>
    <w:p w:rsidR="00622378" w:rsidRPr="00952626" w:rsidRDefault="00622378" w:rsidP="002F4669">
      <w:pPr>
        <w:pStyle w:val="ListParagraph"/>
        <w:numPr>
          <w:ilvl w:val="0"/>
          <w:numId w:val="44"/>
        </w:numPr>
        <w:rPr>
          <w:sz w:val="20"/>
        </w:rPr>
      </w:pPr>
      <w:r w:rsidRPr="00952626">
        <w:rPr>
          <w:sz w:val="20"/>
        </w:rPr>
        <w:t>Ændre hældning på dige t</w:t>
      </w:r>
      <w:r w:rsidR="002F4669" w:rsidRPr="00952626">
        <w:rPr>
          <w:sz w:val="20"/>
        </w:rPr>
        <w:t>il 1:2 så der er mindre mængder – hensyn til drift.</w:t>
      </w:r>
    </w:p>
    <w:p w:rsidR="00622378" w:rsidRPr="00952626" w:rsidRDefault="00952626" w:rsidP="002F4669">
      <w:pPr>
        <w:pStyle w:val="ListParagraph"/>
        <w:numPr>
          <w:ilvl w:val="0"/>
          <w:numId w:val="44"/>
        </w:numPr>
        <w:rPr>
          <w:sz w:val="20"/>
        </w:rPr>
      </w:pPr>
      <w:r>
        <w:rPr>
          <w:sz w:val="20"/>
        </w:rPr>
        <w:t>Ændre linje</w:t>
      </w:r>
      <w:r w:rsidR="00622378" w:rsidRPr="00952626">
        <w:rPr>
          <w:sz w:val="20"/>
        </w:rPr>
        <w:t>føring for mere optimal udnyttelse af eksisterende terrænkoter.</w:t>
      </w:r>
    </w:p>
    <w:p w:rsidR="00622378" w:rsidRPr="00074E0F" w:rsidRDefault="00622378" w:rsidP="002F4669">
      <w:pPr>
        <w:rPr>
          <w:lang w:val="da-DK"/>
        </w:rPr>
      </w:pPr>
    </w:p>
    <w:p w:rsidR="00622378" w:rsidRPr="00F972CD" w:rsidRDefault="00622378" w:rsidP="00F972CD">
      <w:pPr>
        <w:rPr>
          <w:lang w:val="da-DK"/>
        </w:rPr>
      </w:pPr>
      <w:r w:rsidRPr="00F972CD">
        <w:rPr>
          <w:lang w:val="da-DK"/>
        </w:rPr>
        <w:t xml:space="preserve">Der ligger ca. 20 </w:t>
      </w:r>
      <w:r w:rsidR="002F4669" w:rsidRPr="00F972CD">
        <w:rPr>
          <w:lang w:val="da-DK"/>
        </w:rPr>
        <w:t xml:space="preserve">% at hente i disse optimeringer. Det er ikke muligt at optimere på nuværende </w:t>
      </w:r>
      <w:r w:rsidRPr="00F972CD">
        <w:rPr>
          <w:lang w:val="da-DK"/>
        </w:rPr>
        <w:t>tidspunkt.</w:t>
      </w:r>
    </w:p>
    <w:p w:rsidR="002F4669" w:rsidRPr="00952626" w:rsidRDefault="002F4669" w:rsidP="00F972CD">
      <w:pPr>
        <w:rPr>
          <w:rFonts w:cs="Arial"/>
          <w:lang w:val="da-DK"/>
        </w:rPr>
      </w:pPr>
    </w:p>
    <w:p w:rsidR="002F4669" w:rsidRPr="00952626" w:rsidRDefault="00F972CD" w:rsidP="00F972CD">
      <w:pPr>
        <w:rPr>
          <w:rFonts w:cs="Arial"/>
          <w:lang w:val="da-DK"/>
        </w:rPr>
      </w:pPr>
      <w:r w:rsidRPr="00952626">
        <w:rPr>
          <w:rFonts w:cs="Arial"/>
          <w:lang w:val="da-DK"/>
        </w:rPr>
        <w:t>Erfaringsværdier for løbende drift og vedligehold er ca. 2% af anlægssum. I dette tilfælde vil hovedparten af vedligehol</w:t>
      </w:r>
      <w:r w:rsidR="00952626">
        <w:rPr>
          <w:rFonts w:cs="Arial"/>
          <w:lang w:val="da-DK"/>
        </w:rPr>
        <w:t>delsen foretages af grundejerne</w:t>
      </w:r>
      <w:r w:rsidRPr="00952626">
        <w:rPr>
          <w:rFonts w:cs="Arial"/>
          <w:lang w:val="da-DK"/>
        </w:rPr>
        <w:t xml:space="preserve"> selv og en mindre del af </w:t>
      </w:r>
      <w:proofErr w:type="spellStart"/>
      <w:r w:rsidRPr="00952626">
        <w:rPr>
          <w:rFonts w:cs="Arial"/>
          <w:lang w:val="da-DK"/>
        </w:rPr>
        <w:t>digegruppen</w:t>
      </w:r>
      <w:proofErr w:type="spellEnd"/>
      <w:r w:rsidRPr="00952626">
        <w:rPr>
          <w:rFonts w:cs="Arial"/>
          <w:lang w:val="da-DK"/>
        </w:rPr>
        <w:t>. Reparationer, pleje af græs, erosionssikring og andre udgifter vil løbende skulle afholdes, ligesom der kan komme konkrete udgifter</w:t>
      </w:r>
      <w:r w:rsidR="00952626">
        <w:rPr>
          <w:rFonts w:cs="Arial"/>
          <w:lang w:val="da-DK"/>
        </w:rPr>
        <w:t>,</w:t>
      </w:r>
      <w:r w:rsidRPr="00952626">
        <w:rPr>
          <w:rFonts w:cs="Arial"/>
          <w:lang w:val="da-DK"/>
        </w:rPr>
        <w:t xml:space="preserve"> der skal afholdes til udbedring af skader efter stormfloder.</w:t>
      </w:r>
    </w:p>
    <w:p w:rsidR="00F972CD" w:rsidRPr="00952626" w:rsidRDefault="00F972CD" w:rsidP="00F972CD">
      <w:pPr>
        <w:rPr>
          <w:rFonts w:cs="Arial"/>
          <w:lang w:val="da-DK"/>
        </w:rPr>
      </w:pPr>
    </w:p>
    <w:p w:rsidR="00F972CD" w:rsidRPr="00952626" w:rsidRDefault="00952626" w:rsidP="00952626">
      <w:pPr>
        <w:rPr>
          <w:rFonts w:cs="Arial"/>
          <w:lang w:val="da-DK"/>
        </w:rPr>
      </w:pPr>
      <w:r>
        <w:rPr>
          <w:rFonts w:cs="Arial"/>
          <w:lang w:val="da-DK"/>
        </w:rPr>
        <w:t>Sweco anbefaler i</w:t>
      </w:r>
      <w:r w:rsidR="00F972CD" w:rsidRPr="00952626">
        <w:rPr>
          <w:rFonts w:cs="Arial"/>
          <w:lang w:val="da-DK"/>
        </w:rPr>
        <w:t xml:space="preserve"> denne fase at regne med 2% af anlægssum</w:t>
      </w:r>
      <w:r>
        <w:rPr>
          <w:rFonts w:cs="Arial"/>
          <w:lang w:val="da-DK"/>
        </w:rPr>
        <w:t>,</w:t>
      </w:r>
      <w:r w:rsidR="00F972CD" w:rsidRPr="00952626">
        <w:rPr>
          <w:rFonts w:cs="Arial"/>
          <w:lang w:val="da-DK"/>
        </w:rPr>
        <w:t xml:space="preserve"> vel vid</w:t>
      </w:r>
      <w:r>
        <w:rPr>
          <w:rFonts w:cs="Arial"/>
          <w:lang w:val="da-DK"/>
        </w:rPr>
        <w:t>ende dette er konservativt, og i</w:t>
      </w:r>
      <w:r w:rsidR="00F972CD" w:rsidRPr="00952626">
        <w:rPr>
          <w:rFonts w:cs="Arial"/>
          <w:lang w:val="da-DK"/>
        </w:rPr>
        <w:t xml:space="preserve"> forbindelse med udarbejdelse af en pleje</w:t>
      </w:r>
      <w:r>
        <w:rPr>
          <w:rFonts w:cs="Arial"/>
          <w:lang w:val="da-DK"/>
        </w:rPr>
        <w:t>-</w:t>
      </w:r>
      <w:r w:rsidR="00F972CD" w:rsidRPr="00952626">
        <w:rPr>
          <w:rFonts w:cs="Arial"/>
          <w:lang w:val="da-DK"/>
        </w:rPr>
        <w:t xml:space="preserve"> og vedlige</w:t>
      </w:r>
      <w:r w:rsidR="00BA5C0B">
        <w:rPr>
          <w:rFonts w:cs="Arial"/>
          <w:lang w:val="da-DK"/>
        </w:rPr>
        <w:t xml:space="preserve">holdelsesplan for </w:t>
      </w:r>
      <w:proofErr w:type="spellStart"/>
      <w:r w:rsidR="00BA5C0B">
        <w:rPr>
          <w:rFonts w:cs="Arial"/>
          <w:lang w:val="da-DK"/>
        </w:rPr>
        <w:t>digeprojektet</w:t>
      </w:r>
      <w:proofErr w:type="spellEnd"/>
      <w:r w:rsidR="00F972CD" w:rsidRPr="00952626">
        <w:rPr>
          <w:rFonts w:cs="Arial"/>
          <w:lang w:val="da-DK"/>
        </w:rPr>
        <w:t xml:space="preserve"> at udarbejde en drifts- og v</w:t>
      </w:r>
      <w:r>
        <w:rPr>
          <w:rFonts w:cs="Arial"/>
          <w:lang w:val="da-DK"/>
        </w:rPr>
        <w:t>edligeholdelseskonto og budget.</w:t>
      </w:r>
    </w:p>
    <w:p w:rsidR="00083FBC" w:rsidRPr="00253757" w:rsidRDefault="00083FBC" w:rsidP="00253757">
      <w:pPr>
        <w:pStyle w:val="Heading2"/>
      </w:pPr>
      <w:bookmarkStart w:id="92" w:name="_Toc388891689"/>
      <w:bookmarkStart w:id="93" w:name="_Toc455161373"/>
      <w:proofErr w:type="spellStart"/>
      <w:r w:rsidRPr="00253757">
        <w:t>Partsfordeling</w:t>
      </w:r>
      <w:bookmarkEnd w:id="92"/>
      <w:bookmarkEnd w:id="93"/>
      <w:proofErr w:type="spellEnd"/>
    </w:p>
    <w:p w:rsidR="00253757" w:rsidRDefault="00253757" w:rsidP="00253757">
      <w:pPr>
        <w:rPr>
          <w:lang w:val="da-DK"/>
        </w:rPr>
      </w:pPr>
      <w:proofErr w:type="spellStart"/>
      <w:r w:rsidRPr="003330BC">
        <w:rPr>
          <w:lang w:val="da-DK"/>
        </w:rPr>
        <w:t>Digeprojektet</w:t>
      </w:r>
      <w:proofErr w:type="spellEnd"/>
      <w:r w:rsidRPr="003330BC">
        <w:rPr>
          <w:lang w:val="da-DK"/>
        </w:rPr>
        <w:t xml:space="preserve"> omkring Seden Strandby</w:t>
      </w:r>
      <w:r>
        <w:rPr>
          <w:lang w:val="da-DK"/>
        </w:rPr>
        <w:t xml:space="preserve"> skal finansieres delvist af kommunen og delvist af de berørte lodsejere. De enkelte lodsejer</w:t>
      </w:r>
      <w:r w:rsidR="00BA5C0B">
        <w:rPr>
          <w:lang w:val="da-DK"/>
        </w:rPr>
        <w:t>e</w:t>
      </w:r>
      <w:r>
        <w:rPr>
          <w:lang w:val="da-DK"/>
        </w:rPr>
        <w:t xml:space="preserve"> har forskelligt </w:t>
      </w:r>
      <w:proofErr w:type="spellStart"/>
      <w:r>
        <w:rPr>
          <w:lang w:val="da-DK"/>
        </w:rPr>
        <w:t>inticiment</w:t>
      </w:r>
      <w:proofErr w:type="spellEnd"/>
      <w:r>
        <w:rPr>
          <w:lang w:val="da-DK"/>
        </w:rPr>
        <w:t xml:space="preserve"> til at bidrage til projektet og der</w:t>
      </w:r>
      <w:r w:rsidR="00BA5C0B">
        <w:rPr>
          <w:lang w:val="da-DK"/>
        </w:rPr>
        <w:t>for har Sweco udarbejdet et for</w:t>
      </w:r>
      <w:r>
        <w:rPr>
          <w:lang w:val="da-DK"/>
        </w:rPr>
        <w:t xml:space="preserve">slag til en partsfordeling. </w:t>
      </w:r>
    </w:p>
    <w:p w:rsidR="00253757" w:rsidRDefault="00BA5C0B" w:rsidP="00253757">
      <w:pPr>
        <w:rPr>
          <w:lang w:val="da-DK"/>
        </w:rPr>
      </w:pPr>
      <w:r>
        <w:rPr>
          <w:lang w:val="da-DK"/>
        </w:rPr>
        <w:t>Bas</w:t>
      </w:r>
      <w:r w:rsidR="00253757">
        <w:rPr>
          <w:lang w:val="da-DK"/>
        </w:rPr>
        <w:t xml:space="preserve">eret på erfaringer fra tidligere </w:t>
      </w:r>
      <w:proofErr w:type="spellStart"/>
      <w:r w:rsidR="00253757">
        <w:rPr>
          <w:lang w:val="da-DK"/>
        </w:rPr>
        <w:t>digeprojekter</w:t>
      </w:r>
      <w:proofErr w:type="spellEnd"/>
      <w:r w:rsidR="00253757">
        <w:rPr>
          <w:lang w:val="da-DK"/>
        </w:rPr>
        <w:t xml:space="preserve"> beskrevet i Kystdirektoratets ”</w:t>
      </w:r>
      <w:r w:rsidR="00253757" w:rsidRPr="00B07254">
        <w:rPr>
          <w:lang w:val="da-DK"/>
        </w:rPr>
        <w:t>Vejledning til</w:t>
      </w:r>
      <w:r w:rsidR="00253757">
        <w:rPr>
          <w:lang w:val="da-DK"/>
        </w:rPr>
        <w:t xml:space="preserve"> </w:t>
      </w:r>
      <w:r w:rsidR="00253757" w:rsidRPr="00B07254">
        <w:rPr>
          <w:lang w:val="da-DK"/>
        </w:rPr>
        <w:t>lov om kystbeskyttelse</w:t>
      </w:r>
      <w:r w:rsidR="00253757">
        <w:rPr>
          <w:lang w:val="da-DK"/>
        </w:rPr>
        <w:t>” (Kystdirektoratet, 2009) og ”</w:t>
      </w:r>
      <w:proofErr w:type="spellStart"/>
      <w:r w:rsidR="00253757">
        <w:rPr>
          <w:lang w:val="da-DK"/>
        </w:rPr>
        <w:t>Digeprojekt</w:t>
      </w:r>
      <w:proofErr w:type="spellEnd"/>
      <w:r w:rsidR="00253757">
        <w:rPr>
          <w:lang w:val="da-DK"/>
        </w:rPr>
        <w:t xml:space="preserve"> Omø” i Slagelse Kommune (</w:t>
      </w:r>
      <w:proofErr w:type="spellStart"/>
      <w:r w:rsidR="00253757">
        <w:rPr>
          <w:lang w:val="da-DK"/>
        </w:rPr>
        <w:t>Rosbæk</w:t>
      </w:r>
      <w:proofErr w:type="spellEnd"/>
      <w:r w:rsidR="00253757">
        <w:rPr>
          <w:lang w:val="da-DK"/>
        </w:rPr>
        <w:t>, 2013), vil Sweco give et bud på en b</w:t>
      </w:r>
      <w:r w:rsidR="00253757" w:rsidRPr="00B07254">
        <w:rPr>
          <w:lang w:val="da-DK"/>
        </w:rPr>
        <w:t>idragsfordeling</w:t>
      </w:r>
      <w:r>
        <w:rPr>
          <w:lang w:val="da-DK"/>
        </w:rPr>
        <w:t>,</w:t>
      </w:r>
      <w:r w:rsidR="00253757">
        <w:rPr>
          <w:lang w:val="da-DK"/>
        </w:rPr>
        <w:t xml:space="preserve"> der vurderes</w:t>
      </w:r>
      <w:r w:rsidR="00253757" w:rsidRPr="00B07254">
        <w:rPr>
          <w:lang w:val="da-DK"/>
        </w:rPr>
        <w:t xml:space="preserve"> e</w:t>
      </w:r>
      <w:r w:rsidR="00253757">
        <w:rPr>
          <w:lang w:val="da-DK"/>
        </w:rPr>
        <w:t>fter ejendommenes beliggenhed og</w:t>
      </w:r>
      <w:r w:rsidR="00253757" w:rsidRPr="00B07254">
        <w:rPr>
          <w:lang w:val="da-DK"/>
        </w:rPr>
        <w:t xml:space="preserve"> risiko for oversvømmelse</w:t>
      </w:r>
      <w:r w:rsidR="00253757">
        <w:rPr>
          <w:lang w:val="da-DK"/>
        </w:rPr>
        <w:t>.</w:t>
      </w:r>
    </w:p>
    <w:p w:rsidR="00BA5C0B" w:rsidRDefault="00BA5C0B" w:rsidP="00253757">
      <w:pPr>
        <w:rPr>
          <w:lang w:val="da-DK"/>
        </w:rPr>
      </w:pPr>
    </w:p>
    <w:p w:rsidR="00253757" w:rsidRDefault="00253757" w:rsidP="00253757">
      <w:pPr>
        <w:rPr>
          <w:lang w:val="da-DK"/>
        </w:rPr>
      </w:pPr>
      <w:r>
        <w:rPr>
          <w:lang w:val="da-DK"/>
        </w:rPr>
        <w:t>Der har været adskillige overvejelser om inddragelse af grund- og ejendomsvurderingen for at differentiere mellem store og små l</w:t>
      </w:r>
      <w:r w:rsidR="00BA5C0B">
        <w:rPr>
          <w:lang w:val="da-DK"/>
        </w:rPr>
        <w:t>odsejere, men da det vil give et</w:t>
      </w:r>
      <w:r>
        <w:rPr>
          <w:lang w:val="da-DK"/>
        </w:rPr>
        <w:t xml:space="preserve"> langt mere u</w:t>
      </w:r>
      <w:r w:rsidR="00BA5C0B">
        <w:rPr>
          <w:lang w:val="da-DK"/>
        </w:rPr>
        <w:t>i</w:t>
      </w:r>
      <w:r>
        <w:rPr>
          <w:lang w:val="da-DK"/>
        </w:rPr>
        <w:t>gennemskueligt regnestykke for borgere, har Sweco valgt</w:t>
      </w:r>
      <w:r w:rsidR="00BA5C0B">
        <w:rPr>
          <w:lang w:val="da-DK"/>
        </w:rPr>
        <w:t xml:space="preserve"> at gøre analysen mere lige til</w:t>
      </w:r>
      <w:r>
        <w:rPr>
          <w:lang w:val="da-DK"/>
        </w:rPr>
        <w:t xml:space="preserve"> ved at fokusere på risiko frem for værdi. Desuden er de nuværende grund- og ejendomsvurderinger </w:t>
      </w:r>
      <w:proofErr w:type="spellStart"/>
      <w:r>
        <w:rPr>
          <w:lang w:val="da-DK"/>
        </w:rPr>
        <w:t>uddateret</w:t>
      </w:r>
      <w:proofErr w:type="spellEnd"/>
      <w:r>
        <w:rPr>
          <w:lang w:val="da-DK"/>
        </w:rPr>
        <w:t xml:space="preserve"> og de nye forventes først i 2018. </w:t>
      </w:r>
    </w:p>
    <w:p w:rsidR="00253757" w:rsidRDefault="00253757" w:rsidP="00253757">
      <w:pPr>
        <w:pStyle w:val="Heading3"/>
        <w:rPr>
          <w:lang w:val="da-DK"/>
        </w:rPr>
      </w:pPr>
      <w:bookmarkStart w:id="94" w:name="_Toc455161374"/>
      <w:r>
        <w:rPr>
          <w:lang w:val="da-DK"/>
        </w:rPr>
        <w:lastRenderedPageBreak/>
        <w:t>Bidragsfordeling</w:t>
      </w:r>
      <w:bookmarkEnd w:id="94"/>
    </w:p>
    <w:p w:rsidR="00253757" w:rsidRDefault="00253757" w:rsidP="00253757">
      <w:pPr>
        <w:rPr>
          <w:lang w:val="da-DK"/>
        </w:rPr>
      </w:pPr>
      <w:r>
        <w:rPr>
          <w:lang w:val="da-DK"/>
        </w:rPr>
        <w:t xml:space="preserve">Da diget vil beskytte grunde og ejendomme op til kote </w:t>
      </w:r>
      <w:r w:rsidR="00BA5C0B">
        <w:rPr>
          <w:lang w:val="da-DK"/>
        </w:rPr>
        <w:t>+</w:t>
      </w:r>
      <w:r>
        <w:rPr>
          <w:lang w:val="da-DK"/>
        </w:rPr>
        <w:t>2,4</w:t>
      </w:r>
      <w:r w:rsidR="00BA5C0B">
        <w:rPr>
          <w:lang w:val="da-DK"/>
        </w:rPr>
        <w:t>0m</w:t>
      </w:r>
      <w:r>
        <w:rPr>
          <w:lang w:val="da-DK"/>
        </w:rPr>
        <w:t xml:space="preserve">, vil det være lodsejere med ejendomme og grunde inden for dette område, som </w:t>
      </w:r>
      <w:proofErr w:type="spellStart"/>
      <w:r>
        <w:rPr>
          <w:lang w:val="da-DK"/>
        </w:rPr>
        <w:t>indtænkes</w:t>
      </w:r>
      <w:proofErr w:type="spellEnd"/>
      <w:r>
        <w:rPr>
          <w:lang w:val="da-DK"/>
        </w:rPr>
        <w:t xml:space="preserve"> i følgen</w:t>
      </w:r>
      <w:r w:rsidR="00BA5C0B">
        <w:rPr>
          <w:lang w:val="da-DK"/>
        </w:rPr>
        <w:t>de forslag til en bidragsnøgle.</w:t>
      </w:r>
    </w:p>
    <w:p w:rsidR="00BA5C0B" w:rsidRDefault="00BA5C0B" w:rsidP="00253757">
      <w:pPr>
        <w:rPr>
          <w:lang w:val="da-DK"/>
        </w:rPr>
      </w:pPr>
    </w:p>
    <w:p w:rsidR="00253757" w:rsidRDefault="00253757" w:rsidP="00253757">
      <w:pPr>
        <w:rPr>
          <w:lang w:val="da-DK"/>
        </w:rPr>
      </w:pPr>
      <w:r>
        <w:rPr>
          <w:lang w:val="da-DK"/>
        </w:rPr>
        <w:t>Det foreslås</w:t>
      </w:r>
      <w:r w:rsidR="00BA5C0B">
        <w:rPr>
          <w:lang w:val="da-DK"/>
        </w:rPr>
        <w:t>, at de første 10%</w:t>
      </w:r>
      <w:r>
        <w:rPr>
          <w:lang w:val="da-DK"/>
        </w:rPr>
        <w:t xml:space="preserve"> betales ligeligt mellem de berørte lodsejere. De rester</w:t>
      </w:r>
      <w:r w:rsidR="00BA5C0B">
        <w:rPr>
          <w:lang w:val="da-DK"/>
        </w:rPr>
        <w:t>ende</w:t>
      </w:r>
      <w:r>
        <w:rPr>
          <w:lang w:val="da-DK"/>
        </w:rPr>
        <w:t xml:space="preserve"> 9</w:t>
      </w:r>
      <w:r w:rsidR="00BA5C0B">
        <w:rPr>
          <w:lang w:val="da-DK"/>
        </w:rPr>
        <w:t>0% kan fordeles efter beliggen</w:t>
      </w:r>
      <w:r>
        <w:rPr>
          <w:lang w:val="da-DK"/>
        </w:rPr>
        <w:t>hed, risiko og arealanvendelse. Et eksempel</w:t>
      </w:r>
      <w:r w:rsidR="00BA5C0B">
        <w:rPr>
          <w:lang w:val="da-DK"/>
        </w:rPr>
        <w:t xml:space="preserve"> på en fordeling</w:t>
      </w:r>
      <w:r>
        <w:rPr>
          <w:lang w:val="da-DK"/>
        </w:rPr>
        <w:t xml:space="preserve"> kunne være: 70% betales af lodsejere</w:t>
      </w:r>
      <w:r w:rsidR="00BA5C0B">
        <w:rPr>
          <w:lang w:val="da-DK"/>
        </w:rPr>
        <w:t>, hvis ejendomme er mest udsatte og</w:t>
      </w:r>
      <w:r>
        <w:rPr>
          <w:lang w:val="da-DK"/>
        </w:rPr>
        <w:t xml:space="preserve"> 20% betales af lodsejere</w:t>
      </w:r>
      <w:r w:rsidR="00BA5C0B">
        <w:rPr>
          <w:lang w:val="da-DK"/>
        </w:rPr>
        <w:t>,</w:t>
      </w:r>
      <w:r>
        <w:rPr>
          <w:lang w:val="da-DK"/>
        </w:rPr>
        <w:t xml:space="preserve"> hvis grunde er mest udsatte.  </w:t>
      </w:r>
    </w:p>
    <w:p w:rsidR="00253757" w:rsidRDefault="00253757" w:rsidP="00253757">
      <w:pPr>
        <w:pStyle w:val="Heading3"/>
        <w:rPr>
          <w:lang w:val="da-DK"/>
        </w:rPr>
      </w:pPr>
      <w:bookmarkStart w:id="95" w:name="_Toc455161375"/>
      <w:r>
        <w:rPr>
          <w:lang w:val="da-DK"/>
        </w:rPr>
        <w:t>Bidragskategorier</w:t>
      </w:r>
      <w:bookmarkEnd w:id="95"/>
    </w:p>
    <w:p w:rsidR="00253757" w:rsidRDefault="00253757" w:rsidP="00253757">
      <w:pPr>
        <w:rPr>
          <w:lang w:val="da-DK"/>
        </w:rPr>
      </w:pPr>
      <w:r>
        <w:rPr>
          <w:lang w:val="da-DK"/>
        </w:rPr>
        <w:t>Lodsejernes kan således tildeles fire</w:t>
      </w:r>
      <w:r w:rsidR="00BA5C0B">
        <w:rPr>
          <w:lang w:val="da-DK"/>
        </w:rPr>
        <w:t xml:space="preserve"> forskellige bidragskategorier:</w:t>
      </w:r>
    </w:p>
    <w:p w:rsidR="00BA5C0B" w:rsidRDefault="00BA5C0B" w:rsidP="00253757">
      <w:pPr>
        <w:rPr>
          <w:lang w:val="da-DK"/>
        </w:rPr>
      </w:pPr>
    </w:p>
    <w:p w:rsidR="00253757" w:rsidRPr="00BA5C0B" w:rsidRDefault="00BA5C0B" w:rsidP="00253757">
      <w:pPr>
        <w:pStyle w:val="ListParagraph"/>
        <w:numPr>
          <w:ilvl w:val="0"/>
          <w:numId w:val="46"/>
        </w:numPr>
        <w:rPr>
          <w:sz w:val="20"/>
        </w:rPr>
      </w:pPr>
      <w:r>
        <w:rPr>
          <w:sz w:val="20"/>
        </w:rPr>
        <w:t>Fællesbidrag, som foreslå</w:t>
      </w:r>
      <w:r w:rsidR="00253757" w:rsidRPr="00BA5C0B">
        <w:rPr>
          <w:sz w:val="20"/>
        </w:rPr>
        <w:t>s at udgøre 10% af den samlede lodsejerbetale projektsum fordelt ud på det samlede antal lodsejere</w:t>
      </w:r>
      <w:r>
        <w:rPr>
          <w:sz w:val="20"/>
        </w:rPr>
        <w:t>,</w:t>
      </w:r>
      <w:r w:rsidR="00253757" w:rsidRPr="00BA5C0B">
        <w:rPr>
          <w:sz w:val="20"/>
        </w:rPr>
        <w:t xml:space="preserve"> der er omfattet af </w:t>
      </w:r>
      <w:proofErr w:type="spellStart"/>
      <w:r w:rsidR="00253757" w:rsidRPr="00BA5C0B">
        <w:rPr>
          <w:sz w:val="20"/>
        </w:rPr>
        <w:t>digeprojekt</w:t>
      </w:r>
      <w:r>
        <w:rPr>
          <w:sz w:val="20"/>
        </w:rPr>
        <w:t>et</w:t>
      </w:r>
      <w:proofErr w:type="spellEnd"/>
      <w:r>
        <w:rPr>
          <w:sz w:val="20"/>
        </w:rPr>
        <w:t xml:space="preserve"> (ejendomme under kote 2,4 m)</w:t>
      </w:r>
    </w:p>
    <w:p w:rsidR="00253757" w:rsidRPr="00BA5C0B" w:rsidRDefault="00253757" w:rsidP="00253757">
      <w:pPr>
        <w:pStyle w:val="ListParagraph"/>
        <w:numPr>
          <w:ilvl w:val="0"/>
          <w:numId w:val="46"/>
        </w:numPr>
        <w:rPr>
          <w:sz w:val="20"/>
        </w:rPr>
      </w:pPr>
      <w:r w:rsidRPr="00BA5C0B">
        <w:rPr>
          <w:sz w:val="20"/>
        </w:rPr>
        <w:t>Ejend</w:t>
      </w:r>
      <w:r w:rsidR="00BA5C0B">
        <w:rPr>
          <w:sz w:val="20"/>
        </w:rPr>
        <w:t>omsbidrag, baseret på beliggenhed</w:t>
      </w:r>
      <w:r w:rsidRPr="00BA5C0B">
        <w:rPr>
          <w:sz w:val="20"/>
        </w:rPr>
        <w:t xml:space="preserve"> af grundejerens huset og risiko for oversvømmelser;</w:t>
      </w:r>
    </w:p>
    <w:p w:rsidR="00253757" w:rsidRPr="00BA5C0B" w:rsidRDefault="00253757" w:rsidP="00253757">
      <w:pPr>
        <w:pStyle w:val="ListParagraph"/>
        <w:numPr>
          <w:ilvl w:val="0"/>
          <w:numId w:val="46"/>
        </w:numPr>
        <w:rPr>
          <w:sz w:val="20"/>
        </w:rPr>
      </w:pPr>
      <w:r w:rsidRPr="00BA5C0B">
        <w:rPr>
          <w:sz w:val="20"/>
        </w:rPr>
        <w:t>Grundbidrag, baseret på risiko, fx matrikelareal påvirket af oversvømmelse.</w:t>
      </w:r>
    </w:p>
    <w:p w:rsidR="00253757" w:rsidRPr="00FC36DD" w:rsidRDefault="00253757" w:rsidP="00253757">
      <w:pPr>
        <w:pStyle w:val="Heading3"/>
        <w:rPr>
          <w:lang w:val="da-DK"/>
        </w:rPr>
      </w:pPr>
      <w:bookmarkStart w:id="96" w:name="_Toc455161376"/>
      <w:r>
        <w:rPr>
          <w:lang w:val="da-DK"/>
        </w:rPr>
        <w:t>Stormflodshændelser</w:t>
      </w:r>
      <w:bookmarkEnd w:id="96"/>
    </w:p>
    <w:p w:rsidR="00253757" w:rsidRDefault="00253757" w:rsidP="00BA5C0B">
      <w:pPr>
        <w:rPr>
          <w:lang w:val="da-DK"/>
        </w:rPr>
      </w:pPr>
      <w:r w:rsidRPr="00FC36DD">
        <w:rPr>
          <w:lang w:val="da-DK"/>
        </w:rPr>
        <w:t xml:space="preserve">For hver lodsejer </w:t>
      </w:r>
      <w:r>
        <w:rPr>
          <w:lang w:val="da-DK"/>
        </w:rPr>
        <w:t>kan den forventede skadesrisiko b</w:t>
      </w:r>
      <w:r w:rsidR="00BA5C0B">
        <w:rPr>
          <w:lang w:val="da-DK"/>
        </w:rPr>
        <w:t>eregnes ved at vurdere beliggen</w:t>
      </w:r>
      <w:r>
        <w:rPr>
          <w:lang w:val="da-DK"/>
        </w:rPr>
        <w:t>hed af ejendom og grund i forhold til oversvømmede områder til forskellige stormflodshændelser. Kystdirektoratet har udarbejdet en højvandsstatistik</w:t>
      </w:r>
      <w:r w:rsidR="00BA5C0B">
        <w:rPr>
          <w:lang w:val="da-DK"/>
        </w:rPr>
        <w:t>,</w:t>
      </w:r>
      <w:r>
        <w:rPr>
          <w:lang w:val="da-DK"/>
        </w:rPr>
        <w:t xml:space="preserve"> som ud fra historiske hændelser udregner sandsynligheden for en 20, 50 og 100 års hændelse. I tabe</w:t>
      </w:r>
      <w:r w:rsidR="00BA5C0B" w:rsidRPr="00BA5C0B">
        <w:rPr>
          <w:lang w:val="da-DK"/>
        </w:rPr>
        <w:t>l 2</w:t>
      </w:r>
      <w:r>
        <w:rPr>
          <w:lang w:val="da-DK"/>
        </w:rPr>
        <w:t xml:space="preserve"> herunder er de historiske hændelser</w:t>
      </w:r>
      <w:r w:rsidR="00BA5C0B">
        <w:rPr>
          <w:lang w:val="da-DK"/>
        </w:rPr>
        <w:t xml:space="preserve"> lagt sammen med klimafremskrivning, landhævning og vindpåvirkning</w:t>
      </w:r>
      <w:r>
        <w:rPr>
          <w:lang w:val="da-DK"/>
        </w:rPr>
        <w:t xml:space="preserve"> for at give tre hændelser</w:t>
      </w:r>
      <w:r w:rsidR="00BA5C0B">
        <w:rPr>
          <w:lang w:val="da-DK"/>
        </w:rPr>
        <w:t>,</w:t>
      </w:r>
      <w:r>
        <w:rPr>
          <w:lang w:val="da-DK"/>
        </w:rPr>
        <w:t xml:space="preserve"> som vi kan analyse</w:t>
      </w:r>
      <w:r w:rsidR="00BA5C0B">
        <w:rPr>
          <w:lang w:val="da-DK"/>
        </w:rPr>
        <w:t>re</w:t>
      </w:r>
      <w:r>
        <w:rPr>
          <w:lang w:val="da-DK"/>
        </w:rPr>
        <w:t xml:space="preserve"> oversvømmelsesgrade</w:t>
      </w:r>
      <w:r w:rsidR="00BA5C0B">
        <w:rPr>
          <w:lang w:val="da-DK"/>
        </w:rPr>
        <w:t>n af ejendomme og grunde ud fra.</w:t>
      </w:r>
    </w:p>
    <w:p w:rsidR="00BA5C0B" w:rsidRDefault="00BA5C0B" w:rsidP="00BA5C0B">
      <w:pPr>
        <w:rPr>
          <w:lang w:val="da-DK"/>
        </w:rPr>
      </w:pPr>
    </w:p>
    <w:p w:rsidR="00253757" w:rsidRPr="00BA5C0B" w:rsidRDefault="00253757" w:rsidP="00253757">
      <w:pPr>
        <w:pStyle w:val="Caption"/>
        <w:rPr>
          <w:b w:val="0"/>
          <w:i/>
          <w:sz w:val="18"/>
          <w:szCs w:val="18"/>
        </w:rPr>
      </w:pPr>
      <w:r w:rsidRPr="00BA5C0B">
        <w:rPr>
          <w:b w:val="0"/>
          <w:i/>
          <w:sz w:val="18"/>
          <w:szCs w:val="18"/>
        </w:rPr>
        <w:t xml:space="preserve">Tabel </w:t>
      </w:r>
      <w:r w:rsidR="00BA5C0B" w:rsidRPr="00BA5C0B">
        <w:rPr>
          <w:b w:val="0"/>
          <w:i/>
          <w:sz w:val="18"/>
          <w:szCs w:val="18"/>
        </w:rPr>
        <w:t>2</w:t>
      </w:r>
      <w:r w:rsidRPr="00BA5C0B">
        <w:rPr>
          <w:b w:val="0"/>
          <w:i/>
          <w:sz w:val="18"/>
          <w:szCs w:val="18"/>
        </w:rPr>
        <w:t xml:space="preserve">: Beregning af stormflodshændelse for 20, 50 og 100 års </w:t>
      </w:r>
      <w:proofErr w:type="spellStart"/>
      <w:r w:rsidRPr="00BA5C0B">
        <w:rPr>
          <w:b w:val="0"/>
          <w:i/>
          <w:sz w:val="18"/>
          <w:szCs w:val="18"/>
        </w:rPr>
        <w:t>hændelrse</w:t>
      </w:r>
      <w:proofErr w:type="spellEnd"/>
      <w:r w:rsidRPr="00BA5C0B">
        <w:rPr>
          <w:b w:val="0"/>
          <w:i/>
          <w:sz w:val="18"/>
          <w:szCs w:val="18"/>
        </w:rPr>
        <w:t xml:space="preserve"> fremskrevet til år 2050.</w:t>
      </w:r>
    </w:p>
    <w:tbl>
      <w:tblPr>
        <w:tblW w:w="8500" w:type="dxa"/>
        <w:tblLook w:val="04A0" w:firstRow="1" w:lastRow="0" w:firstColumn="1" w:lastColumn="0" w:noHBand="0" w:noVBand="1"/>
      </w:tblPr>
      <w:tblGrid>
        <w:gridCol w:w="3114"/>
        <w:gridCol w:w="1701"/>
        <w:gridCol w:w="1843"/>
        <w:gridCol w:w="1842"/>
      </w:tblGrid>
      <w:tr w:rsidR="00253757" w:rsidRPr="00B420F9" w:rsidTr="00074E0F">
        <w:trPr>
          <w:trHeight w:val="511"/>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rPr>
                <w:rFonts w:cs="Arial"/>
                <w:sz w:val="16"/>
                <w:szCs w:val="16"/>
                <w:lang w:val="en-US" w:eastAsia="zh-CN"/>
              </w:rPr>
            </w:pPr>
            <w:proofErr w:type="spellStart"/>
            <w:r>
              <w:rPr>
                <w:rFonts w:cs="Arial"/>
                <w:sz w:val="16"/>
                <w:szCs w:val="16"/>
                <w:lang w:val="en-US" w:eastAsia="zh-CN"/>
              </w:rPr>
              <w:t>Stormflodsh</w:t>
            </w:r>
            <w:r w:rsidRPr="00B420F9">
              <w:rPr>
                <w:rFonts w:cs="Arial"/>
                <w:sz w:val="16"/>
                <w:szCs w:val="16"/>
                <w:lang w:val="en-US" w:eastAsia="zh-CN"/>
              </w:rPr>
              <w:t>ændelse</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T 20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T 50</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T 100</w:t>
            </w:r>
          </w:p>
        </w:tc>
      </w:tr>
      <w:tr w:rsidR="00253757" w:rsidRPr="00B420F9" w:rsidTr="00074E0F">
        <w:trPr>
          <w:trHeight w:val="264"/>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rPr>
                <w:rFonts w:cs="Arial"/>
                <w:sz w:val="16"/>
                <w:szCs w:val="16"/>
                <w:lang w:val="en-US" w:eastAsia="zh-CN"/>
              </w:rPr>
            </w:pPr>
            <w:proofErr w:type="spellStart"/>
            <w:r w:rsidRPr="00B420F9">
              <w:rPr>
                <w:rFonts w:cs="Arial"/>
                <w:sz w:val="16"/>
                <w:szCs w:val="16"/>
                <w:lang w:val="en-US" w:eastAsia="zh-CN"/>
              </w:rPr>
              <w:t>Nuværende</w:t>
            </w:r>
            <w:proofErr w:type="spellEnd"/>
            <w:r w:rsidRPr="00B420F9">
              <w:rPr>
                <w:rFonts w:cs="Arial"/>
                <w:sz w:val="16"/>
                <w:szCs w:val="16"/>
                <w:lang w:val="en-US" w:eastAsia="zh-CN"/>
              </w:rPr>
              <w:t xml:space="preserve"> </w:t>
            </w:r>
            <w:proofErr w:type="spellStart"/>
            <w:r w:rsidRPr="00B420F9">
              <w:rPr>
                <w:rFonts w:cs="Arial"/>
                <w:sz w:val="16"/>
                <w:szCs w:val="16"/>
                <w:lang w:val="en-US" w:eastAsia="zh-CN"/>
              </w:rPr>
              <w:t>højvandstand</w:t>
            </w:r>
            <w:proofErr w:type="spellEnd"/>
            <w:r w:rsidRPr="00B420F9">
              <w:rPr>
                <w:rFonts w:cs="Arial"/>
                <w:sz w:val="16"/>
                <w:szCs w:val="16"/>
                <w:lang w:val="en-US"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1,6</w:t>
            </w:r>
          </w:p>
        </w:tc>
        <w:tc>
          <w:tcPr>
            <w:tcW w:w="1843"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1,71</w:t>
            </w:r>
          </w:p>
        </w:tc>
        <w:tc>
          <w:tcPr>
            <w:tcW w:w="1842"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1,79</w:t>
            </w:r>
          </w:p>
        </w:tc>
      </w:tr>
      <w:tr w:rsidR="00253757" w:rsidRPr="00B420F9" w:rsidTr="00074E0F">
        <w:trPr>
          <w:trHeight w:val="264"/>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rPr>
                <w:rFonts w:cs="Arial"/>
                <w:sz w:val="16"/>
                <w:szCs w:val="16"/>
                <w:lang w:val="en-US" w:eastAsia="zh-CN"/>
              </w:rPr>
            </w:pPr>
            <w:proofErr w:type="spellStart"/>
            <w:r w:rsidRPr="00B420F9">
              <w:rPr>
                <w:rFonts w:cs="Arial"/>
                <w:sz w:val="16"/>
                <w:szCs w:val="16"/>
                <w:lang w:val="en-US" w:eastAsia="zh-CN"/>
              </w:rPr>
              <w:t>Forventet</w:t>
            </w:r>
            <w:proofErr w:type="spellEnd"/>
            <w:r w:rsidRPr="00B420F9">
              <w:rPr>
                <w:rFonts w:cs="Arial"/>
                <w:sz w:val="16"/>
                <w:szCs w:val="16"/>
                <w:lang w:val="en-US" w:eastAsia="zh-CN"/>
              </w:rPr>
              <w:t xml:space="preserve"> </w:t>
            </w:r>
            <w:proofErr w:type="spellStart"/>
            <w:r w:rsidRPr="00B420F9">
              <w:rPr>
                <w:rFonts w:cs="Arial"/>
                <w:sz w:val="16"/>
                <w:szCs w:val="16"/>
                <w:lang w:val="en-US" w:eastAsia="zh-CN"/>
              </w:rPr>
              <w:t>middelvandstand</w:t>
            </w:r>
            <w:proofErr w:type="spellEnd"/>
            <w:r w:rsidRPr="00B420F9">
              <w:rPr>
                <w:rFonts w:cs="Arial"/>
                <w:sz w:val="16"/>
                <w:szCs w:val="16"/>
                <w:lang w:val="en-US" w:eastAsia="zh-CN"/>
              </w:rPr>
              <w:t>**</w:t>
            </w:r>
          </w:p>
        </w:tc>
        <w:tc>
          <w:tcPr>
            <w:tcW w:w="1701"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0,4</w:t>
            </w:r>
          </w:p>
        </w:tc>
        <w:tc>
          <w:tcPr>
            <w:tcW w:w="1843"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0,4</w:t>
            </w:r>
          </w:p>
        </w:tc>
        <w:tc>
          <w:tcPr>
            <w:tcW w:w="1842"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0,4</w:t>
            </w:r>
          </w:p>
        </w:tc>
      </w:tr>
      <w:tr w:rsidR="00253757" w:rsidRPr="00B420F9" w:rsidTr="00074E0F">
        <w:trPr>
          <w:trHeight w:val="264"/>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rPr>
                <w:rFonts w:cs="Arial"/>
                <w:sz w:val="16"/>
                <w:szCs w:val="16"/>
                <w:lang w:val="en-US" w:eastAsia="zh-CN"/>
              </w:rPr>
            </w:pPr>
            <w:proofErr w:type="spellStart"/>
            <w:r w:rsidRPr="00B420F9">
              <w:rPr>
                <w:rFonts w:cs="Arial"/>
                <w:sz w:val="16"/>
                <w:szCs w:val="16"/>
                <w:lang w:val="en-US" w:eastAsia="zh-CN"/>
              </w:rPr>
              <w:t>Landhævning</w:t>
            </w:r>
            <w:proofErr w:type="spellEnd"/>
            <w:r w:rsidRPr="00B420F9">
              <w:rPr>
                <w:rFonts w:cs="Arial"/>
                <w:sz w:val="16"/>
                <w:szCs w:val="16"/>
                <w:lang w:val="en-US" w:eastAsia="zh-CN"/>
              </w:rPr>
              <w:t xml:space="preserve"> 2050 ***</w:t>
            </w:r>
          </w:p>
        </w:tc>
        <w:tc>
          <w:tcPr>
            <w:tcW w:w="1701"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-0,05</w:t>
            </w:r>
          </w:p>
        </w:tc>
        <w:tc>
          <w:tcPr>
            <w:tcW w:w="1843"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-0,05</w:t>
            </w:r>
          </w:p>
        </w:tc>
        <w:tc>
          <w:tcPr>
            <w:tcW w:w="1842"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-0,05</w:t>
            </w:r>
          </w:p>
        </w:tc>
      </w:tr>
      <w:tr w:rsidR="00253757" w:rsidRPr="00B420F9" w:rsidTr="00074E0F">
        <w:trPr>
          <w:trHeight w:val="264"/>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rPr>
                <w:rFonts w:cs="Arial"/>
                <w:sz w:val="16"/>
                <w:szCs w:val="16"/>
                <w:lang w:val="en-US" w:eastAsia="zh-CN"/>
              </w:rPr>
            </w:pPr>
            <w:proofErr w:type="spellStart"/>
            <w:r w:rsidRPr="00B420F9">
              <w:rPr>
                <w:rFonts w:cs="Arial"/>
                <w:sz w:val="16"/>
                <w:szCs w:val="16"/>
                <w:lang w:val="en-US" w:eastAsia="zh-CN"/>
              </w:rPr>
              <w:t>Vindbidrag</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0,1</w:t>
            </w:r>
          </w:p>
        </w:tc>
        <w:tc>
          <w:tcPr>
            <w:tcW w:w="1843"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0,1</w:t>
            </w:r>
          </w:p>
        </w:tc>
        <w:tc>
          <w:tcPr>
            <w:tcW w:w="1842"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0,1</w:t>
            </w:r>
          </w:p>
        </w:tc>
      </w:tr>
      <w:tr w:rsidR="00253757" w:rsidRPr="00B420F9" w:rsidTr="00074E0F">
        <w:trPr>
          <w:trHeight w:val="264"/>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rPr>
                <w:rFonts w:cs="Arial"/>
                <w:sz w:val="16"/>
                <w:szCs w:val="16"/>
                <w:lang w:val="en-US" w:eastAsia="zh-CN"/>
              </w:rPr>
            </w:pPr>
            <w:r w:rsidRPr="00B420F9">
              <w:rPr>
                <w:rFonts w:cs="Arial"/>
                <w:sz w:val="16"/>
                <w:szCs w:val="16"/>
                <w:lang w:val="en-US" w:eastAsia="zh-CN"/>
              </w:rPr>
              <w:t>I alt</w:t>
            </w:r>
          </w:p>
        </w:tc>
        <w:tc>
          <w:tcPr>
            <w:tcW w:w="1701"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2,05</w:t>
            </w:r>
          </w:p>
        </w:tc>
        <w:tc>
          <w:tcPr>
            <w:tcW w:w="1843"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2,16</w:t>
            </w:r>
          </w:p>
        </w:tc>
        <w:tc>
          <w:tcPr>
            <w:tcW w:w="1842" w:type="dxa"/>
            <w:tcBorders>
              <w:top w:val="nil"/>
              <w:left w:val="nil"/>
              <w:bottom w:val="single" w:sz="4" w:space="0" w:color="auto"/>
              <w:right w:val="single" w:sz="4" w:space="0" w:color="auto"/>
            </w:tcBorders>
            <w:shd w:val="clear" w:color="auto" w:fill="auto"/>
            <w:noWrap/>
            <w:vAlign w:val="center"/>
            <w:hideMark/>
          </w:tcPr>
          <w:p w:rsidR="00253757" w:rsidRPr="00B420F9"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sz w:val="16"/>
                <w:szCs w:val="16"/>
                <w:lang w:val="en-US" w:eastAsia="zh-CN"/>
              </w:rPr>
            </w:pPr>
            <w:r w:rsidRPr="00B420F9">
              <w:rPr>
                <w:rFonts w:cs="Arial"/>
                <w:sz w:val="16"/>
                <w:szCs w:val="16"/>
                <w:lang w:val="en-US" w:eastAsia="zh-CN"/>
              </w:rPr>
              <w:t>2,24</w:t>
            </w:r>
          </w:p>
        </w:tc>
      </w:tr>
    </w:tbl>
    <w:p w:rsidR="00253757" w:rsidRPr="00264B49" w:rsidRDefault="00BA5C0B" w:rsidP="00253757">
      <w:pPr>
        <w:pStyle w:val="BodyText"/>
        <w:spacing w:after="0" w:line="240" w:lineRule="auto"/>
        <w:rPr>
          <w:sz w:val="16"/>
          <w:szCs w:val="16"/>
          <w:lang w:val="da-DK"/>
        </w:rPr>
      </w:pPr>
      <w:r>
        <w:rPr>
          <w:sz w:val="16"/>
          <w:szCs w:val="16"/>
          <w:lang w:val="da-DK"/>
        </w:rPr>
        <w:lastRenderedPageBreak/>
        <w:t xml:space="preserve">* </w:t>
      </w:r>
      <w:proofErr w:type="spellStart"/>
      <w:r>
        <w:rPr>
          <w:sz w:val="16"/>
          <w:szCs w:val="16"/>
          <w:lang w:val="da-DK"/>
        </w:rPr>
        <w:t>Højvandsstand</w:t>
      </w:r>
      <w:proofErr w:type="spellEnd"/>
      <w:r>
        <w:rPr>
          <w:sz w:val="16"/>
          <w:szCs w:val="16"/>
          <w:lang w:val="da-DK"/>
        </w:rPr>
        <w:t xml:space="preserve"> er ba</w:t>
      </w:r>
      <w:r w:rsidR="00253757" w:rsidRPr="00264B49">
        <w:rPr>
          <w:sz w:val="16"/>
          <w:szCs w:val="16"/>
          <w:lang w:val="da-DK"/>
        </w:rPr>
        <w:t>seret på Kystdirektoratets Højvandsstatistik 2012 for Odense (Kystdirektoratet 2013).</w:t>
      </w:r>
    </w:p>
    <w:p w:rsidR="00253757" w:rsidRPr="00264B49" w:rsidRDefault="00253757" w:rsidP="00253757">
      <w:pPr>
        <w:pStyle w:val="BodyText"/>
        <w:spacing w:after="0" w:line="240" w:lineRule="auto"/>
        <w:rPr>
          <w:sz w:val="16"/>
          <w:szCs w:val="16"/>
          <w:lang w:val="da-DK"/>
        </w:rPr>
      </w:pPr>
      <w:r w:rsidRPr="00264B49">
        <w:rPr>
          <w:sz w:val="16"/>
          <w:szCs w:val="16"/>
          <w:lang w:val="da-DK"/>
        </w:rPr>
        <w:t>** Den forventede middelvandstand er ifølge klimatilp</w:t>
      </w:r>
      <w:r w:rsidR="00BA5C0B">
        <w:rPr>
          <w:sz w:val="16"/>
          <w:szCs w:val="16"/>
          <w:lang w:val="da-DK"/>
        </w:rPr>
        <w:t>asning.dk sat til 0,1-0,4 m bas</w:t>
      </w:r>
      <w:r w:rsidRPr="00264B49">
        <w:rPr>
          <w:sz w:val="16"/>
          <w:szCs w:val="16"/>
          <w:lang w:val="da-DK"/>
        </w:rPr>
        <w:t>e</w:t>
      </w:r>
      <w:r w:rsidR="00BA5C0B">
        <w:rPr>
          <w:sz w:val="16"/>
          <w:szCs w:val="16"/>
          <w:lang w:val="da-DK"/>
        </w:rPr>
        <w:t xml:space="preserve">ret på IPCC Fifth </w:t>
      </w:r>
      <w:proofErr w:type="spellStart"/>
      <w:r w:rsidR="00BA5C0B">
        <w:rPr>
          <w:sz w:val="16"/>
          <w:szCs w:val="16"/>
          <w:lang w:val="da-DK"/>
        </w:rPr>
        <w:t>Assessement</w:t>
      </w:r>
      <w:proofErr w:type="spellEnd"/>
      <w:r w:rsidR="00BA5C0B">
        <w:rPr>
          <w:sz w:val="16"/>
          <w:szCs w:val="16"/>
          <w:lang w:val="da-DK"/>
        </w:rPr>
        <w:t>.</w:t>
      </w:r>
    </w:p>
    <w:p w:rsidR="00253757" w:rsidRPr="00BA5C0B" w:rsidRDefault="00253757" w:rsidP="00BA5C0B">
      <w:pPr>
        <w:pStyle w:val="BodyText"/>
        <w:spacing w:after="0" w:line="240" w:lineRule="auto"/>
        <w:rPr>
          <w:sz w:val="16"/>
          <w:szCs w:val="16"/>
          <w:lang w:val="da-DK"/>
        </w:rPr>
      </w:pPr>
      <w:r w:rsidRPr="00264B49">
        <w:rPr>
          <w:sz w:val="16"/>
          <w:szCs w:val="16"/>
          <w:lang w:val="da-DK"/>
        </w:rPr>
        <w:t>*** For Odense Fjord er landhævning sat til 0,65 - 0,8 mm/år. Siden nuværende kote 0</w:t>
      </w:r>
      <w:r w:rsidR="00BA5C0B">
        <w:rPr>
          <w:sz w:val="16"/>
          <w:szCs w:val="16"/>
          <w:lang w:val="da-DK"/>
        </w:rPr>
        <w:t xml:space="preserve"> m DVR90</w:t>
      </w:r>
      <w:r w:rsidRPr="00264B49">
        <w:rPr>
          <w:sz w:val="16"/>
          <w:szCs w:val="16"/>
          <w:lang w:val="da-DK"/>
        </w:rPr>
        <w:t xml:space="preserve"> er defineret i forhold til middelvandstanden i 1990, skal vi for at få fremskrevet landhævning til fx 2050 beregne 0,85 mm gange med 60 år, dvs. 5 cm landhævning. For år 2100 er det 9 cm</w:t>
      </w:r>
      <w:r>
        <w:rPr>
          <w:sz w:val="16"/>
          <w:szCs w:val="16"/>
          <w:lang w:val="da-DK"/>
        </w:rPr>
        <w:t>.</w:t>
      </w:r>
    </w:p>
    <w:p w:rsidR="00BA5C0B" w:rsidRPr="00BA5C0B" w:rsidRDefault="00253757" w:rsidP="00BA5C0B">
      <w:pPr>
        <w:pStyle w:val="Heading3"/>
        <w:rPr>
          <w:lang w:val="da-DK"/>
        </w:rPr>
      </w:pPr>
      <w:bookmarkStart w:id="97" w:name="_Toc455161377"/>
      <w:r>
        <w:rPr>
          <w:lang w:val="da-DK"/>
        </w:rPr>
        <w:t>Vurderet risiko for oversvømmelse</w:t>
      </w:r>
      <w:bookmarkEnd w:id="97"/>
    </w:p>
    <w:p w:rsidR="00253757" w:rsidRDefault="00253757" w:rsidP="00253757">
      <w:pPr>
        <w:rPr>
          <w:lang w:val="da-DK"/>
        </w:rPr>
      </w:pPr>
      <w:r>
        <w:rPr>
          <w:lang w:val="da-DK"/>
        </w:rPr>
        <w:t>F</w:t>
      </w:r>
      <w:r w:rsidR="00EF3D23">
        <w:rPr>
          <w:lang w:val="da-DK"/>
        </w:rPr>
        <w:t>or samtlige adresse</w:t>
      </w:r>
      <w:r>
        <w:rPr>
          <w:lang w:val="da-DK"/>
        </w:rPr>
        <w:t xml:space="preserve">punkter i Seden Strandby er risikoen for oversvømmelse visuelt vurderet på baggrund af </w:t>
      </w:r>
      <w:proofErr w:type="spellStart"/>
      <w:r>
        <w:rPr>
          <w:lang w:val="da-DK"/>
        </w:rPr>
        <w:t>oversvømmelsesudbred</w:t>
      </w:r>
      <w:r w:rsidR="00EF3D23">
        <w:rPr>
          <w:lang w:val="da-DK"/>
        </w:rPr>
        <w:t>delsen</w:t>
      </w:r>
      <w:proofErr w:type="spellEnd"/>
      <w:r w:rsidR="00EF3D23">
        <w:rPr>
          <w:lang w:val="da-DK"/>
        </w:rPr>
        <w:t xml:space="preserve"> for de tre hændelser ba</w:t>
      </w:r>
      <w:r>
        <w:rPr>
          <w:lang w:val="da-DK"/>
        </w:rPr>
        <w:t xml:space="preserve">seret på </w:t>
      </w:r>
      <w:proofErr w:type="spellStart"/>
      <w:r>
        <w:rPr>
          <w:lang w:val="da-DK"/>
        </w:rPr>
        <w:t>Scalgo</w:t>
      </w:r>
      <w:proofErr w:type="spellEnd"/>
      <w:r>
        <w:rPr>
          <w:lang w:val="da-DK"/>
        </w:rPr>
        <w:t xml:space="preserve"> Live. Af </w:t>
      </w:r>
      <w:r w:rsidRPr="00EF3D23">
        <w:rPr>
          <w:lang w:val="da-DK"/>
        </w:rPr>
        <w:t>tabel</w:t>
      </w:r>
      <w:r w:rsidR="00EF3D23" w:rsidRPr="00EF3D23">
        <w:rPr>
          <w:lang w:val="da-DK"/>
        </w:rPr>
        <w:t xml:space="preserve"> 2</w:t>
      </w:r>
      <w:r>
        <w:rPr>
          <w:lang w:val="da-DK"/>
        </w:rPr>
        <w:t xml:space="preserve"> fremgår 20 års hændelsen, hvorudfra det er vurderet</w:t>
      </w:r>
      <w:r w:rsidR="00EF3D23">
        <w:rPr>
          <w:lang w:val="da-DK"/>
        </w:rPr>
        <w:t>,</w:t>
      </w:r>
      <w:r>
        <w:rPr>
          <w:lang w:val="da-DK"/>
        </w:rPr>
        <w:t xml:space="preserve"> hvorvidt oversvømmelsen rammer grunden og/eller ejendommen for hver matrikel.</w:t>
      </w:r>
    </w:p>
    <w:p w:rsidR="00253757" w:rsidRDefault="00EF3D23" w:rsidP="00253757">
      <w:pPr>
        <w:rPr>
          <w:lang w:val="da-DK"/>
        </w:rPr>
      </w:pPr>
      <w:r>
        <w:rPr>
          <w:lang w:val="da-DK"/>
        </w:rPr>
        <w:t>I Bilag 1 vises en opgørelse</w:t>
      </w:r>
      <w:r w:rsidR="00253757">
        <w:rPr>
          <w:lang w:val="da-DK"/>
        </w:rPr>
        <w:t xml:space="preserve"> af</w:t>
      </w:r>
      <w:r>
        <w:rPr>
          <w:lang w:val="da-DK"/>
        </w:rPr>
        <w:t>,</w:t>
      </w:r>
      <w:r w:rsidR="00253757">
        <w:rPr>
          <w:lang w:val="da-DK"/>
        </w:rPr>
        <w:t xml:space="preserve"> om de enkelte lodsejere vil have en skade på hhv. grunde og ejendomme til de forskellige statistiske hændelser.</w:t>
      </w:r>
    </w:p>
    <w:p w:rsidR="00EF3D23" w:rsidRDefault="00EF3D23" w:rsidP="00253757">
      <w:pPr>
        <w:rPr>
          <w:lang w:val="da-DK"/>
        </w:rPr>
      </w:pPr>
    </w:p>
    <w:p w:rsidR="00253757" w:rsidRDefault="00253757" w:rsidP="00253757">
      <w:pPr>
        <w:rPr>
          <w:lang w:val="da-DK"/>
        </w:rPr>
      </w:pPr>
      <w:r>
        <w:rPr>
          <w:lang w:val="da-DK"/>
        </w:rPr>
        <w:t>For grundene er der angivet skade</w:t>
      </w:r>
      <w:r w:rsidR="00EF3D23">
        <w:rPr>
          <w:lang w:val="da-DK"/>
        </w:rPr>
        <w:t>,</w:t>
      </w:r>
      <w:r>
        <w:rPr>
          <w:lang w:val="da-DK"/>
        </w:rPr>
        <w:t xml:space="preserve"> hvis mere end 10% af grunden er ove</w:t>
      </w:r>
      <w:r w:rsidR="00EF3D23">
        <w:rPr>
          <w:lang w:val="da-DK"/>
        </w:rPr>
        <w:t>rsvømmet. For ejendommene er</w:t>
      </w:r>
      <w:r>
        <w:rPr>
          <w:lang w:val="da-DK"/>
        </w:rPr>
        <w:t xml:space="preserve"> koten for be</w:t>
      </w:r>
      <w:r w:rsidR="00EF3D23">
        <w:rPr>
          <w:lang w:val="da-DK"/>
        </w:rPr>
        <w:t>liggenheden af ejendommen baseret på</w:t>
      </w:r>
      <w:r>
        <w:rPr>
          <w:lang w:val="da-DK"/>
        </w:rPr>
        <w:t xml:space="preserve"> Danmarks Højdemodel fra 2015</w:t>
      </w:r>
      <w:r w:rsidR="00EF3D23">
        <w:rPr>
          <w:lang w:val="da-DK"/>
        </w:rPr>
        <w:t>. Dette anbefales at verificere</w:t>
      </w:r>
      <w:r>
        <w:rPr>
          <w:lang w:val="da-DK"/>
        </w:rPr>
        <w:t xml:space="preserve"> ved </w:t>
      </w:r>
      <w:proofErr w:type="spellStart"/>
      <w:r>
        <w:rPr>
          <w:lang w:val="da-DK"/>
        </w:rPr>
        <w:t>indmåling</w:t>
      </w:r>
      <w:proofErr w:type="spellEnd"/>
      <w:r>
        <w:rPr>
          <w:lang w:val="da-DK"/>
        </w:rPr>
        <w:t xml:space="preserve"> af sokkelkoter. Ejendomme placeret over kote </w:t>
      </w:r>
      <w:r w:rsidR="00EF3D23">
        <w:rPr>
          <w:lang w:val="da-DK"/>
        </w:rPr>
        <w:t>+</w:t>
      </w:r>
      <w:r>
        <w:rPr>
          <w:lang w:val="da-DK"/>
        </w:rPr>
        <w:t>2,4</w:t>
      </w:r>
      <w:r w:rsidR="00EF3D23">
        <w:rPr>
          <w:lang w:val="da-DK"/>
        </w:rPr>
        <w:t>0</w:t>
      </w:r>
      <w:r>
        <w:rPr>
          <w:lang w:val="da-DK"/>
        </w:rPr>
        <w:t xml:space="preserve">m er </w:t>
      </w:r>
      <w:r w:rsidR="00EF3D23">
        <w:rPr>
          <w:lang w:val="da-DK"/>
        </w:rPr>
        <w:t>udtaget af fordelingsnøglen.</w:t>
      </w:r>
    </w:p>
    <w:p w:rsidR="00EF3D23" w:rsidRDefault="00EF3D23" w:rsidP="00253757">
      <w:pPr>
        <w:rPr>
          <w:lang w:val="da-DK"/>
        </w:rPr>
      </w:pPr>
    </w:p>
    <w:p w:rsidR="00253757" w:rsidRPr="00C84A3C" w:rsidRDefault="00253757" w:rsidP="00253757">
      <w:pPr>
        <w:pStyle w:val="BodyText"/>
        <w:keepNext/>
        <w:rPr>
          <w:lang w:val="da-DK"/>
        </w:rPr>
      </w:pPr>
      <w:r w:rsidRPr="00B75681">
        <w:rPr>
          <w:noProof/>
          <w:lang w:val="da-DK" w:eastAsia="da-DK"/>
        </w:rPr>
        <w:lastRenderedPageBreak/>
        <w:drawing>
          <wp:inline distT="0" distB="0" distL="0" distR="0" wp14:anchorId="092D5DBD" wp14:editId="2C71D07C">
            <wp:extent cx="4823460" cy="3845157"/>
            <wp:effectExtent l="0" t="0" r="0" b="3175"/>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43">
                      <a:extLst>
                        <a:ext uri="{28A0092B-C50C-407E-A947-70E740481C1C}">
                          <a14:useLocalDpi xmlns:a14="http://schemas.microsoft.com/office/drawing/2010/main" val="0"/>
                        </a:ext>
                      </a:extLst>
                    </a:blip>
                    <a:srcRect t="1" b="1867"/>
                    <a:stretch/>
                  </pic:blipFill>
                  <pic:spPr bwMode="auto">
                    <a:xfrm>
                      <a:off x="0" y="0"/>
                      <a:ext cx="4843965" cy="3861503"/>
                    </a:xfrm>
                    <a:prstGeom prst="rect">
                      <a:avLst/>
                    </a:prstGeom>
                    <a:ln>
                      <a:noFill/>
                    </a:ln>
                    <a:extLst>
                      <a:ext uri="{53640926-AAD7-44D8-BBD7-CCE9431645EC}">
                        <a14:shadowObscured xmlns:a14="http://schemas.microsoft.com/office/drawing/2010/main"/>
                      </a:ext>
                    </a:extLst>
                  </pic:spPr>
                </pic:pic>
              </a:graphicData>
            </a:graphic>
          </wp:inline>
        </w:drawing>
      </w:r>
    </w:p>
    <w:p w:rsidR="00253757" w:rsidRPr="00EF3D23" w:rsidRDefault="00253757" w:rsidP="00EF3D23">
      <w:pPr>
        <w:pStyle w:val="Caption"/>
        <w:rPr>
          <w:b w:val="0"/>
          <w:i/>
          <w:sz w:val="18"/>
          <w:szCs w:val="18"/>
        </w:rPr>
      </w:pPr>
      <w:bookmarkStart w:id="98" w:name="_Ref454832593"/>
      <w:r w:rsidRPr="00EF3D23">
        <w:rPr>
          <w:b w:val="0"/>
          <w:i/>
          <w:sz w:val="18"/>
          <w:szCs w:val="18"/>
        </w:rPr>
        <w:t xml:space="preserve">Figur </w:t>
      </w:r>
      <w:bookmarkEnd w:id="98"/>
      <w:r w:rsidR="00EF3D23" w:rsidRPr="00EF3D23">
        <w:rPr>
          <w:b w:val="0"/>
          <w:i/>
          <w:sz w:val="18"/>
          <w:szCs w:val="18"/>
        </w:rPr>
        <w:t>4</w:t>
      </w:r>
      <w:r w:rsidRPr="00EF3D23">
        <w:rPr>
          <w:b w:val="0"/>
          <w:i/>
          <w:sz w:val="18"/>
          <w:szCs w:val="18"/>
        </w:rPr>
        <w:t>: Oversvømmelse ved en 20 års</w:t>
      </w:r>
      <w:r w:rsidR="00EF3D23">
        <w:rPr>
          <w:b w:val="0"/>
          <w:i/>
          <w:sz w:val="18"/>
          <w:szCs w:val="18"/>
        </w:rPr>
        <w:t xml:space="preserve"> </w:t>
      </w:r>
      <w:r w:rsidRPr="00EF3D23">
        <w:rPr>
          <w:b w:val="0"/>
          <w:i/>
          <w:sz w:val="18"/>
          <w:szCs w:val="18"/>
        </w:rPr>
        <w:t>hændelse for stormflod fremskrevet til 2050 på 205 cm.</w:t>
      </w:r>
    </w:p>
    <w:p w:rsidR="00253757" w:rsidRPr="001179EF" w:rsidRDefault="00253757" w:rsidP="00253757">
      <w:pPr>
        <w:pStyle w:val="Heading3"/>
        <w:rPr>
          <w:lang w:val="da-DK"/>
        </w:rPr>
      </w:pPr>
      <w:bookmarkStart w:id="99" w:name="_Toc455161378"/>
      <w:r>
        <w:rPr>
          <w:lang w:val="da-DK"/>
        </w:rPr>
        <w:t>P</w:t>
      </w:r>
      <w:r w:rsidRPr="001179EF">
        <w:rPr>
          <w:lang w:val="da-DK"/>
        </w:rPr>
        <w:t>rocent</w:t>
      </w:r>
      <w:r>
        <w:rPr>
          <w:lang w:val="da-DK"/>
        </w:rPr>
        <w:t>vis</w:t>
      </w:r>
      <w:r w:rsidR="00EF3D23">
        <w:rPr>
          <w:lang w:val="da-DK"/>
        </w:rPr>
        <w:t>t</w:t>
      </w:r>
      <w:r>
        <w:rPr>
          <w:lang w:val="da-DK"/>
        </w:rPr>
        <w:t xml:space="preserve"> lodsejerbidrag</w:t>
      </w:r>
      <w:bookmarkEnd w:id="99"/>
    </w:p>
    <w:p w:rsidR="00EF3D23" w:rsidRDefault="00253757" w:rsidP="00253757">
      <w:pPr>
        <w:rPr>
          <w:lang w:val="da-DK"/>
        </w:rPr>
      </w:pPr>
      <w:r>
        <w:rPr>
          <w:lang w:val="da-DK"/>
        </w:rPr>
        <w:t>Hyppigheden af oversvømmelse (som vurderet i Bilag 1) vil indgå i beregningen af lodsejerbidraget ved at den procentvise andel ganges med sandsynligheden f</w:t>
      </w:r>
      <w:r w:rsidR="00EF3D23">
        <w:rPr>
          <w:lang w:val="da-DK"/>
        </w:rPr>
        <w:t>or hver enkelt</w:t>
      </w:r>
      <w:r>
        <w:rPr>
          <w:lang w:val="da-DK"/>
        </w:rPr>
        <w:t xml:space="preserve"> hændelse. Der er dermed tale om en normalisering for at kunne anvende </w:t>
      </w:r>
      <w:proofErr w:type="spellStart"/>
      <w:r>
        <w:rPr>
          <w:lang w:val="da-DK"/>
        </w:rPr>
        <w:t>sansynligheden</w:t>
      </w:r>
      <w:proofErr w:type="spellEnd"/>
      <w:r>
        <w:rPr>
          <w:lang w:val="da-DK"/>
        </w:rPr>
        <w:t xml:space="preserve"> som en andel. Da sandsynligheden af en hændelse (fx T=20) udregnes som P = 1/T</w:t>
      </w:r>
      <w:r w:rsidR="00EF3D23">
        <w:rPr>
          <w:lang w:val="da-DK"/>
        </w:rPr>
        <w:t>,</w:t>
      </w:r>
      <w:r>
        <w:rPr>
          <w:lang w:val="da-DK"/>
        </w:rPr>
        <w:t xml:space="preserve"> kan bidraget udregnes som den andel af det samlede sandsynlighedsinterval</w:t>
      </w:r>
      <w:r w:rsidR="00EF3D23">
        <w:rPr>
          <w:lang w:val="da-DK"/>
        </w:rPr>
        <w:t>,</w:t>
      </w:r>
      <w:r>
        <w:rPr>
          <w:lang w:val="da-DK"/>
        </w:rPr>
        <w:t xml:space="preserve"> som ud</w:t>
      </w:r>
      <w:r w:rsidR="00EF3D23">
        <w:rPr>
          <w:lang w:val="da-DK"/>
        </w:rPr>
        <w:t xml:space="preserve">gør den procentvise </w:t>
      </w:r>
      <w:proofErr w:type="spellStart"/>
      <w:r w:rsidR="00EF3D23">
        <w:rPr>
          <w:lang w:val="da-DK"/>
        </w:rPr>
        <w:t>bidragssat</w:t>
      </w:r>
      <w:proofErr w:type="spellEnd"/>
      <w:r w:rsidR="00EF3D23">
        <w:rPr>
          <w:lang w:val="da-DK"/>
        </w:rPr>
        <w:t>.</w:t>
      </w:r>
    </w:p>
    <w:p w:rsidR="00253757" w:rsidRDefault="00253757" w:rsidP="00EF3D23">
      <w:pPr>
        <w:rPr>
          <w:lang w:val="da-DK"/>
        </w:rPr>
      </w:pPr>
      <w:r>
        <w:rPr>
          <w:lang w:val="da-DK"/>
        </w:rPr>
        <w:br/>
        <w:t xml:space="preserve">Beregning herfra vises i </w:t>
      </w:r>
      <w:r w:rsidR="00EF3D23" w:rsidRPr="00EF3D23">
        <w:rPr>
          <w:lang w:val="da-DK"/>
        </w:rPr>
        <w:t>tabel 3</w:t>
      </w:r>
      <w:r>
        <w:rPr>
          <w:lang w:val="da-DK"/>
        </w:rPr>
        <w:t xml:space="preserve"> herunder.</w:t>
      </w:r>
    </w:p>
    <w:p w:rsidR="00EF3D23" w:rsidRPr="00EF3D23" w:rsidRDefault="00EF3D23" w:rsidP="00EF3D23">
      <w:pPr>
        <w:rPr>
          <w:i/>
          <w:sz w:val="18"/>
          <w:szCs w:val="18"/>
          <w:lang w:val="da-DK"/>
        </w:rPr>
      </w:pPr>
    </w:p>
    <w:p w:rsidR="00253757" w:rsidRPr="00EF3D23" w:rsidRDefault="00253757" w:rsidP="00253757">
      <w:pPr>
        <w:pStyle w:val="Caption"/>
        <w:rPr>
          <w:b w:val="0"/>
          <w:i/>
          <w:sz w:val="18"/>
          <w:szCs w:val="18"/>
        </w:rPr>
      </w:pPr>
      <w:bookmarkStart w:id="100" w:name="_Ref454834383"/>
      <w:r w:rsidRPr="00EF3D23">
        <w:rPr>
          <w:b w:val="0"/>
          <w:i/>
          <w:sz w:val="18"/>
          <w:szCs w:val="18"/>
        </w:rPr>
        <w:t xml:space="preserve">Tabel </w:t>
      </w:r>
      <w:r w:rsidRPr="00EF3D23">
        <w:rPr>
          <w:b w:val="0"/>
          <w:i/>
          <w:sz w:val="18"/>
          <w:szCs w:val="18"/>
        </w:rPr>
        <w:fldChar w:fldCharType="begin"/>
      </w:r>
      <w:r w:rsidRPr="00EF3D23">
        <w:rPr>
          <w:b w:val="0"/>
          <w:i/>
          <w:sz w:val="18"/>
          <w:szCs w:val="18"/>
        </w:rPr>
        <w:instrText xml:space="preserve"> SEQ Tabel \* ARABIC </w:instrText>
      </w:r>
      <w:r w:rsidRPr="00EF3D23">
        <w:rPr>
          <w:b w:val="0"/>
          <w:i/>
          <w:sz w:val="18"/>
          <w:szCs w:val="18"/>
        </w:rPr>
        <w:fldChar w:fldCharType="separate"/>
      </w:r>
      <w:r w:rsidRPr="00EF3D23">
        <w:rPr>
          <w:b w:val="0"/>
          <w:i/>
          <w:noProof/>
          <w:sz w:val="18"/>
          <w:szCs w:val="18"/>
        </w:rPr>
        <w:t>3</w:t>
      </w:r>
      <w:r w:rsidRPr="00EF3D23">
        <w:rPr>
          <w:b w:val="0"/>
          <w:i/>
          <w:sz w:val="18"/>
          <w:szCs w:val="18"/>
        </w:rPr>
        <w:fldChar w:fldCharType="end"/>
      </w:r>
      <w:bookmarkEnd w:id="100"/>
      <w:r w:rsidR="00EF3D23" w:rsidRPr="00EF3D23">
        <w:rPr>
          <w:b w:val="0"/>
          <w:i/>
          <w:sz w:val="18"/>
          <w:szCs w:val="18"/>
        </w:rPr>
        <w:t>: Andelsberegning bas</w:t>
      </w:r>
      <w:r w:rsidRPr="00EF3D23">
        <w:rPr>
          <w:b w:val="0"/>
          <w:i/>
          <w:sz w:val="18"/>
          <w:szCs w:val="18"/>
        </w:rPr>
        <w:t>eret på sandsynligheden for oversvømmelse.</w:t>
      </w:r>
    </w:p>
    <w:tbl>
      <w:tblPr>
        <w:tblW w:w="7820" w:type="dxa"/>
        <w:tblLook w:val="04A0" w:firstRow="1" w:lastRow="0" w:firstColumn="1" w:lastColumn="0" w:noHBand="0" w:noVBand="1"/>
      </w:tblPr>
      <w:tblGrid>
        <w:gridCol w:w="2122"/>
        <w:gridCol w:w="1134"/>
        <w:gridCol w:w="2268"/>
        <w:gridCol w:w="2296"/>
      </w:tblGrid>
      <w:tr w:rsidR="00253757" w:rsidRPr="00A07478" w:rsidTr="00074E0F">
        <w:trPr>
          <w:trHeight w:val="366"/>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lastRenderedPageBreak/>
              <w:t>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P</w:t>
            </w:r>
            <w:r w:rsidRPr="00955187">
              <w:rPr>
                <w:rFonts w:cs="Arial"/>
                <w:color w:val="000000"/>
                <w:sz w:val="16"/>
                <w:szCs w:val="16"/>
                <w:lang w:val="en-US" w:eastAsia="zh-CN"/>
              </w:rPr>
              <w:t xml:space="preserve"> </w:t>
            </w:r>
            <w:r w:rsidRPr="00A07478">
              <w:rPr>
                <w:rFonts w:cs="Arial"/>
                <w:color w:val="000000"/>
                <w:sz w:val="16"/>
                <w:szCs w:val="16"/>
                <w:lang w:val="en-US" w:eastAsia="zh-CN"/>
              </w:rPr>
              <w:t>= 1/T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proofErr w:type="spellStart"/>
            <w:r w:rsidRPr="00955187">
              <w:rPr>
                <w:rFonts w:cs="Arial"/>
                <w:color w:val="000000"/>
                <w:sz w:val="16"/>
                <w:szCs w:val="16"/>
                <w:lang w:val="en-US" w:eastAsia="zh-CN"/>
              </w:rPr>
              <w:t>Ejendom</w:t>
            </w:r>
            <w:proofErr w:type="spellEnd"/>
            <w:r w:rsidRPr="00955187">
              <w:rPr>
                <w:rFonts w:cs="Arial"/>
                <w:color w:val="000000"/>
                <w:sz w:val="16"/>
                <w:szCs w:val="16"/>
                <w:lang w:val="en-US" w:eastAsia="zh-CN"/>
              </w:rPr>
              <w:t xml:space="preserve"> </w:t>
            </w:r>
            <w:proofErr w:type="spellStart"/>
            <w:r w:rsidRPr="00955187">
              <w:rPr>
                <w:rFonts w:cs="Arial"/>
                <w:color w:val="000000"/>
                <w:sz w:val="16"/>
                <w:szCs w:val="16"/>
                <w:lang w:val="en-US" w:eastAsia="zh-CN"/>
              </w:rPr>
              <w:t>Andel</w:t>
            </w:r>
            <w:proofErr w:type="spellEnd"/>
          </w:p>
        </w:tc>
        <w:tc>
          <w:tcPr>
            <w:tcW w:w="2296" w:type="dxa"/>
            <w:tcBorders>
              <w:top w:val="single" w:sz="4" w:space="0" w:color="auto"/>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proofErr w:type="spellStart"/>
            <w:r w:rsidRPr="00955187">
              <w:rPr>
                <w:rFonts w:cs="Arial"/>
                <w:color w:val="000000"/>
                <w:sz w:val="16"/>
                <w:szCs w:val="16"/>
                <w:lang w:val="en-US" w:eastAsia="zh-CN"/>
              </w:rPr>
              <w:t>Grund</w:t>
            </w:r>
            <w:proofErr w:type="spellEnd"/>
            <w:r w:rsidRPr="00955187">
              <w:rPr>
                <w:rFonts w:cs="Arial"/>
                <w:color w:val="000000"/>
                <w:sz w:val="16"/>
                <w:szCs w:val="16"/>
                <w:lang w:val="en-US" w:eastAsia="zh-CN"/>
              </w:rPr>
              <w:t xml:space="preserve"> </w:t>
            </w:r>
            <w:proofErr w:type="spellStart"/>
            <w:r w:rsidRPr="00955187">
              <w:rPr>
                <w:rFonts w:cs="Arial"/>
                <w:color w:val="000000"/>
                <w:sz w:val="16"/>
                <w:szCs w:val="16"/>
                <w:lang w:val="en-US" w:eastAsia="zh-CN"/>
              </w:rPr>
              <w:t>Andel</w:t>
            </w:r>
            <w:proofErr w:type="spellEnd"/>
          </w:p>
        </w:tc>
      </w:tr>
      <w:tr w:rsidR="00253757" w:rsidRPr="00A07478" w:rsidTr="00074E0F">
        <w:trPr>
          <w:trHeight w:val="264"/>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20</w:t>
            </w:r>
          </w:p>
        </w:tc>
        <w:tc>
          <w:tcPr>
            <w:tcW w:w="1134"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0,05</w:t>
            </w:r>
          </w:p>
        </w:tc>
        <w:tc>
          <w:tcPr>
            <w:tcW w:w="2268"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43,75</w:t>
            </w:r>
          </w:p>
        </w:tc>
        <w:tc>
          <w:tcPr>
            <w:tcW w:w="2296"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12,5</w:t>
            </w:r>
          </w:p>
        </w:tc>
      </w:tr>
      <w:tr w:rsidR="00253757" w:rsidRPr="00A07478" w:rsidTr="00074E0F">
        <w:trPr>
          <w:trHeight w:val="264"/>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50</w:t>
            </w:r>
          </w:p>
        </w:tc>
        <w:tc>
          <w:tcPr>
            <w:tcW w:w="1134"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0,02</w:t>
            </w:r>
          </w:p>
        </w:tc>
        <w:tc>
          <w:tcPr>
            <w:tcW w:w="2268"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17,5</w:t>
            </w:r>
          </w:p>
        </w:tc>
        <w:tc>
          <w:tcPr>
            <w:tcW w:w="2296"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5</w:t>
            </w:r>
          </w:p>
        </w:tc>
      </w:tr>
      <w:tr w:rsidR="00253757" w:rsidRPr="00A07478" w:rsidTr="00074E0F">
        <w:trPr>
          <w:trHeight w:val="264"/>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100</w:t>
            </w:r>
          </w:p>
        </w:tc>
        <w:tc>
          <w:tcPr>
            <w:tcW w:w="1134"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0,01</w:t>
            </w:r>
          </w:p>
        </w:tc>
        <w:tc>
          <w:tcPr>
            <w:tcW w:w="2268"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8,75</w:t>
            </w:r>
          </w:p>
        </w:tc>
        <w:tc>
          <w:tcPr>
            <w:tcW w:w="2296"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2,5</w:t>
            </w:r>
          </w:p>
        </w:tc>
      </w:tr>
      <w:tr w:rsidR="00253757" w:rsidRPr="00A07478" w:rsidTr="00074E0F">
        <w:trPr>
          <w:trHeight w:val="264"/>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Total</w:t>
            </w:r>
          </w:p>
        </w:tc>
        <w:tc>
          <w:tcPr>
            <w:tcW w:w="1134"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A07478">
              <w:rPr>
                <w:rFonts w:cs="Arial"/>
                <w:color w:val="000000"/>
                <w:sz w:val="16"/>
                <w:szCs w:val="16"/>
                <w:lang w:val="en-US" w:eastAsia="zh-CN"/>
              </w:rPr>
              <w:t>0,08</w:t>
            </w:r>
          </w:p>
        </w:tc>
        <w:tc>
          <w:tcPr>
            <w:tcW w:w="2268"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955187">
              <w:rPr>
                <w:rFonts w:cs="Arial"/>
                <w:color w:val="000000"/>
                <w:sz w:val="16"/>
                <w:szCs w:val="16"/>
                <w:lang w:val="en-US" w:eastAsia="zh-CN"/>
              </w:rPr>
              <w:t>70%</w:t>
            </w:r>
          </w:p>
        </w:tc>
        <w:tc>
          <w:tcPr>
            <w:tcW w:w="2296" w:type="dxa"/>
            <w:tcBorders>
              <w:top w:val="nil"/>
              <w:left w:val="nil"/>
              <w:bottom w:val="single" w:sz="4" w:space="0" w:color="auto"/>
              <w:right w:val="single" w:sz="4" w:space="0" w:color="auto"/>
            </w:tcBorders>
            <w:shd w:val="clear" w:color="auto" w:fill="auto"/>
            <w:noWrap/>
            <w:vAlign w:val="center"/>
            <w:hideMark/>
          </w:tcPr>
          <w:p w:rsidR="00253757" w:rsidRPr="00A07478" w:rsidRDefault="00253757" w:rsidP="00074E0F">
            <w:pPr>
              <w:tabs>
                <w:tab w:val="clear" w:pos="0"/>
                <w:tab w:val="clear" w:pos="567"/>
                <w:tab w:val="clear" w:pos="1276"/>
                <w:tab w:val="clear" w:pos="2552"/>
                <w:tab w:val="clear" w:pos="3828"/>
                <w:tab w:val="clear" w:pos="5103"/>
                <w:tab w:val="clear" w:pos="6379"/>
                <w:tab w:val="clear" w:pos="8364"/>
              </w:tabs>
              <w:jc w:val="center"/>
              <w:rPr>
                <w:rFonts w:cs="Arial"/>
                <w:color w:val="000000"/>
                <w:sz w:val="16"/>
                <w:szCs w:val="16"/>
                <w:lang w:val="en-US" w:eastAsia="zh-CN"/>
              </w:rPr>
            </w:pPr>
            <w:r w:rsidRPr="00955187">
              <w:rPr>
                <w:rFonts w:cs="Arial"/>
                <w:color w:val="000000"/>
                <w:sz w:val="16"/>
                <w:szCs w:val="16"/>
                <w:lang w:val="en-US" w:eastAsia="zh-CN"/>
              </w:rPr>
              <w:t>20%</w:t>
            </w:r>
          </w:p>
        </w:tc>
      </w:tr>
    </w:tbl>
    <w:p w:rsidR="00EF3D23" w:rsidRDefault="00EF3D23" w:rsidP="00253757">
      <w:pPr>
        <w:rPr>
          <w:lang w:val="da-DK"/>
        </w:rPr>
      </w:pPr>
    </w:p>
    <w:p w:rsidR="00253757" w:rsidRDefault="00253757" w:rsidP="00253757">
      <w:pPr>
        <w:rPr>
          <w:lang w:val="da-DK"/>
        </w:rPr>
      </w:pPr>
      <w:r>
        <w:rPr>
          <w:lang w:val="da-DK"/>
        </w:rPr>
        <w:t xml:space="preserve">Den procentvise bidragssats for den enkelte lodsejer kan beregnes som summen af procentpoint af den hyppigste hændelse ud fra de normaliserede procentpoint, vist i </w:t>
      </w:r>
      <w:r>
        <w:rPr>
          <w:lang w:val="da-DK"/>
        </w:rPr>
        <w:fldChar w:fldCharType="begin"/>
      </w:r>
      <w:r>
        <w:rPr>
          <w:lang w:val="da-DK"/>
        </w:rPr>
        <w:instrText xml:space="preserve"> REF _Ref454834552 \h  \* MERGEFORMAT </w:instrText>
      </w:r>
      <w:r>
        <w:rPr>
          <w:lang w:val="da-DK"/>
        </w:rPr>
      </w:r>
      <w:r>
        <w:rPr>
          <w:lang w:val="da-DK"/>
        </w:rPr>
        <w:fldChar w:fldCharType="separate"/>
      </w:r>
      <w:r w:rsidRPr="00783215">
        <w:rPr>
          <w:lang w:val="da-DK"/>
        </w:rPr>
        <w:t xml:space="preserve">Tabel </w:t>
      </w:r>
      <w:r w:rsidRPr="00783215">
        <w:rPr>
          <w:noProof/>
          <w:lang w:val="da-DK"/>
        </w:rPr>
        <w:t>4</w:t>
      </w:r>
      <w:r>
        <w:rPr>
          <w:lang w:val="da-DK"/>
        </w:rPr>
        <w:fldChar w:fldCharType="end"/>
      </w:r>
      <w:r w:rsidR="00EF3D23">
        <w:rPr>
          <w:lang w:val="da-DK"/>
        </w:rPr>
        <w:t>.</w:t>
      </w:r>
    </w:p>
    <w:p w:rsidR="00253757" w:rsidRDefault="00253757" w:rsidP="00EF3D23">
      <w:pPr>
        <w:rPr>
          <w:lang w:val="da-DK"/>
        </w:rPr>
      </w:pPr>
      <w:r w:rsidRPr="00EF3D23">
        <w:rPr>
          <w:lang w:val="da-DK"/>
        </w:rPr>
        <w:t xml:space="preserve">I Bilag 2 opgøres den samlede </w:t>
      </w:r>
      <w:proofErr w:type="spellStart"/>
      <w:r w:rsidRPr="00EF3D23">
        <w:rPr>
          <w:lang w:val="da-DK"/>
        </w:rPr>
        <w:t>procentsat</w:t>
      </w:r>
      <w:proofErr w:type="spellEnd"/>
      <w:r w:rsidRPr="00EF3D23">
        <w:rPr>
          <w:lang w:val="da-DK"/>
        </w:rPr>
        <w:t xml:space="preserve"> for</w:t>
      </w:r>
      <w:r w:rsidR="00EF3D23">
        <w:rPr>
          <w:lang w:val="da-DK"/>
        </w:rPr>
        <w:t xml:space="preserve"> de</w:t>
      </w:r>
      <w:r w:rsidRPr="00EF3D23">
        <w:rPr>
          <w:lang w:val="da-DK"/>
        </w:rPr>
        <w:t xml:space="preserve"> enkelte lodsejer</w:t>
      </w:r>
      <w:r w:rsidR="00EF3D23">
        <w:rPr>
          <w:lang w:val="da-DK"/>
        </w:rPr>
        <w:t>e</w:t>
      </w:r>
      <w:r w:rsidRPr="00EF3D23">
        <w:rPr>
          <w:lang w:val="da-DK"/>
        </w:rPr>
        <w:t xml:space="preserve"> ud</w:t>
      </w:r>
      <w:r w:rsidR="00EF3D23">
        <w:rPr>
          <w:lang w:val="da-DK"/>
        </w:rPr>
        <w:t xml:space="preserve"> </w:t>
      </w:r>
      <w:r w:rsidRPr="00EF3D23">
        <w:rPr>
          <w:lang w:val="da-DK"/>
        </w:rPr>
        <w:t>fra</w:t>
      </w:r>
      <w:r w:rsidR="00EF3D23" w:rsidRPr="00EF3D23">
        <w:rPr>
          <w:lang w:val="da-DK"/>
        </w:rPr>
        <w:t xml:space="preserve"> de analyserede adressepunkter.</w:t>
      </w:r>
    </w:p>
    <w:p w:rsidR="00EF3D23" w:rsidRDefault="00EF3D23" w:rsidP="00EF3D23">
      <w:pPr>
        <w:rPr>
          <w:lang w:val="da-DK"/>
        </w:rPr>
      </w:pPr>
    </w:p>
    <w:p w:rsidR="00253757" w:rsidRPr="00EF3D23" w:rsidRDefault="00253757" w:rsidP="00253757">
      <w:pPr>
        <w:pStyle w:val="Caption"/>
        <w:rPr>
          <w:b w:val="0"/>
          <w:i/>
          <w:sz w:val="18"/>
          <w:szCs w:val="18"/>
        </w:rPr>
      </w:pPr>
      <w:bookmarkStart w:id="101" w:name="_Ref454834552"/>
      <w:r w:rsidRPr="00EF3D23">
        <w:rPr>
          <w:b w:val="0"/>
          <w:i/>
          <w:sz w:val="18"/>
          <w:szCs w:val="18"/>
        </w:rPr>
        <w:t xml:space="preserve">Tabel </w:t>
      </w:r>
      <w:r w:rsidRPr="00EF3D23">
        <w:rPr>
          <w:b w:val="0"/>
          <w:i/>
          <w:sz w:val="18"/>
          <w:szCs w:val="18"/>
        </w:rPr>
        <w:fldChar w:fldCharType="begin"/>
      </w:r>
      <w:r w:rsidRPr="00EF3D23">
        <w:rPr>
          <w:b w:val="0"/>
          <w:i/>
          <w:sz w:val="18"/>
          <w:szCs w:val="18"/>
        </w:rPr>
        <w:instrText xml:space="preserve"> SEQ Tabel \* ARABIC </w:instrText>
      </w:r>
      <w:r w:rsidRPr="00EF3D23">
        <w:rPr>
          <w:b w:val="0"/>
          <w:i/>
          <w:sz w:val="18"/>
          <w:szCs w:val="18"/>
        </w:rPr>
        <w:fldChar w:fldCharType="separate"/>
      </w:r>
      <w:r w:rsidRPr="00EF3D23">
        <w:rPr>
          <w:b w:val="0"/>
          <w:i/>
          <w:noProof/>
          <w:sz w:val="18"/>
          <w:szCs w:val="18"/>
        </w:rPr>
        <w:t>4</w:t>
      </w:r>
      <w:r w:rsidRPr="00EF3D23">
        <w:rPr>
          <w:b w:val="0"/>
          <w:i/>
          <w:sz w:val="18"/>
          <w:szCs w:val="18"/>
        </w:rPr>
        <w:fldChar w:fldCharType="end"/>
      </w:r>
      <w:bookmarkEnd w:id="101"/>
      <w:r w:rsidRPr="00EF3D23">
        <w:rPr>
          <w:b w:val="0"/>
          <w:i/>
          <w:sz w:val="18"/>
          <w:szCs w:val="18"/>
        </w:rPr>
        <w:t>: Fordelingsnøgle</w:t>
      </w:r>
      <w:r w:rsidR="00EF3D23" w:rsidRPr="00EF3D23">
        <w:rPr>
          <w:b w:val="0"/>
          <w:i/>
          <w:sz w:val="18"/>
          <w:szCs w:val="18"/>
        </w:rPr>
        <w:t>.</w:t>
      </w:r>
    </w:p>
    <w:tbl>
      <w:tblPr>
        <w:tblStyle w:val="TableGrid"/>
        <w:tblW w:w="7940" w:type="dxa"/>
        <w:tblCellMar>
          <w:left w:w="57" w:type="dxa"/>
          <w:right w:w="57" w:type="dxa"/>
        </w:tblCellMar>
        <w:tblLook w:val="04A0" w:firstRow="1" w:lastRow="0" w:firstColumn="1" w:lastColumn="0" w:noHBand="0" w:noVBand="1"/>
      </w:tblPr>
      <w:tblGrid>
        <w:gridCol w:w="1413"/>
        <w:gridCol w:w="1276"/>
        <w:gridCol w:w="755"/>
        <w:gridCol w:w="709"/>
        <w:gridCol w:w="709"/>
        <w:gridCol w:w="709"/>
        <w:gridCol w:w="708"/>
        <w:gridCol w:w="706"/>
        <w:gridCol w:w="955"/>
      </w:tblGrid>
      <w:tr w:rsidR="00253757" w:rsidRPr="00783215" w:rsidTr="00074E0F">
        <w:trPr>
          <w:trHeight w:val="228"/>
        </w:trPr>
        <w:tc>
          <w:tcPr>
            <w:tcW w:w="1413" w:type="dxa"/>
            <w:vMerge w:val="restart"/>
            <w:tcBorders>
              <w:top w:val="single" w:sz="4" w:space="0" w:color="auto"/>
              <w:left w:val="single" w:sz="4" w:space="0" w:color="auto"/>
              <w:bottom w:val="nil"/>
              <w:right w:val="single" w:sz="4" w:space="0" w:color="auto"/>
            </w:tcBorders>
            <w:noWrap/>
            <w:vAlign w:val="center"/>
            <w:hideMark/>
          </w:tcPr>
          <w:p w:rsidR="00253757" w:rsidRPr="00783215" w:rsidRDefault="00253757" w:rsidP="00074E0F">
            <w:pPr>
              <w:pStyle w:val="BodyText"/>
              <w:jc w:val="center"/>
              <w:rPr>
                <w:sz w:val="16"/>
                <w:szCs w:val="16"/>
                <w:lang w:val="da-DK"/>
              </w:rPr>
            </w:pPr>
            <w:r w:rsidRPr="00783215">
              <w:rPr>
                <w:sz w:val="16"/>
                <w:szCs w:val="16"/>
                <w:lang w:val="da-DK"/>
              </w:rPr>
              <w:t>Procentvis fordeling</w:t>
            </w:r>
          </w:p>
        </w:tc>
        <w:tc>
          <w:tcPr>
            <w:tcW w:w="1276" w:type="dxa"/>
            <w:tcBorders>
              <w:top w:val="single" w:sz="4" w:space="0" w:color="auto"/>
              <w:left w:val="single" w:sz="4" w:space="0" w:color="auto"/>
              <w:bottom w:val="nil"/>
              <w:right w:val="single" w:sz="4" w:space="0" w:color="auto"/>
            </w:tcBorders>
            <w:noWrap/>
            <w:vAlign w:val="center"/>
            <w:hideMark/>
          </w:tcPr>
          <w:p w:rsidR="00253757" w:rsidRPr="00783215" w:rsidRDefault="00253757" w:rsidP="00074E0F">
            <w:pPr>
              <w:pStyle w:val="BodyText"/>
              <w:jc w:val="center"/>
              <w:rPr>
                <w:sz w:val="16"/>
                <w:szCs w:val="16"/>
                <w:lang w:val="da-DK"/>
              </w:rPr>
            </w:pPr>
            <w:r w:rsidRPr="00783215">
              <w:rPr>
                <w:sz w:val="16"/>
                <w:szCs w:val="16"/>
                <w:lang w:val="da-DK"/>
              </w:rPr>
              <w:t>Fællesbidrag</w:t>
            </w:r>
          </w:p>
        </w:tc>
        <w:tc>
          <w:tcPr>
            <w:tcW w:w="2173" w:type="dxa"/>
            <w:gridSpan w:val="3"/>
            <w:tcBorders>
              <w:top w:val="single" w:sz="4" w:space="0" w:color="auto"/>
              <w:left w:val="single" w:sz="4" w:space="0" w:color="auto"/>
              <w:bottom w:val="nil"/>
              <w:right w:val="single" w:sz="4" w:space="0" w:color="auto"/>
            </w:tcBorders>
            <w:noWrap/>
            <w:vAlign w:val="center"/>
            <w:hideMark/>
          </w:tcPr>
          <w:p w:rsidR="00253757" w:rsidRPr="00783215" w:rsidRDefault="00253757" w:rsidP="00074E0F">
            <w:pPr>
              <w:pStyle w:val="BodyText"/>
              <w:jc w:val="center"/>
              <w:rPr>
                <w:sz w:val="16"/>
                <w:szCs w:val="16"/>
                <w:lang w:val="da-DK"/>
              </w:rPr>
            </w:pPr>
            <w:proofErr w:type="spellStart"/>
            <w:r w:rsidRPr="00783215">
              <w:rPr>
                <w:sz w:val="16"/>
                <w:szCs w:val="16"/>
                <w:lang w:val="da-DK"/>
              </w:rPr>
              <w:t>Ejendombidrag</w:t>
            </w:r>
            <w:proofErr w:type="spellEnd"/>
            <w:r w:rsidRPr="00783215">
              <w:rPr>
                <w:sz w:val="16"/>
                <w:szCs w:val="16"/>
                <w:lang w:val="da-DK"/>
              </w:rPr>
              <w:t xml:space="preserve"> 70%</w:t>
            </w:r>
          </w:p>
        </w:tc>
        <w:tc>
          <w:tcPr>
            <w:tcW w:w="2123" w:type="dxa"/>
            <w:gridSpan w:val="3"/>
            <w:tcBorders>
              <w:top w:val="single" w:sz="4" w:space="0" w:color="auto"/>
              <w:left w:val="single" w:sz="4" w:space="0" w:color="auto"/>
              <w:bottom w:val="nil"/>
              <w:right w:val="single" w:sz="4" w:space="0" w:color="auto"/>
            </w:tcBorders>
            <w:noWrap/>
            <w:vAlign w:val="center"/>
            <w:hideMark/>
          </w:tcPr>
          <w:p w:rsidR="00253757" w:rsidRPr="00783215" w:rsidRDefault="00BC2682" w:rsidP="00074E0F">
            <w:pPr>
              <w:pStyle w:val="BodyText"/>
              <w:jc w:val="center"/>
              <w:rPr>
                <w:sz w:val="16"/>
                <w:szCs w:val="16"/>
                <w:lang w:val="da-DK"/>
              </w:rPr>
            </w:pPr>
            <w:r>
              <w:rPr>
                <w:sz w:val="16"/>
                <w:szCs w:val="16"/>
                <w:lang w:val="da-DK"/>
              </w:rPr>
              <w:t>Grundbidrag 20</w:t>
            </w:r>
            <w:r w:rsidR="00253757" w:rsidRPr="00783215">
              <w:rPr>
                <w:sz w:val="16"/>
                <w:szCs w:val="16"/>
                <w:lang w:val="da-DK"/>
              </w:rPr>
              <w:t>%</w:t>
            </w:r>
          </w:p>
        </w:tc>
        <w:tc>
          <w:tcPr>
            <w:tcW w:w="955" w:type="dxa"/>
            <w:tcBorders>
              <w:top w:val="single" w:sz="4" w:space="0" w:color="auto"/>
              <w:left w:val="single" w:sz="4" w:space="0" w:color="auto"/>
              <w:bottom w:val="nil"/>
              <w:right w:val="single" w:sz="4" w:space="0" w:color="auto"/>
            </w:tcBorders>
            <w:noWrap/>
            <w:vAlign w:val="center"/>
            <w:hideMark/>
          </w:tcPr>
          <w:p w:rsidR="00253757" w:rsidRPr="00783215" w:rsidRDefault="00253757" w:rsidP="00074E0F">
            <w:pPr>
              <w:pStyle w:val="BodyText"/>
              <w:rPr>
                <w:sz w:val="16"/>
                <w:szCs w:val="16"/>
                <w:lang w:val="da-DK"/>
              </w:rPr>
            </w:pPr>
          </w:p>
        </w:tc>
      </w:tr>
      <w:tr w:rsidR="00253757" w:rsidRPr="00B6774D" w:rsidTr="00074E0F">
        <w:trPr>
          <w:trHeight w:val="228"/>
        </w:trPr>
        <w:tc>
          <w:tcPr>
            <w:tcW w:w="1413" w:type="dxa"/>
            <w:vMerge/>
            <w:tcBorders>
              <w:top w:val="nil"/>
              <w:left w:val="single" w:sz="4" w:space="0" w:color="auto"/>
              <w:bottom w:val="nil"/>
              <w:right w:val="single" w:sz="4" w:space="0" w:color="auto"/>
            </w:tcBorders>
            <w:vAlign w:val="center"/>
            <w:hideMark/>
          </w:tcPr>
          <w:p w:rsidR="00253757" w:rsidRPr="00783215" w:rsidRDefault="00253757" w:rsidP="00074E0F">
            <w:pPr>
              <w:pStyle w:val="BodyText"/>
              <w:jc w:val="center"/>
              <w:rPr>
                <w:sz w:val="16"/>
                <w:szCs w:val="16"/>
                <w:lang w:val="da-DK"/>
              </w:rPr>
            </w:pPr>
          </w:p>
        </w:tc>
        <w:tc>
          <w:tcPr>
            <w:tcW w:w="1276" w:type="dxa"/>
            <w:tcBorders>
              <w:top w:val="nil"/>
              <w:left w:val="single" w:sz="4" w:space="0" w:color="auto"/>
              <w:bottom w:val="single" w:sz="4" w:space="0" w:color="auto"/>
              <w:right w:val="single" w:sz="4" w:space="0" w:color="auto"/>
            </w:tcBorders>
            <w:noWrap/>
            <w:vAlign w:val="center"/>
            <w:hideMark/>
          </w:tcPr>
          <w:p w:rsidR="00253757" w:rsidRPr="00B6774D" w:rsidRDefault="00253757" w:rsidP="00074E0F">
            <w:pPr>
              <w:pStyle w:val="BodyText"/>
              <w:jc w:val="center"/>
              <w:rPr>
                <w:sz w:val="16"/>
                <w:szCs w:val="16"/>
              </w:rPr>
            </w:pPr>
            <w:proofErr w:type="spellStart"/>
            <w:r w:rsidRPr="00783215">
              <w:rPr>
                <w:sz w:val="16"/>
                <w:szCs w:val="16"/>
                <w:lang w:val="da-DK"/>
              </w:rPr>
              <w:t>Ligel</w:t>
            </w:r>
            <w:r w:rsidRPr="00B6774D">
              <w:rPr>
                <w:sz w:val="16"/>
                <w:szCs w:val="16"/>
              </w:rPr>
              <w:t>igt</w:t>
            </w:r>
            <w:proofErr w:type="spellEnd"/>
          </w:p>
        </w:tc>
        <w:tc>
          <w:tcPr>
            <w:tcW w:w="755" w:type="dxa"/>
            <w:tcBorders>
              <w:top w:val="nil"/>
              <w:left w:val="single" w:sz="4" w:space="0" w:color="auto"/>
              <w:bottom w:val="single" w:sz="4" w:space="0" w:color="auto"/>
              <w:right w:val="nil"/>
            </w:tcBorders>
            <w:noWrap/>
            <w:vAlign w:val="center"/>
            <w:hideMark/>
          </w:tcPr>
          <w:p w:rsidR="00253757" w:rsidRPr="00B6774D" w:rsidRDefault="00253757" w:rsidP="00074E0F">
            <w:pPr>
              <w:pStyle w:val="BodyText"/>
              <w:jc w:val="center"/>
              <w:rPr>
                <w:sz w:val="16"/>
                <w:szCs w:val="16"/>
              </w:rPr>
            </w:pPr>
            <w:r w:rsidRPr="00B6774D">
              <w:rPr>
                <w:sz w:val="16"/>
                <w:szCs w:val="16"/>
              </w:rPr>
              <w:t>T20</w:t>
            </w:r>
          </w:p>
        </w:tc>
        <w:tc>
          <w:tcPr>
            <w:tcW w:w="709" w:type="dxa"/>
            <w:tcBorders>
              <w:top w:val="nil"/>
              <w:left w:val="nil"/>
              <w:bottom w:val="single" w:sz="4" w:space="0" w:color="auto"/>
              <w:right w:val="nil"/>
            </w:tcBorders>
            <w:noWrap/>
            <w:vAlign w:val="center"/>
            <w:hideMark/>
          </w:tcPr>
          <w:p w:rsidR="00253757" w:rsidRPr="00B6774D" w:rsidRDefault="00253757" w:rsidP="00074E0F">
            <w:pPr>
              <w:pStyle w:val="BodyText"/>
              <w:jc w:val="center"/>
              <w:rPr>
                <w:sz w:val="16"/>
                <w:szCs w:val="16"/>
              </w:rPr>
            </w:pPr>
            <w:r w:rsidRPr="00B6774D">
              <w:rPr>
                <w:sz w:val="16"/>
                <w:szCs w:val="16"/>
              </w:rPr>
              <w:t>T50</w:t>
            </w:r>
          </w:p>
        </w:tc>
        <w:tc>
          <w:tcPr>
            <w:tcW w:w="709" w:type="dxa"/>
            <w:tcBorders>
              <w:top w:val="nil"/>
              <w:left w:val="nil"/>
              <w:bottom w:val="single" w:sz="4" w:space="0" w:color="auto"/>
              <w:right w:val="single" w:sz="4" w:space="0" w:color="auto"/>
            </w:tcBorders>
            <w:noWrap/>
            <w:vAlign w:val="center"/>
            <w:hideMark/>
          </w:tcPr>
          <w:p w:rsidR="00253757" w:rsidRPr="00B6774D" w:rsidRDefault="00253757" w:rsidP="00074E0F">
            <w:pPr>
              <w:pStyle w:val="BodyText"/>
              <w:jc w:val="center"/>
              <w:rPr>
                <w:sz w:val="16"/>
                <w:szCs w:val="16"/>
              </w:rPr>
            </w:pPr>
            <w:r w:rsidRPr="00B6774D">
              <w:rPr>
                <w:sz w:val="16"/>
                <w:szCs w:val="16"/>
              </w:rPr>
              <w:t>T100</w:t>
            </w:r>
          </w:p>
        </w:tc>
        <w:tc>
          <w:tcPr>
            <w:tcW w:w="709" w:type="dxa"/>
            <w:tcBorders>
              <w:top w:val="nil"/>
              <w:left w:val="single" w:sz="4" w:space="0" w:color="auto"/>
              <w:bottom w:val="single" w:sz="4" w:space="0" w:color="auto"/>
              <w:right w:val="nil"/>
            </w:tcBorders>
            <w:noWrap/>
            <w:vAlign w:val="center"/>
            <w:hideMark/>
          </w:tcPr>
          <w:p w:rsidR="00253757" w:rsidRPr="00B6774D" w:rsidRDefault="00253757" w:rsidP="00074E0F">
            <w:pPr>
              <w:pStyle w:val="BodyText"/>
              <w:jc w:val="center"/>
              <w:rPr>
                <w:sz w:val="16"/>
                <w:szCs w:val="16"/>
              </w:rPr>
            </w:pPr>
            <w:r w:rsidRPr="00B6774D">
              <w:rPr>
                <w:sz w:val="16"/>
                <w:szCs w:val="16"/>
              </w:rPr>
              <w:t>T20</w:t>
            </w:r>
          </w:p>
        </w:tc>
        <w:tc>
          <w:tcPr>
            <w:tcW w:w="708" w:type="dxa"/>
            <w:tcBorders>
              <w:top w:val="nil"/>
              <w:left w:val="nil"/>
              <w:bottom w:val="single" w:sz="4" w:space="0" w:color="auto"/>
              <w:right w:val="nil"/>
            </w:tcBorders>
            <w:noWrap/>
            <w:vAlign w:val="center"/>
            <w:hideMark/>
          </w:tcPr>
          <w:p w:rsidR="00253757" w:rsidRPr="00B6774D" w:rsidRDefault="00253757" w:rsidP="00074E0F">
            <w:pPr>
              <w:pStyle w:val="BodyText"/>
              <w:jc w:val="center"/>
              <w:rPr>
                <w:sz w:val="16"/>
                <w:szCs w:val="16"/>
              </w:rPr>
            </w:pPr>
            <w:r w:rsidRPr="00B6774D">
              <w:rPr>
                <w:sz w:val="16"/>
                <w:szCs w:val="16"/>
              </w:rPr>
              <w:t>T50</w:t>
            </w:r>
          </w:p>
        </w:tc>
        <w:tc>
          <w:tcPr>
            <w:tcW w:w="706" w:type="dxa"/>
            <w:tcBorders>
              <w:top w:val="nil"/>
              <w:left w:val="nil"/>
              <w:bottom w:val="single" w:sz="4" w:space="0" w:color="auto"/>
              <w:right w:val="single" w:sz="4" w:space="0" w:color="auto"/>
            </w:tcBorders>
            <w:noWrap/>
            <w:vAlign w:val="center"/>
            <w:hideMark/>
          </w:tcPr>
          <w:p w:rsidR="00253757" w:rsidRPr="00B6774D" w:rsidRDefault="00253757" w:rsidP="00074E0F">
            <w:pPr>
              <w:pStyle w:val="BodyText"/>
              <w:jc w:val="center"/>
              <w:rPr>
                <w:sz w:val="16"/>
                <w:szCs w:val="16"/>
              </w:rPr>
            </w:pPr>
            <w:r w:rsidRPr="00B6774D">
              <w:rPr>
                <w:sz w:val="16"/>
                <w:szCs w:val="16"/>
              </w:rPr>
              <w:t>T100</w:t>
            </w:r>
          </w:p>
        </w:tc>
        <w:tc>
          <w:tcPr>
            <w:tcW w:w="955" w:type="dxa"/>
            <w:tcBorders>
              <w:top w:val="nil"/>
              <w:left w:val="single" w:sz="4" w:space="0" w:color="auto"/>
              <w:bottom w:val="single" w:sz="4" w:space="0" w:color="auto"/>
              <w:right w:val="single" w:sz="4" w:space="0" w:color="auto"/>
            </w:tcBorders>
            <w:noWrap/>
            <w:vAlign w:val="center"/>
            <w:hideMark/>
          </w:tcPr>
          <w:p w:rsidR="00253757" w:rsidRPr="00B6774D" w:rsidRDefault="00253757" w:rsidP="00074E0F">
            <w:pPr>
              <w:pStyle w:val="BodyText"/>
              <w:jc w:val="center"/>
              <w:rPr>
                <w:sz w:val="16"/>
                <w:szCs w:val="16"/>
              </w:rPr>
            </w:pPr>
            <w:r w:rsidRPr="00B6774D">
              <w:rPr>
                <w:sz w:val="16"/>
                <w:szCs w:val="16"/>
              </w:rPr>
              <w:t>Total</w:t>
            </w:r>
          </w:p>
        </w:tc>
      </w:tr>
      <w:tr w:rsidR="00253757" w:rsidRPr="00B6774D" w:rsidTr="00074E0F">
        <w:trPr>
          <w:trHeight w:val="240"/>
        </w:trPr>
        <w:tc>
          <w:tcPr>
            <w:tcW w:w="1413" w:type="dxa"/>
            <w:vMerge/>
            <w:tcBorders>
              <w:top w:val="nil"/>
              <w:left w:val="single" w:sz="4" w:space="0" w:color="auto"/>
              <w:bottom w:val="single" w:sz="4" w:space="0" w:color="auto"/>
              <w:right w:val="single" w:sz="4" w:space="0" w:color="auto"/>
            </w:tcBorders>
            <w:vAlign w:val="center"/>
            <w:hideMark/>
          </w:tcPr>
          <w:p w:rsidR="00253757" w:rsidRPr="00B6774D" w:rsidRDefault="00253757" w:rsidP="00074E0F">
            <w:pPr>
              <w:pStyle w:val="BodyText"/>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253757" w:rsidRPr="00B6774D" w:rsidRDefault="00253757" w:rsidP="00074E0F">
            <w:pPr>
              <w:pStyle w:val="BodyText"/>
              <w:jc w:val="center"/>
              <w:rPr>
                <w:sz w:val="16"/>
                <w:szCs w:val="16"/>
              </w:rPr>
            </w:pPr>
            <w:r w:rsidRPr="00B6774D">
              <w:rPr>
                <w:sz w:val="16"/>
                <w:szCs w:val="16"/>
              </w:rPr>
              <w:t>10%</w:t>
            </w:r>
          </w:p>
        </w:tc>
        <w:tc>
          <w:tcPr>
            <w:tcW w:w="755" w:type="dxa"/>
            <w:tcBorders>
              <w:top w:val="single" w:sz="4" w:space="0" w:color="auto"/>
              <w:left w:val="single" w:sz="4" w:space="0" w:color="auto"/>
              <w:bottom w:val="single" w:sz="4" w:space="0" w:color="auto"/>
              <w:right w:val="nil"/>
            </w:tcBorders>
            <w:noWrap/>
            <w:vAlign w:val="center"/>
            <w:hideMark/>
          </w:tcPr>
          <w:p w:rsidR="00253757" w:rsidRPr="00B6774D" w:rsidRDefault="00253757" w:rsidP="00074E0F">
            <w:pPr>
              <w:pStyle w:val="BodyText"/>
              <w:jc w:val="center"/>
              <w:rPr>
                <w:sz w:val="16"/>
                <w:szCs w:val="16"/>
              </w:rPr>
            </w:pPr>
            <w:r w:rsidRPr="00B6774D">
              <w:rPr>
                <w:sz w:val="16"/>
                <w:szCs w:val="16"/>
              </w:rPr>
              <w:t>44%</w:t>
            </w:r>
          </w:p>
        </w:tc>
        <w:tc>
          <w:tcPr>
            <w:tcW w:w="709" w:type="dxa"/>
            <w:tcBorders>
              <w:top w:val="single" w:sz="4" w:space="0" w:color="auto"/>
              <w:left w:val="nil"/>
              <w:bottom w:val="single" w:sz="4" w:space="0" w:color="auto"/>
              <w:right w:val="nil"/>
            </w:tcBorders>
            <w:noWrap/>
            <w:vAlign w:val="center"/>
            <w:hideMark/>
          </w:tcPr>
          <w:p w:rsidR="00253757" w:rsidRPr="00B6774D" w:rsidRDefault="00253757" w:rsidP="00074E0F">
            <w:pPr>
              <w:pStyle w:val="BodyText"/>
              <w:jc w:val="center"/>
              <w:rPr>
                <w:sz w:val="16"/>
                <w:szCs w:val="16"/>
              </w:rPr>
            </w:pPr>
            <w:r w:rsidRPr="00B6774D">
              <w:rPr>
                <w:sz w:val="16"/>
                <w:szCs w:val="16"/>
              </w:rPr>
              <w:t>18%</w:t>
            </w:r>
          </w:p>
        </w:tc>
        <w:tc>
          <w:tcPr>
            <w:tcW w:w="709" w:type="dxa"/>
            <w:tcBorders>
              <w:top w:val="single" w:sz="4" w:space="0" w:color="auto"/>
              <w:left w:val="nil"/>
              <w:bottom w:val="single" w:sz="4" w:space="0" w:color="auto"/>
              <w:right w:val="single" w:sz="4" w:space="0" w:color="auto"/>
            </w:tcBorders>
            <w:noWrap/>
            <w:vAlign w:val="center"/>
            <w:hideMark/>
          </w:tcPr>
          <w:p w:rsidR="00253757" w:rsidRPr="00B6774D" w:rsidRDefault="00253757" w:rsidP="00074E0F">
            <w:pPr>
              <w:pStyle w:val="BodyText"/>
              <w:jc w:val="center"/>
              <w:rPr>
                <w:sz w:val="16"/>
                <w:szCs w:val="16"/>
              </w:rPr>
            </w:pPr>
            <w:r w:rsidRPr="00B6774D">
              <w:rPr>
                <w:sz w:val="16"/>
                <w:szCs w:val="16"/>
              </w:rPr>
              <w:t>9%</w:t>
            </w:r>
          </w:p>
        </w:tc>
        <w:tc>
          <w:tcPr>
            <w:tcW w:w="709" w:type="dxa"/>
            <w:tcBorders>
              <w:top w:val="single" w:sz="4" w:space="0" w:color="auto"/>
              <w:left w:val="single" w:sz="4" w:space="0" w:color="auto"/>
              <w:bottom w:val="single" w:sz="4" w:space="0" w:color="auto"/>
              <w:right w:val="nil"/>
            </w:tcBorders>
            <w:noWrap/>
            <w:vAlign w:val="center"/>
            <w:hideMark/>
          </w:tcPr>
          <w:p w:rsidR="00253757" w:rsidRPr="00B6774D" w:rsidRDefault="00BC2682" w:rsidP="00074E0F">
            <w:pPr>
              <w:pStyle w:val="BodyText"/>
              <w:jc w:val="center"/>
              <w:rPr>
                <w:sz w:val="16"/>
                <w:szCs w:val="16"/>
              </w:rPr>
            </w:pPr>
            <w:r>
              <w:rPr>
                <w:sz w:val="16"/>
                <w:szCs w:val="16"/>
              </w:rPr>
              <w:t>13</w:t>
            </w:r>
            <w:r w:rsidR="00253757" w:rsidRPr="00B6774D">
              <w:rPr>
                <w:sz w:val="16"/>
                <w:szCs w:val="16"/>
              </w:rPr>
              <w:t>%</w:t>
            </w:r>
          </w:p>
        </w:tc>
        <w:tc>
          <w:tcPr>
            <w:tcW w:w="708" w:type="dxa"/>
            <w:tcBorders>
              <w:top w:val="single" w:sz="4" w:space="0" w:color="auto"/>
              <w:left w:val="nil"/>
              <w:bottom w:val="single" w:sz="4" w:space="0" w:color="auto"/>
              <w:right w:val="nil"/>
            </w:tcBorders>
            <w:noWrap/>
            <w:vAlign w:val="center"/>
            <w:hideMark/>
          </w:tcPr>
          <w:p w:rsidR="00253757" w:rsidRPr="00B6774D" w:rsidRDefault="00BC2682" w:rsidP="00074E0F">
            <w:pPr>
              <w:pStyle w:val="BodyText"/>
              <w:jc w:val="center"/>
              <w:rPr>
                <w:sz w:val="16"/>
                <w:szCs w:val="16"/>
              </w:rPr>
            </w:pPr>
            <w:r>
              <w:rPr>
                <w:sz w:val="16"/>
                <w:szCs w:val="16"/>
              </w:rPr>
              <w:t>5</w:t>
            </w:r>
            <w:r w:rsidR="00253757" w:rsidRPr="00B6774D">
              <w:rPr>
                <w:sz w:val="16"/>
                <w:szCs w:val="16"/>
              </w:rPr>
              <w:t>%</w:t>
            </w:r>
          </w:p>
        </w:tc>
        <w:tc>
          <w:tcPr>
            <w:tcW w:w="706" w:type="dxa"/>
            <w:tcBorders>
              <w:top w:val="single" w:sz="4" w:space="0" w:color="auto"/>
              <w:left w:val="nil"/>
              <w:bottom w:val="single" w:sz="4" w:space="0" w:color="auto"/>
              <w:right w:val="single" w:sz="4" w:space="0" w:color="auto"/>
            </w:tcBorders>
            <w:noWrap/>
            <w:vAlign w:val="center"/>
            <w:hideMark/>
          </w:tcPr>
          <w:p w:rsidR="00253757" w:rsidRPr="00B6774D" w:rsidRDefault="00BC2682" w:rsidP="00074E0F">
            <w:pPr>
              <w:pStyle w:val="BodyText"/>
              <w:jc w:val="center"/>
              <w:rPr>
                <w:sz w:val="16"/>
                <w:szCs w:val="16"/>
              </w:rPr>
            </w:pPr>
            <w:r>
              <w:rPr>
                <w:sz w:val="16"/>
                <w:szCs w:val="16"/>
              </w:rPr>
              <w:t>3</w:t>
            </w:r>
            <w:r w:rsidR="00253757" w:rsidRPr="00B6774D">
              <w:rPr>
                <w:sz w:val="16"/>
                <w:szCs w:val="16"/>
              </w:rPr>
              <w:t>%</w:t>
            </w:r>
          </w:p>
        </w:tc>
        <w:tc>
          <w:tcPr>
            <w:tcW w:w="955" w:type="dxa"/>
            <w:tcBorders>
              <w:top w:val="single" w:sz="4" w:space="0" w:color="auto"/>
              <w:left w:val="single" w:sz="4" w:space="0" w:color="auto"/>
              <w:bottom w:val="single" w:sz="4" w:space="0" w:color="auto"/>
              <w:right w:val="single" w:sz="4" w:space="0" w:color="auto"/>
            </w:tcBorders>
            <w:noWrap/>
            <w:vAlign w:val="center"/>
            <w:hideMark/>
          </w:tcPr>
          <w:p w:rsidR="00253757" w:rsidRPr="00B6774D" w:rsidRDefault="00253757" w:rsidP="00074E0F">
            <w:pPr>
              <w:pStyle w:val="BodyText"/>
              <w:jc w:val="center"/>
              <w:rPr>
                <w:sz w:val="16"/>
                <w:szCs w:val="16"/>
              </w:rPr>
            </w:pPr>
            <w:r w:rsidRPr="00B6774D">
              <w:rPr>
                <w:sz w:val="16"/>
                <w:szCs w:val="16"/>
              </w:rPr>
              <w:t>100%</w:t>
            </w:r>
          </w:p>
        </w:tc>
      </w:tr>
    </w:tbl>
    <w:p w:rsidR="00F1483F" w:rsidRDefault="00F1483F" w:rsidP="00F1483F">
      <w:pPr>
        <w:pStyle w:val="Heading3"/>
        <w:rPr>
          <w:lang w:val="da-DK"/>
        </w:rPr>
      </w:pPr>
      <w:bookmarkStart w:id="102" w:name="_Toc455161379"/>
      <w:r w:rsidRPr="001179EF">
        <w:rPr>
          <w:lang w:val="da-DK"/>
        </w:rPr>
        <w:t>Litteraturliste</w:t>
      </w:r>
      <w:r>
        <w:rPr>
          <w:lang w:val="da-DK"/>
        </w:rPr>
        <w:t xml:space="preserve"> for inspiration til model for partsfordeling</w:t>
      </w:r>
      <w:bookmarkEnd w:id="102"/>
    </w:p>
    <w:p w:rsidR="00F1483F" w:rsidRDefault="00F1483F" w:rsidP="00F1483F">
      <w:pPr>
        <w:rPr>
          <w:lang w:val="da-DK"/>
        </w:rPr>
      </w:pPr>
      <w:r>
        <w:rPr>
          <w:lang w:val="da-DK"/>
        </w:rPr>
        <w:t>Kystdirektoratet, 2013.</w:t>
      </w:r>
      <w:r w:rsidRPr="00783215">
        <w:rPr>
          <w:lang w:val="da-DK"/>
        </w:rPr>
        <w:t xml:space="preserve"> Kystdirektoratets Højvandsstatistik 2012</w:t>
      </w:r>
      <w:r>
        <w:rPr>
          <w:lang w:val="da-DK"/>
        </w:rPr>
        <w:t>.</w:t>
      </w:r>
    </w:p>
    <w:p w:rsidR="00F1483F" w:rsidRDefault="00F1483F" w:rsidP="00F1483F">
      <w:pPr>
        <w:rPr>
          <w:lang w:val="da-DK"/>
        </w:rPr>
      </w:pPr>
    </w:p>
    <w:p w:rsidR="00F1483F" w:rsidRDefault="00F1483F" w:rsidP="00F1483F">
      <w:pPr>
        <w:rPr>
          <w:lang w:val="da-DK"/>
        </w:rPr>
      </w:pPr>
      <w:r>
        <w:rPr>
          <w:lang w:val="da-DK"/>
        </w:rPr>
        <w:t xml:space="preserve">Kystdirektoratet, 2009. </w:t>
      </w:r>
      <w:r w:rsidRPr="00B07254">
        <w:rPr>
          <w:lang w:val="da-DK"/>
        </w:rPr>
        <w:t>Vejledning til</w:t>
      </w:r>
      <w:r>
        <w:rPr>
          <w:lang w:val="da-DK"/>
        </w:rPr>
        <w:t xml:space="preserve"> </w:t>
      </w:r>
      <w:r w:rsidRPr="00B07254">
        <w:rPr>
          <w:lang w:val="da-DK"/>
        </w:rPr>
        <w:t>lov om kystbeskyttelse</w:t>
      </w:r>
      <w:r>
        <w:rPr>
          <w:lang w:val="da-DK"/>
        </w:rPr>
        <w:t>.</w:t>
      </w:r>
    </w:p>
    <w:p w:rsidR="00F1483F" w:rsidRDefault="00F1483F" w:rsidP="00F1483F">
      <w:pPr>
        <w:rPr>
          <w:lang w:val="da-DK"/>
        </w:rPr>
      </w:pPr>
    </w:p>
    <w:p w:rsidR="00253757" w:rsidRPr="00074E0F" w:rsidRDefault="00F1483F" w:rsidP="00EF3D23">
      <w:pPr>
        <w:rPr>
          <w:lang w:val="en-US"/>
        </w:rPr>
      </w:pPr>
      <w:proofErr w:type="spellStart"/>
      <w:r>
        <w:rPr>
          <w:lang w:val="da-DK"/>
        </w:rPr>
        <w:t>Rosbæk</w:t>
      </w:r>
      <w:proofErr w:type="spellEnd"/>
      <w:r>
        <w:rPr>
          <w:lang w:val="da-DK"/>
        </w:rPr>
        <w:t xml:space="preserve">, M., 2013. </w:t>
      </w:r>
      <w:proofErr w:type="spellStart"/>
      <w:r>
        <w:rPr>
          <w:lang w:val="da-DK"/>
        </w:rPr>
        <w:t>Digeprojekt</w:t>
      </w:r>
      <w:proofErr w:type="spellEnd"/>
      <w:r>
        <w:rPr>
          <w:lang w:val="da-DK"/>
        </w:rPr>
        <w:t xml:space="preserve"> Omø – Partsfordeling. </w:t>
      </w:r>
      <w:r w:rsidRPr="00074E0F">
        <w:rPr>
          <w:lang w:val="en-US"/>
        </w:rPr>
        <w:t xml:space="preserve">M.S. </w:t>
      </w:r>
      <w:proofErr w:type="spellStart"/>
      <w:r w:rsidRPr="00074E0F">
        <w:rPr>
          <w:lang w:val="en-US"/>
        </w:rPr>
        <w:t>Rosbæk</w:t>
      </w:r>
      <w:proofErr w:type="spellEnd"/>
      <w:r w:rsidRPr="00074E0F">
        <w:rPr>
          <w:lang w:val="en-US"/>
        </w:rPr>
        <w:t xml:space="preserve"> </w:t>
      </w:r>
      <w:proofErr w:type="spellStart"/>
      <w:r w:rsidRPr="00074E0F">
        <w:rPr>
          <w:lang w:val="en-US"/>
        </w:rPr>
        <w:t>ApS</w:t>
      </w:r>
      <w:proofErr w:type="spellEnd"/>
      <w:r w:rsidRPr="00074E0F">
        <w:rPr>
          <w:lang w:val="en-US"/>
        </w:rPr>
        <w:t>. Web: https://www.slagelse.dk/media/4</w:t>
      </w:r>
      <w:r w:rsidRPr="00E92ED8">
        <w:rPr>
          <w:lang w:val="en-US"/>
        </w:rPr>
        <w:t>85689/Partsfordeling.pdf</w:t>
      </w:r>
    </w:p>
    <w:p w:rsidR="00253757" w:rsidRDefault="00253757" w:rsidP="00253757">
      <w:pPr>
        <w:pStyle w:val="Heading3"/>
        <w:rPr>
          <w:lang w:val="da-DK"/>
        </w:rPr>
      </w:pPr>
      <w:bookmarkStart w:id="103" w:name="_Toc455161380"/>
      <w:r>
        <w:rPr>
          <w:lang w:val="da-DK"/>
        </w:rPr>
        <w:t>Delkonklusion for bidragsfordeling</w:t>
      </w:r>
      <w:bookmarkEnd w:id="103"/>
    </w:p>
    <w:p w:rsidR="00253757" w:rsidRPr="00F1483F" w:rsidRDefault="00253757" w:rsidP="00253757">
      <w:pPr>
        <w:pStyle w:val="BodyText"/>
        <w:rPr>
          <w:lang w:val="da-DK"/>
        </w:rPr>
      </w:pPr>
      <w:r>
        <w:rPr>
          <w:lang w:val="da-DK"/>
        </w:rPr>
        <w:t>Den foreløbige beregning af fordelingsbidrag for de enkelte lodsejere viser, at</w:t>
      </w:r>
      <w:r w:rsidRPr="00074E0F">
        <w:rPr>
          <w:lang w:val="da-DK"/>
        </w:rPr>
        <w:t xml:space="preserve"> den borger</w:t>
      </w:r>
      <w:r w:rsidR="00F1483F" w:rsidRPr="00074E0F">
        <w:rPr>
          <w:lang w:val="da-DK"/>
        </w:rPr>
        <w:t>,</w:t>
      </w:r>
      <w:r w:rsidRPr="00074E0F">
        <w:rPr>
          <w:lang w:val="da-DK"/>
        </w:rPr>
        <w:t xml:space="preserve"> der har det største bidrag</w:t>
      </w:r>
      <w:r w:rsidR="00D2140E">
        <w:rPr>
          <w:lang w:val="da-DK"/>
        </w:rPr>
        <w:t>,</w:t>
      </w:r>
      <w:r w:rsidRPr="00074E0F">
        <w:rPr>
          <w:lang w:val="da-DK"/>
        </w:rPr>
        <w:t xml:space="preserve"> </w:t>
      </w:r>
      <w:r w:rsidR="00F1483F" w:rsidRPr="00074E0F">
        <w:rPr>
          <w:lang w:val="da-DK"/>
        </w:rPr>
        <w:t xml:space="preserve">skal </w:t>
      </w:r>
      <w:r w:rsidRPr="00074E0F">
        <w:rPr>
          <w:lang w:val="da-DK"/>
        </w:rPr>
        <w:t>betale 1,4%</w:t>
      </w:r>
      <w:r w:rsidR="00F1483F" w:rsidRPr="00074E0F">
        <w:rPr>
          <w:lang w:val="da-DK"/>
        </w:rPr>
        <w:t xml:space="preserve"> af anlægsomkostningerne</w:t>
      </w:r>
      <w:r w:rsidRPr="00074E0F">
        <w:rPr>
          <w:lang w:val="da-DK"/>
        </w:rPr>
        <w:t>, hvorimod dem der har laveste risiko skal betale 0,1%. M</w:t>
      </w:r>
      <w:r w:rsidRPr="00F1483F">
        <w:rPr>
          <w:lang w:val="da-DK"/>
        </w:rPr>
        <w:t>edianen er 0,9%.</w:t>
      </w:r>
    </w:p>
    <w:p w:rsidR="00F1483F" w:rsidRDefault="00F1483F" w:rsidP="00253757">
      <w:pPr>
        <w:pStyle w:val="BodyText"/>
        <w:rPr>
          <w:lang w:val="da-DK"/>
        </w:rPr>
      </w:pPr>
      <w:r w:rsidRPr="00F1483F">
        <w:rPr>
          <w:lang w:val="da-DK"/>
        </w:rPr>
        <w:t>Vi anbefaler Odense Kommune og Seden Strandby Grundejerforening at drøfte om de grundejere, der sorteres fra, da deres ejendomme ligger over kote 2,40m</w:t>
      </w:r>
      <w:r w:rsidR="00D2140E">
        <w:rPr>
          <w:lang w:val="da-DK"/>
        </w:rPr>
        <w:t>, alligevel bør indgå i fællesbidrag, idet de drag</w:t>
      </w:r>
      <w:r w:rsidRPr="00F1483F">
        <w:rPr>
          <w:lang w:val="da-DK"/>
        </w:rPr>
        <w:t xml:space="preserve">er nytte af adgangen til </w:t>
      </w:r>
      <w:r w:rsidR="00D2140E">
        <w:rPr>
          <w:lang w:val="da-DK"/>
        </w:rPr>
        <w:t>området (vejen) og også indgår i udviklingen af boligpriser i</w:t>
      </w:r>
      <w:r w:rsidRPr="00F1483F">
        <w:rPr>
          <w:lang w:val="da-DK"/>
        </w:rPr>
        <w:t xml:space="preserve"> området.</w:t>
      </w:r>
    </w:p>
    <w:p w:rsidR="00F1483F" w:rsidRPr="00F1483F" w:rsidRDefault="00F1483F" w:rsidP="00253757">
      <w:pPr>
        <w:pStyle w:val="BodyText"/>
        <w:rPr>
          <w:lang w:val="da-DK"/>
        </w:rPr>
      </w:pPr>
      <w:r>
        <w:rPr>
          <w:lang w:val="da-DK"/>
        </w:rPr>
        <w:lastRenderedPageBreak/>
        <w:t>Endvidere</w:t>
      </w:r>
      <w:r w:rsidR="00D2140E">
        <w:rPr>
          <w:lang w:val="da-DK"/>
        </w:rPr>
        <w:t xml:space="preserve"> er valget af østligt </w:t>
      </w:r>
      <w:proofErr w:type="spellStart"/>
      <w:r w:rsidR="00D2140E">
        <w:rPr>
          <w:lang w:val="da-DK"/>
        </w:rPr>
        <w:t>digetracé</w:t>
      </w:r>
      <w:proofErr w:type="spellEnd"/>
      <w:r>
        <w:rPr>
          <w:lang w:val="da-DK"/>
        </w:rPr>
        <w:t xml:space="preserve"> afgørende for</w:t>
      </w:r>
      <w:r w:rsidR="00D2140E">
        <w:rPr>
          <w:lang w:val="da-DK"/>
        </w:rPr>
        <w:t>,</w:t>
      </w:r>
      <w:r>
        <w:rPr>
          <w:lang w:val="da-DK"/>
        </w:rPr>
        <w:t xml:space="preserve"> om der skal inddrages erhvervsmæssige arealer i </w:t>
      </w:r>
      <w:r w:rsidR="00D2140E">
        <w:rPr>
          <w:lang w:val="da-DK"/>
        </w:rPr>
        <w:t>partsdelingen (landbrugsareal).</w:t>
      </w:r>
    </w:p>
    <w:p w:rsidR="00253757" w:rsidRDefault="00253757" w:rsidP="00253757">
      <w:pPr>
        <w:pStyle w:val="BodyText"/>
        <w:rPr>
          <w:lang w:val="da-DK"/>
        </w:rPr>
      </w:pPr>
    </w:p>
    <w:p w:rsidR="00253757" w:rsidRPr="00074E0F" w:rsidRDefault="00253757" w:rsidP="00253757">
      <w:pPr>
        <w:rPr>
          <w:lang w:val="da-DK"/>
        </w:rPr>
      </w:pPr>
    </w:p>
    <w:p w:rsidR="00F1483F" w:rsidRDefault="00F1483F">
      <w:pPr>
        <w:tabs>
          <w:tab w:val="clear" w:pos="0"/>
          <w:tab w:val="clear" w:pos="567"/>
          <w:tab w:val="clear" w:pos="1276"/>
          <w:tab w:val="clear" w:pos="2552"/>
          <w:tab w:val="clear" w:pos="3828"/>
          <w:tab w:val="clear" w:pos="5103"/>
          <w:tab w:val="clear" w:pos="6379"/>
          <w:tab w:val="clear" w:pos="8364"/>
        </w:tabs>
        <w:rPr>
          <w:b/>
          <w:kern w:val="28"/>
          <w:sz w:val="24"/>
          <w:lang w:val="da-DK"/>
        </w:rPr>
      </w:pPr>
      <w:r>
        <w:rPr>
          <w:lang w:val="da-DK"/>
        </w:rPr>
        <w:br w:type="page"/>
      </w:r>
    </w:p>
    <w:p w:rsidR="00253757" w:rsidRPr="00216D78" w:rsidRDefault="00253757" w:rsidP="00253757">
      <w:pPr>
        <w:pStyle w:val="Heading1"/>
        <w:rPr>
          <w:lang w:val="da-DK"/>
        </w:rPr>
      </w:pPr>
      <w:bookmarkStart w:id="104" w:name="_Toc455161381"/>
      <w:r w:rsidRPr="00216D78">
        <w:rPr>
          <w:lang w:val="da-DK"/>
        </w:rPr>
        <w:lastRenderedPageBreak/>
        <w:t>Bilagsliste</w:t>
      </w:r>
      <w:bookmarkEnd w:id="104"/>
    </w:p>
    <w:p w:rsidR="00253757" w:rsidRPr="00216D78" w:rsidRDefault="00253757" w:rsidP="00253757">
      <w:pPr>
        <w:pStyle w:val="BodyText"/>
        <w:rPr>
          <w:lang w:val="da-DK"/>
        </w:rPr>
      </w:pPr>
      <w:r w:rsidRPr="00216D78">
        <w:rPr>
          <w:lang w:val="da-DK"/>
        </w:rPr>
        <w:t xml:space="preserve">Bilag 1 - Vurdering af oversvømmelsesrisiko Seden Strandby </w:t>
      </w:r>
    </w:p>
    <w:p w:rsidR="00253757" w:rsidRDefault="00253757" w:rsidP="00253757">
      <w:pPr>
        <w:pStyle w:val="BodyText"/>
        <w:rPr>
          <w:lang w:val="en-US"/>
        </w:rPr>
      </w:pPr>
      <w:proofErr w:type="spellStart"/>
      <w:r w:rsidRPr="00216D78">
        <w:rPr>
          <w:lang w:val="en-US"/>
        </w:rPr>
        <w:t>Bilag</w:t>
      </w:r>
      <w:proofErr w:type="spellEnd"/>
      <w:r w:rsidRPr="00216D78">
        <w:rPr>
          <w:lang w:val="en-US"/>
        </w:rPr>
        <w:t xml:space="preserve"> 2 - </w:t>
      </w:r>
      <w:proofErr w:type="spellStart"/>
      <w:r w:rsidRPr="00216D78">
        <w:rPr>
          <w:lang w:val="en-US"/>
        </w:rPr>
        <w:t>Bidragsnøgle</w:t>
      </w:r>
      <w:proofErr w:type="spellEnd"/>
      <w:r w:rsidRPr="00216D78">
        <w:rPr>
          <w:lang w:val="en-US"/>
        </w:rPr>
        <w:t xml:space="preserve"> </w:t>
      </w:r>
      <w:proofErr w:type="spellStart"/>
      <w:r w:rsidRPr="00216D78">
        <w:rPr>
          <w:lang w:val="en-US"/>
        </w:rPr>
        <w:t>Seden</w:t>
      </w:r>
      <w:proofErr w:type="spellEnd"/>
      <w:r w:rsidRPr="00216D78">
        <w:rPr>
          <w:lang w:val="en-US"/>
        </w:rPr>
        <w:t xml:space="preserve"> </w:t>
      </w:r>
      <w:proofErr w:type="spellStart"/>
      <w:r w:rsidRPr="00216D78">
        <w:rPr>
          <w:lang w:val="en-US"/>
        </w:rPr>
        <w:t>Strandby</w:t>
      </w:r>
      <w:proofErr w:type="spellEnd"/>
    </w:p>
    <w:p w:rsidR="00872002" w:rsidRDefault="00872002" w:rsidP="00253757">
      <w:pPr>
        <w:pStyle w:val="BodyText"/>
        <w:rPr>
          <w:lang w:val="en-US"/>
        </w:rPr>
      </w:pPr>
      <w:proofErr w:type="spellStart"/>
      <w:r>
        <w:rPr>
          <w:lang w:val="en-US"/>
        </w:rPr>
        <w:t>Bilag</w:t>
      </w:r>
      <w:proofErr w:type="spellEnd"/>
      <w:r>
        <w:rPr>
          <w:lang w:val="en-US"/>
        </w:rPr>
        <w:t xml:space="preserve"> 3 - </w:t>
      </w:r>
      <w:proofErr w:type="spellStart"/>
      <w:r>
        <w:rPr>
          <w:lang w:val="en-US"/>
        </w:rPr>
        <w:t>Adresser</w:t>
      </w:r>
      <w:proofErr w:type="spellEnd"/>
      <w:r>
        <w:rPr>
          <w:lang w:val="en-US"/>
        </w:rPr>
        <w:t xml:space="preserve"> under </w:t>
      </w:r>
      <w:proofErr w:type="spellStart"/>
      <w:r>
        <w:rPr>
          <w:lang w:val="en-US"/>
        </w:rPr>
        <w:t>kote</w:t>
      </w:r>
      <w:proofErr w:type="spellEnd"/>
      <w:r>
        <w:rPr>
          <w:lang w:val="en-US"/>
        </w:rPr>
        <w:t xml:space="preserve"> 2,40m</w:t>
      </w:r>
    </w:p>
    <w:p w:rsidR="00872002" w:rsidRDefault="00872002" w:rsidP="00253757">
      <w:pPr>
        <w:pStyle w:val="BodyText"/>
        <w:rPr>
          <w:lang w:val="en-US"/>
        </w:rPr>
      </w:pPr>
      <w:proofErr w:type="spellStart"/>
      <w:r>
        <w:rPr>
          <w:lang w:val="en-US"/>
        </w:rPr>
        <w:t>Bilag</w:t>
      </w:r>
      <w:proofErr w:type="spellEnd"/>
      <w:r>
        <w:rPr>
          <w:lang w:val="en-US"/>
        </w:rPr>
        <w:t xml:space="preserve"> 4 - </w:t>
      </w:r>
      <w:proofErr w:type="spellStart"/>
      <w:r>
        <w:rPr>
          <w:lang w:val="en-US"/>
        </w:rPr>
        <w:t>Beskyttelsesområder</w:t>
      </w:r>
      <w:proofErr w:type="spellEnd"/>
    </w:p>
    <w:p w:rsidR="00872002" w:rsidRPr="00216D78" w:rsidRDefault="00872002" w:rsidP="00253757">
      <w:pPr>
        <w:pStyle w:val="BodyText"/>
        <w:rPr>
          <w:lang w:val="en-US"/>
        </w:rPr>
      </w:pPr>
      <w:proofErr w:type="spellStart"/>
      <w:r>
        <w:rPr>
          <w:lang w:val="en-US"/>
        </w:rPr>
        <w:t>Bilag</w:t>
      </w:r>
      <w:proofErr w:type="spellEnd"/>
      <w:r>
        <w:rPr>
          <w:lang w:val="en-US"/>
        </w:rPr>
        <w:t xml:space="preserve"> 5 - </w:t>
      </w:r>
      <w:proofErr w:type="spellStart"/>
      <w:r>
        <w:rPr>
          <w:lang w:val="en-US"/>
        </w:rPr>
        <w:t>Tegningsbilag</w:t>
      </w:r>
      <w:proofErr w:type="spellEnd"/>
    </w:p>
    <w:p w:rsidR="00253757" w:rsidRDefault="00253757" w:rsidP="00F1245A">
      <w:pPr>
        <w:rPr>
          <w:lang w:val="da-DK" w:eastAsia="da-DK"/>
        </w:rPr>
      </w:pPr>
    </w:p>
    <w:p w:rsidR="00253757" w:rsidRDefault="00253757" w:rsidP="00F1245A">
      <w:pPr>
        <w:rPr>
          <w:lang w:val="da-DK" w:eastAsia="da-DK"/>
        </w:rPr>
      </w:pPr>
    </w:p>
    <w:p w:rsidR="00253757" w:rsidRPr="00F1245A" w:rsidRDefault="00253757" w:rsidP="00F1245A">
      <w:pPr>
        <w:rPr>
          <w:lang w:val="da-DK" w:eastAsia="da-DK"/>
        </w:rPr>
      </w:pPr>
    </w:p>
    <w:p w:rsidR="00083FBC" w:rsidRPr="00D86BBC" w:rsidRDefault="00083FBC" w:rsidP="00083FBC">
      <w:pPr>
        <w:pStyle w:val="BodyTextIndent"/>
        <w:rPr>
          <w:rFonts w:cs="Arial"/>
        </w:rPr>
      </w:pPr>
    </w:p>
    <w:sectPr w:rsidR="00083FBC" w:rsidRPr="00D86BBC" w:rsidSect="0036774A">
      <w:headerReference w:type="even" r:id="rId44"/>
      <w:headerReference w:type="default" r:id="rId45"/>
      <w:footerReference w:type="even" r:id="rId46"/>
      <w:footerReference w:type="default" r:id="rId47"/>
      <w:headerReference w:type="first" r:id="rId48"/>
      <w:footerReference w:type="first" r:id="rId49"/>
      <w:pgSz w:w="11907" w:h="16840" w:code="9"/>
      <w:pgMar w:top="567" w:right="1701" w:bottom="2552" w:left="2268" w:header="737" w:footer="62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E0F" w:rsidRDefault="00074E0F">
      <w:r>
        <w:separator/>
      </w:r>
    </w:p>
  </w:endnote>
  <w:endnote w:type="continuationSeparator" w:id="0">
    <w:p w:rsidR="00074E0F" w:rsidRDefault="00074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BBLogotyper">
    <w:altName w:val="Symbol"/>
    <w:charset w:val="02"/>
    <w:family w:val="auto"/>
    <w:pitch w:val="variable"/>
    <w:sig w:usb0="00000000" w:usb1="10000000" w:usb2="00000000" w:usb3="00000000" w:csb0="80000000" w:csb1="00000000"/>
  </w:font>
  <w:font w:name="Swecologotypes0">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Default="00074E0F">
    <w:pPr>
      <w:pStyle w:val="Footer"/>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4617"/>
      <w:gridCol w:w="3775"/>
    </w:tblGrid>
    <w:tr w:rsidR="00074E0F" w:rsidTr="00D819A3">
      <w:trPr>
        <w:trHeight w:hRule="exact" w:val="284"/>
      </w:trPr>
      <w:tc>
        <w:tcPr>
          <w:tcW w:w="8392" w:type="dxa"/>
          <w:gridSpan w:val="2"/>
        </w:tcPr>
        <w:p w:rsidR="00074E0F" w:rsidRPr="00C7517F" w:rsidRDefault="00074E0F" w:rsidP="00C7517F">
          <w:pPr>
            <w:pStyle w:val="zSidnummerV"/>
          </w:pPr>
          <w:r w:rsidRPr="00C7517F">
            <w:fldChar w:fldCharType="begin"/>
          </w:r>
          <w:r w:rsidRPr="00C7517F">
            <w:instrText xml:space="preserve"> PAGE </w:instrText>
          </w:r>
          <w:r w:rsidRPr="00C7517F">
            <w:fldChar w:fldCharType="separate"/>
          </w:r>
          <w:r w:rsidR="00AD435C">
            <w:rPr>
              <w:noProof/>
            </w:rPr>
            <w:t>1</w:t>
          </w:r>
          <w:r w:rsidRPr="00C7517F">
            <w:fldChar w:fldCharType="end"/>
          </w:r>
          <w:r w:rsidRPr="00C7517F">
            <w:t xml:space="preserve"> (</w:t>
          </w:r>
          <w:r w:rsidRPr="00C7517F">
            <w:fldChar w:fldCharType="begin"/>
          </w:r>
          <w:r w:rsidRPr="00C7517F">
            <w:instrText xml:space="preserve"> NUMPAGES </w:instrText>
          </w:r>
          <w:r w:rsidRPr="00C7517F">
            <w:fldChar w:fldCharType="separate"/>
          </w:r>
          <w:r w:rsidR="00AD435C">
            <w:rPr>
              <w:noProof/>
            </w:rPr>
            <w:t>45</w:t>
          </w:r>
          <w:r w:rsidRPr="00C7517F">
            <w:fldChar w:fldCharType="end"/>
          </w:r>
          <w:r w:rsidRPr="00C7517F">
            <w:t>)</w:t>
          </w:r>
        </w:p>
        <w:p w:rsidR="00074E0F" w:rsidRPr="00CB7C09" w:rsidRDefault="00074E0F" w:rsidP="008B2DBE">
          <w:pPr>
            <w:pStyle w:val="zSidfotAdress1"/>
            <w:rPr>
              <w:rStyle w:val="PageNumber"/>
            </w:rPr>
          </w:pPr>
        </w:p>
      </w:tc>
    </w:tr>
    <w:tr w:rsidR="00074E0F" w:rsidTr="003828D8">
      <w:trPr>
        <w:trHeight w:hRule="exact" w:val="1524"/>
      </w:trPr>
      <w:tc>
        <w:tcPr>
          <w:tcW w:w="4617" w:type="dxa"/>
        </w:tcPr>
        <w:p w:rsidR="00074E0F" w:rsidRDefault="00074E0F" w:rsidP="007B7E75">
          <w:pPr>
            <w:pStyle w:val="Sidfotfastradavst"/>
          </w:pPr>
          <w:fldSimple w:instr=" STYLEREF  zDokumenttyp  \* MERGEFORMAT ">
            <w:r w:rsidR="00AD435C">
              <w:t>Rapport</w:t>
            </w:r>
          </w:fldSimple>
        </w:p>
        <w:p w:rsidR="00074E0F" w:rsidRDefault="00074E0F" w:rsidP="007B7E75">
          <w:pPr>
            <w:pStyle w:val="Sidfotfastradavst"/>
          </w:pPr>
          <w:fldSimple w:instr=" STYLEREF  zDatum  \* MERGEFORMAT ">
            <w:r w:rsidR="00AD435C">
              <w:t>1. juLI 2016</w:t>
            </w:r>
          </w:fldSimple>
        </w:p>
        <w:p w:rsidR="00074E0F" w:rsidRDefault="00074E0F" w:rsidP="007B7E75">
          <w:pPr>
            <w:pStyle w:val="Sidfotfastradavst"/>
          </w:pPr>
          <w:fldSimple w:instr=" STYLEREF  zStatus  \* MERGEFORMAT ">
            <w:r w:rsidR="00AD435C">
              <w:t>Første udkast til kommentering</w:t>
            </w:r>
          </w:fldSimple>
        </w:p>
        <w:p w:rsidR="00074E0F" w:rsidRPr="00D655FF" w:rsidRDefault="00074E0F" w:rsidP="007B7E75">
          <w:pPr>
            <w:pStyle w:val="Sidfotfastradavst"/>
          </w:pPr>
          <w:r>
            <w:fldChar w:fldCharType="begin"/>
          </w:r>
          <w:r>
            <w:instrText xml:space="preserve"> STYLEREF  zUppdragsbenämning  \* MERGEFORMAT </w:instrText>
          </w:r>
          <w:r>
            <w:fldChar w:fldCharType="end"/>
          </w:r>
        </w:p>
      </w:tc>
      <w:tc>
        <w:tcPr>
          <w:tcW w:w="3775" w:type="dxa"/>
        </w:tcPr>
        <w:p w:rsidR="00074E0F" w:rsidRDefault="00074E0F" w:rsidP="005561F1">
          <w:pPr>
            <w:pStyle w:val="zSidfotSkvg"/>
            <w:spacing w:after="60"/>
            <w:rPr>
              <w:lang w:val="en-US"/>
            </w:rPr>
          </w:pPr>
          <w:r>
            <w:rPr>
              <w:lang w:val="da-DK" w:eastAsia="da-DK"/>
            </w:rPr>
            <mc:AlternateContent>
              <mc:Choice Requires="wps">
                <w:drawing>
                  <wp:anchor distT="0" distB="0" distL="114300" distR="114300" simplePos="0" relativeHeight="251657216" behindDoc="0" locked="0" layoutInCell="0" allowOverlap="1" wp14:anchorId="6D82B2D5" wp14:editId="4A1393DC">
                    <wp:simplePos x="0" y="0"/>
                    <wp:positionH relativeFrom="page">
                      <wp:posOffset>2844165</wp:posOffset>
                    </wp:positionH>
                    <wp:positionV relativeFrom="page">
                      <wp:posOffset>10074275</wp:posOffset>
                    </wp:positionV>
                    <wp:extent cx="3625215" cy="414020"/>
                    <wp:effectExtent l="0" t="0" r="0" b="0"/>
                    <wp:wrapNone/>
                    <wp:docPr id="2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41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074E0F" w:rsidRPr="00EA18C3" w:rsidRDefault="00074E0F" w:rsidP="004A29C3">
                                <w:pPr>
                                  <w:pStyle w:val="zSidfotSkvg"/>
                                  <w:jc w:val="left"/>
                                  <w:rPr>
                                    <w:lang w:val="sv-SE"/>
                                  </w:rPr>
                                </w:pPr>
                                <w:r w:rsidRPr="00DE2F6E">
                                  <w:fldChar w:fldCharType="begin"/>
                                </w:r>
                                <w:r w:rsidRPr="00EA18C3">
                                  <w:rPr>
                                    <w:lang w:val="sv-SE"/>
                                  </w:rPr>
                                  <w:instrText xml:space="preserve"> If  </w:instrText>
                                </w:r>
                                <w:r w:rsidRPr="00DE2F6E">
                                  <w:fldChar w:fldCharType="begin"/>
                                </w:r>
                                <w:r w:rsidRPr="00EA18C3">
                                  <w:rPr>
                                    <w:lang w:val="sv-SE"/>
                                  </w:rPr>
                                  <w:instrText xml:space="preserve"> KEYWORDS  </w:instrText>
                                </w:r>
                                <w:r w:rsidRPr="00DE2F6E">
                                  <w:fldChar w:fldCharType="end"/>
                                </w:r>
                                <w:r w:rsidRPr="00EA18C3">
                                  <w:rPr>
                                    <w:lang w:val="sv-SE"/>
                                  </w:rPr>
                                  <w:instrText xml:space="preserve"> &lt;&gt; "" "</w:instrText>
                                </w:r>
                                <w:r w:rsidRPr="00DE2F6E">
                                  <w:fldChar w:fldCharType="begin"/>
                                </w:r>
                                <w:r w:rsidRPr="00EA18C3">
                                  <w:rPr>
                                    <w:lang w:val="sv-SE"/>
                                  </w:rPr>
                                  <w:instrText xml:space="preserve"> KEYWORDS  </w:instrText>
                                </w:r>
                                <w:r w:rsidRPr="00DE2F6E">
                                  <w:fldChar w:fldCharType="separate"/>
                                </w:r>
                                <w:r w:rsidRPr="00EA18C3">
                                  <w:rPr>
                                    <w:lang w:val="sv-SE"/>
                                  </w:rPr>
                                  <w:instrText>Uppdrag 555555</w:instrText>
                                </w:r>
                                <w:r w:rsidRPr="00DE2F6E">
                                  <w:fldChar w:fldCharType="end"/>
                                </w:r>
                                <w:r w:rsidRPr="00EA18C3">
                                  <w:rPr>
                                    <w:lang w:val="sv-SE"/>
                                  </w:rPr>
                                  <w:instrText>; "</w:instrText>
                                </w:r>
                                <w:r w:rsidRPr="00DE2F6E">
                                  <w:fldChar w:fldCharType="end"/>
                                </w:r>
                                <w:r w:rsidRPr="00DE2F6E">
                                  <w:fldChar w:fldCharType="begin"/>
                                </w:r>
                                <w:r w:rsidRPr="00EA18C3">
                                  <w:rPr>
                                    <w:lang w:val="sv-SE"/>
                                  </w:rPr>
                                  <w:instrText xml:space="preserve"> DOCPROPERTY "Manager"  \* MERGEFORMAT </w:instrText>
                                </w:r>
                                <w:r w:rsidRPr="00DE2F6E">
                                  <w:fldChar w:fldCharType="end"/>
                                </w:r>
                                <w:r w:rsidRPr="00EA18C3">
                                  <w:rPr>
                                    <w:lang w:val="sv-SE"/>
                                  </w:rPr>
                                  <w:br/>
                                </w:r>
                                <w:r w:rsidRPr="00DE2F6E">
                                  <w:fldChar w:fldCharType="begin"/>
                                </w:r>
                                <w:r w:rsidRPr="00EA18C3">
                                  <w:rPr>
                                    <w:lang w:val="sv-SE"/>
                                  </w:rPr>
                                  <w:instrText xml:space="preserve"> FILENAME \p \* LOWER </w:instrText>
                                </w:r>
                                <w:r w:rsidRPr="00DE2F6E">
                                  <w:fldChar w:fldCharType="separate"/>
                                </w:r>
                                <w:r>
                                  <w:rPr>
                                    <w:lang w:val="sv-SE"/>
                                  </w:rPr>
                                  <w:t>v:\110\repo02.docx</w:t>
                                </w:r>
                                <w:r w:rsidRPr="00DE2F6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2B2D5" id="Rectangle 125" o:spid="_x0000_s1027" style="position:absolute;left:0;text-align:left;margin-left:223.95pt;margin-top:793.25pt;width:285.45pt;height:32.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" o:allowincell="f" filled="f" stroked="f" strokecolor="red" strokeweight=".25pt">
                    <v:textbox inset="0,0,0,0">
                      <w:txbxContent>
                        <w:p w:rsidR="00074E0F" w:rsidRPr="00EA18C3" w:rsidRDefault="00074E0F" w:rsidP="004A29C3">
                          <w:pPr>
                            <w:pStyle w:val="zSidfotSkvg"/>
                            <w:jc w:val="left"/>
                            <w:rPr>
                              <w:lang w:val="sv-SE"/>
                            </w:rPr>
                          </w:pPr>
                          <w:r w:rsidRPr="00DE2F6E">
                            <w:fldChar w:fldCharType="begin"/>
                          </w:r>
                          <w:r w:rsidRPr="00EA18C3">
                            <w:rPr>
                              <w:lang w:val="sv-SE"/>
                            </w:rPr>
                            <w:instrText xml:space="preserve"> If  </w:instrText>
                          </w:r>
                          <w:r w:rsidRPr="00DE2F6E">
                            <w:fldChar w:fldCharType="begin"/>
                          </w:r>
                          <w:r w:rsidRPr="00EA18C3">
                            <w:rPr>
                              <w:lang w:val="sv-SE"/>
                            </w:rPr>
                            <w:instrText xml:space="preserve"> KEYWORDS  </w:instrText>
                          </w:r>
                          <w:r w:rsidRPr="00DE2F6E">
                            <w:fldChar w:fldCharType="end"/>
                          </w:r>
                          <w:r w:rsidRPr="00EA18C3">
                            <w:rPr>
                              <w:lang w:val="sv-SE"/>
                            </w:rPr>
                            <w:instrText xml:space="preserve"> &lt;&gt; "" "</w:instrText>
                          </w:r>
                          <w:r w:rsidRPr="00DE2F6E">
                            <w:fldChar w:fldCharType="begin"/>
                          </w:r>
                          <w:r w:rsidRPr="00EA18C3">
                            <w:rPr>
                              <w:lang w:val="sv-SE"/>
                            </w:rPr>
                            <w:instrText xml:space="preserve"> KEYWORDS  </w:instrText>
                          </w:r>
                          <w:r w:rsidRPr="00DE2F6E">
                            <w:fldChar w:fldCharType="separate"/>
                          </w:r>
                          <w:r w:rsidRPr="00EA18C3">
                            <w:rPr>
                              <w:lang w:val="sv-SE"/>
                            </w:rPr>
                            <w:instrText>Uppdrag 555555</w:instrText>
                          </w:r>
                          <w:r w:rsidRPr="00DE2F6E">
                            <w:fldChar w:fldCharType="end"/>
                          </w:r>
                          <w:r w:rsidRPr="00EA18C3">
                            <w:rPr>
                              <w:lang w:val="sv-SE"/>
                            </w:rPr>
                            <w:instrText>; "</w:instrText>
                          </w:r>
                          <w:r w:rsidRPr="00DE2F6E">
                            <w:fldChar w:fldCharType="end"/>
                          </w:r>
                          <w:r w:rsidRPr="00DE2F6E">
                            <w:fldChar w:fldCharType="begin"/>
                          </w:r>
                          <w:r w:rsidRPr="00EA18C3">
                            <w:rPr>
                              <w:lang w:val="sv-SE"/>
                            </w:rPr>
                            <w:instrText xml:space="preserve"> DOCPROPERTY "Manager"  \* MERGEFORMAT </w:instrText>
                          </w:r>
                          <w:r w:rsidRPr="00DE2F6E">
                            <w:fldChar w:fldCharType="end"/>
                          </w:r>
                          <w:r w:rsidRPr="00EA18C3">
                            <w:rPr>
                              <w:lang w:val="sv-SE"/>
                            </w:rPr>
                            <w:br/>
                          </w:r>
                          <w:r w:rsidRPr="00DE2F6E">
                            <w:fldChar w:fldCharType="begin"/>
                          </w:r>
                          <w:r w:rsidRPr="00EA18C3">
                            <w:rPr>
                              <w:lang w:val="sv-SE"/>
                            </w:rPr>
                            <w:instrText xml:space="preserve"> FILENAME \p \* LOWER </w:instrText>
                          </w:r>
                          <w:r w:rsidRPr="00DE2F6E">
                            <w:fldChar w:fldCharType="separate"/>
                          </w:r>
                          <w:r>
                            <w:rPr>
                              <w:lang w:val="sv-SE"/>
                            </w:rPr>
                            <w:t>v:\110\repo02.docx</w:t>
                          </w:r>
                          <w:r w:rsidRPr="00DE2F6E">
                            <w:fldChar w:fldCharType="end"/>
                          </w:r>
                        </w:p>
                      </w:txbxContent>
                    </v:textbox>
                    <w10:wrap anchorx="page" anchory="page"/>
                  </v:rect>
                </w:pict>
              </mc:Fallback>
            </mc:AlternateContent>
          </w:r>
        </w:p>
      </w:tc>
    </w:tr>
  </w:tbl>
  <w:p w:rsidR="00074E0F" w:rsidRPr="004A29C3" w:rsidRDefault="00074E0F">
    <w:pPr>
      <w:pStyle w:val="Footer"/>
      <w:rPr>
        <w:sz w:val="2"/>
        <w:szCs w:val="2"/>
      </w:rPr>
    </w:pPr>
    <w:r>
      <w:rPr>
        <w:noProof/>
        <w:sz w:val="16"/>
        <w:lang w:val="da-DK" w:eastAsia="da-DK"/>
      </w:rPr>
      <mc:AlternateContent>
        <mc:Choice Requires="wpg">
          <w:drawing>
            <wp:anchor distT="0" distB="0" distL="114300" distR="114300" simplePos="0" relativeHeight="251658240" behindDoc="0" locked="1" layoutInCell="0" allowOverlap="1" wp14:anchorId="6C1C29C6" wp14:editId="0F7B7C61">
              <wp:simplePos x="0" y="0"/>
              <wp:positionH relativeFrom="column">
                <wp:posOffset>-360045</wp:posOffset>
              </wp:positionH>
              <wp:positionV relativeFrom="page">
                <wp:posOffset>9248140</wp:posOffset>
              </wp:positionV>
              <wp:extent cx="5400675" cy="144145"/>
              <wp:effectExtent l="0" t="0" r="0" b="0"/>
              <wp:wrapNone/>
              <wp:docPr id="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20"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AA56A4" id="Group 145" o:spid="_x0000_s1026" style="position:absolute;margin-left:-28.35pt;margin-top:728.2pt;width:425.25pt;height:11.35pt;z-index:251658240;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FYUZKqUAgAAyAcAAA4AAAAAAAAAAAAAAAAALgIAAGRycy9lMm9E&#10;b2MueG1sUEsBAi0AFAAGAAgAAAAhAGiM4KTjAAAADQEAAA8AAAAAAAAAAAAAAAAA7gQAAGRycy9k&#10;b3ducmV2LnhtbFBLBQYAAAAABAAEAPMAAAD+BQAAAAA=&#10;" o:allowincell="f">
              <v:line id="Line 127" o:spid="_x0000_s1027" style="position:absolute;visibility:visible;mso-wrap-style:squar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heMEAAADbAAAADwAAAGRycy9kb3ducmV2LnhtbERPz2vCMBS+C/sfwht403QqQzpTGWOD&#10;sYNQ62G7PZrXpti81CSr3X9vDsKOH9/v3X6yvRjJh86xgqdlBoK4drrjVsGp+lhsQYSIrLF3TAr+&#10;KMC+eJjtMNfuyiWNx9iKFMIhRwUmxiGXMtSGLIalG4gT1zhvMSboW6k9XlO47eUqy56lxY5Tg8GB&#10;3gzV5+OvVeB/YvguL+uvcdO+Xw5nbypqSqXmj9PrC4hIU/wX392fWsEqrU9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7CF4wQAAANsAAAAPAAAAAAAAAAAAAAAA&#10;AKECAABkcnMvZG93bnJldi54bWxQSwUGAAAAAAQABAD5AAAAjwMAAAAA&#10;" strokeweight=".25pt"/>
              <v:line id="Line 129" o:spid="_x0000_s1028" style="position:absolute;visibility:visible;mso-wrap-style:squar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E48QAAADbAAAADwAAAGRycy9kb3ducmV2LnhtbESPT2sCMRTE7wW/Q3hCbzXrH0pZjSJi&#10;QXoQVnvQ22Pz3CxuXtYkXddvbwqFHoeZ+Q2zWPW2ER35UDtWMB5lIIhLp2uuFHwfP98+QISIrLFx&#10;TAoeFGC1HLwsMNfuzgV1h1iJBOGQowITY5tLGUpDFsPItcTJuzhvMSbpK6k93hPcNnKSZe/SYs1p&#10;wWBLG0Pl9fBjFfhzDKfiNv3qZtX2tr96c6RLodTrsF/PQUTq43/4r73TCiZj+P2Sf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ITjxAAAANsAAAAPAAAAAAAAAAAA&#10;AAAAAKECAABkcnMvZG93bnJldi54bWxQSwUGAAAAAAQABAD5AAAAkgMAAAAA&#10;" strokeweight=".25pt"/>
              <w10:wrap anchory="page"/>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074E0F" w:rsidTr="00D819A3">
      <w:trPr>
        <w:trHeight w:hRule="exact" w:val="284"/>
      </w:trPr>
      <w:tc>
        <w:tcPr>
          <w:tcW w:w="8392" w:type="dxa"/>
          <w:gridSpan w:val="2"/>
        </w:tcPr>
        <w:p w:rsidR="00074E0F" w:rsidRPr="00C7517F" w:rsidRDefault="00074E0F" w:rsidP="00C7517F">
          <w:pPr>
            <w:pStyle w:val="zSidnummerH"/>
          </w:pPr>
        </w:p>
        <w:p w:rsidR="00074E0F" w:rsidRPr="00CB7C09" w:rsidRDefault="00074E0F" w:rsidP="007A51A5">
          <w:pPr>
            <w:pStyle w:val="zSidfotAdress1"/>
            <w:jc w:val="right"/>
            <w:rPr>
              <w:rStyle w:val="PageNumber"/>
            </w:rPr>
          </w:pPr>
        </w:p>
      </w:tc>
    </w:tr>
    <w:tr w:rsidR="00074E0F" w:rsidTr="00F32464">
      <w:trPr>
        <w:trHeight w:hRule="exact" w:val="1552"/>
      </w:trPr>
      <w:tc>
        <w:tcPr>
          <w:tcW w:w="3908" w:type="dxa"/>
        </w:tcPr>
        <w:p w:rsidR="00074E0F" w:rsidRDefault="00074E0F" w:rsidP="00F32464">
          <w:pPr>
            <w:pStyle w:val="Sidfotfastradavst"/>
          </w:pPr>
          <w:fldSimple w:instr=" STYLEREF  zDokumenttyp  \* MERGEFORMAT ">
            <w:r w:rsidR="00990C4B">
              <w:t>Rapport</w:t>
            </w:r>
          </w:fldSimple>
        </w:p>
        <w:p w:rsidR="00074E0F" w:rsidRDefault="00074E0F" w:rsidP="00F32464">
          <w:pPr>
            <w:pStyle w:val="Sidfotfastradavst"/>
          </w:pPr>
          <w:fldSimple w:instr=" STYLEREF  zDatum  \* MERGEFORMAT ">
            <w:r w:rsidR="00990C4B">
              <w:t>1. juLI 2016</w:t>
            </w:r>
          </w:fldSimple>
        </w:p>
        <w:p w:rsidR="00074E0F" w:rsidRDefault="00074E0F" w:rsidP="00F32464">
          <w:pPr>
            <w:pStyle w:val="Sidfotfastradavst"/>
          </w:pPr>
          <w:fldSimple w:instr=" STYLEREF  zStatus  \* MERGEFORMAT ">
            <w:r w:rsidR="00990C4B">
              <w:t>Første udkast til kommentering</w:t>
            </w:r>
          </w:fldSimple>
        </w:p>
        <w:p w:rsidR="00074E0F" w:rsidRPr="00C62348" w:rsidRDefault="00074E0F" w:rsidP="00F32464">
          <w:pPr>
            <w:pStyle w:val="Sidfotfastradavst"/>
          </w:pPr>
          <w:r>
            <w:fldChar w:fldCharType="begin"/>
          </w:r>
          <w:r>
            <w:instrText xml:space="preserve"> STYLEREF  zUppdragsbenämning  \* MERGEFORMAT </w:instrText>
          </w:r>
          <w:r>
            <w:fldChar w:fldCharType="end"/>
          </w:r>
        </w:p>
      </w:tc>
      <w:tc>
        <w:tcPr>
          <w:tcW w:w="4484" w:type="dxa"/>
        </w:tcPr>
        <w:p w:rsidR="00074E0F" w:rsidRDefault="00074E0F" w:rsidP="007A51A5">
          <w:pPr>
            <w:pStyle w:val="zSidfotSkvg"/>
            <w:spacing w:after="60"/>
            <w:rPr>
              <w:lang w:val="en-US"/>
            </w:rPr>
          </w:pPr>
        </w:p>
      </w:tc>
    </w:tr>
  </w:tbl>
  <w:p w:rsidR="00074E0F" w:rsidRDefault="00074E0F" w:rsidP="007A51A5">
    <w:pPr>
      <w:pStyle w:val="Footer"/>
      <w:rPr>
        <w:sz w:val="2"/>
      </w:rPr>
    </w:pPr>
    <w:r w:rsidRPr="008531AD">
      <w:rPr>
        <w:noProof/>
        <w:sz w:val="2"/>
        <w:szCs w:val="2"/>
        <w:lang w:val="da-DK" w:eastAsia="da-DK"/>
      </w:rPr>
      <mc:AlternateContent>
        <mc:Choice Requires="wps">
          <w:drawing>
            <wp:anchor distT="0" distB="0" distL="114300" distR="114300" simplePos="0" relativeHeight="251662848" behindDoc="0" locked="1" layoutInCell="1" allowOverlap="1" wp14:anchorId="286555D5" wp14:editId="529A86E6">
              <wp:simplePos x="0" y="0"/>
              <wp:positionH relativeFrom="page">
                <wp:posOffset>1125855</wp:posOffset>
              </wp:positionH>
              <wp:positionV relativeFrom="page">
                <wp:posOffset>10145395</wp:posOffset>
              </wp:positionV>
              <wp:extent cx="5327650" cy="215900"/>
              <wp:effectExtent l="0" t="0" r="6350" b="1270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074E0F" w:rsidRPr="00887E57" w:rsidRDefault="00074E0F" w:rsidP="00F32464">
                          <w:pPr>
                            <w:rPr>
                              <w:sz w:val="12"/>
                              <w:szCs w:val="12"/>
                              <w:lang w:val="sv-SE"/>
                            </w:rPr>
                          </w:pPr>
                          <w:r w:rsidRPr="00D55053">
                            <w:rPr>
                              <w:sz w:val="12"/>
                              <w:lang w:val="en-US"/>
                            </w:rPr>
                            <w:fldChar w:fldCharType="begin"/>
                          </w:r>
                          <w:r w:rsidRPr="00887E57">
                            <w:rPr>
                              <w:sz w:val="12"/>
                              <w:lang w:val="sv-SE"/>
                            </w:rPr>
                            <w:instrText xml:space="preserve"> USERINITIALS   \* MERGEFORMAT </w:instrText>
                          </w:r>
                          <w:r w:rsidRPr="00D55053">
                            <w:rPr>
                              <w:sz w:val="12"/>
                              <w:lang w:val="en-US"/>
                            </w:rPr>
                            <w:fldChar w:fldCharType="separate"/>
                          </w:r>
                          <w:r>
                            <w:rPr>
                              <w:noProof/>
                              <w:sz w:val="12"/>
                              <w:lang w:val="sv-SE"/>
                            </w:rPr>
                            <w:t>SEFRCA</w:t>
                          </w:r>
                          <w:r w:rsidRPr="00D55053">
                            <w:rPr>
                              <w:sz w:val="12"/>
                              <w:lang w:val="en-US"/>
                            </w:rPr>
                            <w:fldChar w:fldCharType="end"/>
                          </w:r>
                          <w:r w:rsidRPr="00887E57">
                            <w:rPr>
                              <w:sz w:val="12"/>
                              <w:szCs w:val="12"/>
                              <w:lang w:val="sv-SE"/>
                            </w:rPr>
                            <w:t xml:space="preserve"> </w:t>
                          </w:r>
                          <w:r w:rsidRPr="0073118C">
                            <w:rPr>
                              <w:sz w:val="12"/>
                              <w:szCs w:val="12"/>
                              <w:lang w:val="en-US"/>
                            </w:rPr>
                            <w:fldChar w:fldCharType="begin"/>
                          </w:r>
                          <w:r w:rsidRPr="00887E57">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v:\110\repo02.docx</w:t>
                          </w:r>
                          <w:r w:rsidRPr="0073118C">
                            <w:rPr>
                              <w:sz w:val="12"/>
                              <w:szCs w:val="12"/>
                              <w:lang w:val="en-US"/>
                            </w:rPr>
                            <w:fldChar w:fldCharType="end"/>
                          </w:r>
                        </w:p>
                        <w:p w:rsidR="00074E0F" w:rsidRPr="00887E57" w:rsidRDefault="00074E0F" w:rsidP="00F32464">
                          <w:pPr>
                            <w:rPr>
                              <w:sz w:val="12"/>
                              <w:szCs w:val="12"/>
                              <w:lang w:val="sv-SE"/>
                            </w:rPr>
                          </w:pPr>
                        </w:p>
                        <w:p w:rsidR="00074E0F" w:rsidRPr="00887E57" w:rsidRDefault="00074E0F" w:rsidP="00F32464">
                          <w:pPr>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555D5" id="Rectangle 9" o:spid="_x0000_s1028" style="position:absolute;margin-left:88.65pt;margin-top:798.85pt;width:419.5pt;height:1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" filled="f" stroked="f" strokecolor="red" strokeweight=".25pt">
              <v:textbox inset="0,0,0,0">
                <w:txbxContent>
                  <w:p w:rsidR="00074E0F" w:rsidRPr="00887E57" w:rsidRDefault="00074E0F" w:rsidP="00F32464">
                    <w:pPr>
                      <w:rPr>
                        <w:sz w:val="12"/>
                        <w:szCs w:val="12"/>
                        <w:lang w:val="sv-SE"/>
                      </w:rPr>
                    </w:pPr>
                    <w:r w:rsidRPr="00D55053">
                      <w:rPr>
                        <w:sz w:val="12"/>
                        <w:lang w:val="en-US"/>
                      </w:rPr>
                      <w:fldChar w:fldCharType="begin"/>
                    </w:r>
                    <w:r w:rsidRPr="00887E57">
                      <w:rPr>
                        <w:sz w:val="12"/>
                        <w:lang w:val="sv-SE"/>
                      </w:rPr>
                      <w:instrText xml:space="preserve"> USERINITIALS   \* MERGEFORMAT </w:instrText>
                    </w:r>
                    <w:r w:rsidRPr="00D55053">
                      <w:rPr>
                        <w:sz w:val="12"/>
                        <w:lang w:val="en-US"/>
                      </w:rPr>
                      <w:fldChar w:fldCharType="separate"/>
                    </w:r>
                    <w:r>
                      <w:rPr>
                        <w:noProof/>
                        <w:sz w:val="12"/>
                        <w:lang w:val="sv-SE"/>
                      </w:rPr>
                      <w:t>SEFRCA</w:t>
                    </w:r>
                    <w:r w:rsidRPr="00D55053">
                      <w:rPr>
                        <w:sz w:val="12"/>
                        <w:lang w:val="en-US"/>
                      </w:rPr>
                      <w:fldChar w:fldCharType="end"/>
                    </w:r>
                    <w:r w:rsidRPr="00887E57">
                      <w:rPr>
                        <w:sz w:val="12"/>
                        <w:szCs w:val="12"/>
                        <w:lang w:val="sv-SE"/>
                      </w:rPr>
                      <w:t xml:space="preserve"> </w:t>
                    </w:r>
                    <w:r w:rsidRPr="0073118C">
                      <w:rPr>
                        <w:sz w:val="12"/>
                        <w:szCs w:val="12"/>
                        <w:lang w:val="en-US"/>
                      </w:rPr>
                      <w:fldChar w:fldCharType="begin"/>
                    </w:r>
                    <w:r w:rsidRPr="00887E57">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v:\110\repo02.docx</w:t>
                    </w:r>
                    <w:r w:rsidRPr="0073118C">
                      <w:rPr>
                        <w:sz w:val="12"/>
                        <w:szCs w:val="12"/>
                        <w:lang w:val="en-US"/>
                      </w:rPr>
                      <w:fldChar w:fldCharType="end"/>
                    </w:r>
                  </w:p>
                  <w:p w:rsidR="00074E0F" w:rsidRPr="00887E57" w:rsidRDefault="00074E0F" w:rsidP="00F32464">
                    <w:pPr>
                      <w:rPr>
                        <w:sz w:val="12"/>
                        <w:szCs w:val="12"/>
                        <w:lang w:val="sv-SE"/>
                      </w:rPr>
                    </w:pPr>
                  </w:p>
                  <w:p w:rsidR="00074E0F" w:rsidRPr="00887E57" w:rsidRDefault="00074E0F" w:rsidP="00F32464">
                    <w:pPr>
                      <w:rPr>
                        <w:lang w:val="sv-SE"/>
                      </w:rPr>
                    </w:pPr>
                  </w:p>
                </w:txbxContent>
              </v:textbox>
              <w10:wrap anchorx="page" anchory="page"/>
              <w10:anchorlock/>
            </v:rect>
          </w:pict>
        </mc:Fallback>
      </mc:AlternateContent>
    </w:r>
    <w:r>
      <w:rPr>
        <w:noProof/>
        <w:sz w:val="16"/>
        <w:lang w:val="da-DK" w:eastAsia="da-DK"/>
      </w:rPr>
      <mc:AlternateContent>
        <mc:Choice Requires="wpg">
          <w:drawing>
            <wp:anchor distT="0" distB="0" distL="114300" distR="114300" simplePos="0" relativeHeight="251657728" behindDoc="0" locked="1" layoutInCell="0" allowOverlap="1" wp14:anchorId="0D35FA14" wp14:editId="6AC7808B">
              <wp:simplePos x="0" y="0"/>
              <wp:positionH relativeFrom="column">
                <wp:posOffset>-360045</wp:posOffset>
              </wp:positionH>
              <wp:positionV relativeFrom="page">
                <wp:posOffset>9248140</wp:posOffset>
              </wp:positionV>
              <wp:extent cx="5400675" cy="144145"/>
              <wp:effectExtent l="0" t="0" r="0" b="0"/>
              <wp:wrapNone/>
              <wp:docPr id="1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17"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C7FAF" id="Group 146" o:spid="_x0000_s1026" style="position:absolute;margin-left:-28.35pt;margin-top:728.2pt;width:425.25pt;height:11.35pt;z-index:251657728;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" o:allowincell="f">
              <v:line id="Line 140" o:spid="_x0000_s1027" style="position:absolute;visibility:visible;mso-wrap-style:squar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lzscIAAADbAAAADwAAAGRycy9kb3ducmV2LnhtbERPTWsCMRC9F/wPYYTeatZaqqxGkaJQ&#10;eiisetDbsBk3i5vJmsR1+++bQsHbPN7nLFa9bURHPtSOFYxHGQji0umaKwWH/fZlBiJEZI2NY1Lw&#10;QwFWy8HTAnPt7lxQt4uVSCEcclRgYmxzKUNpyGIYuZY4cWfnLcYEfSW1x3sKt418zbJ3abHm1GCw&#10;pQ9D5WV3swr8KYZjcZ18dW/V5vp98WZP50Kp52G/noOI1MeH+N/9qdP8K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lzscIAAADbAAAADwAAAAAAAAAAAAAA&#10;AAChAgAAZHJzL2Rvd25yZXYueG1sUEsFBgAAAAAEAAQA+QAAAJADAAAAAA==&#10;" strokeweight=".25pt"/>
              <v:line id="Line 142" o:spid="_x0000_s1028" style="position:absolute;visibility:visible;mso-wrap-style:squar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nw8UAAADbAAAADwAAAGRycy9kb3ducmV2LnhtbESPQWvDMAyF74X9B6NBb62ztZSR1S1j&#10;bDB2GKTtYbuJWI1DYzm1vTT799Oh0JvEe3rv03o7+k4NFFMb2MDDvABFXAfbcmPgsH+fPYFKGdli&#10;F5gM/FGC7eZussbShgtXNOxyoySEU4kGXM59qXWqHXlM89ATi3YM0WOWNTbaRrxIuO/0Y1GstMeW&#10;pcFhT6+O6tPu1xuIPzl9V+fF57Bs3s5fp+j2dKyMmd6PL8+gMo35Zr5ef1jBF1j5RQb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bnw8UAAADbAAAADwAAAAAAAAAA&#10;AAAAAAChAgAAZHJzL2Rvd25yZXYueG1sUEsFBgAAAAAEAAQA+QAAAJMDAAAAAA==&#10;" strokeweight=".25pt"/>
              <w10:wrap anchory="page"/>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Default="00074E0F" w:rsidP="00221879">
    <w:pPr>
      <w:pStyle w:val="Footer"/>
      <w:rPr>
        <w:sz w:val="2"/>
      </w:rPr>
    </w:pPr>
  </w:p>
  <w:tbl>
    <w:tblPr>
      <w:tblW w:w="8392" w:type="dxa"/>
      <w:tblInd w:w="-454" w:type="dxa"/>
      <w:tblLayout w:type="fixed"/>
      <w:tblCellMar>
        <w:left w:w="0" w:type="dxa"/>
        <w:right w:w="0" w:type="dxa"/>
      </w:tblCellMar>
      <w:tblLook w:val="0000" w:firstRow="0" w:lastRow="0" w:firstColumn="0" w:lastColumn="0" w:noHBand="0" w:noVBand="0"/>
    </w:tblPr>
    <w:tblGrid>
      <w:gridCol w:w="2665"/>
      <w:gridCol w:w="2665"/>
      <w:gridCol w:w="3062"/>
    </w:tblGrid>
    <w:tr w:rsidR="00074E0F" w:rsidRPr="00C7517F">
      <w:trPr>
        <w:trHeight w:hRule="exact" w:val="284"/>
      </w:trPr>
      <w:tc>
        <w:tcPr>
          <w:tcW w:w="8392" w:type="dxa"/>
          <w:gridSpan w:val="3"/>
        </w:tcPr>
        <w:p w:rsidR="00074E0F" w:rsidRPr="00C7517F" w:rsidRDefault="00074E0F" w:rsidP="00A4210B">
          <w:pPr>
            <w:pStyle w:val="zSidnummerH"/>
          </w:pPr>
        </w:p>
      </w:tc>
    </w:tr>
    <w:tr w:rsidR="00074E0F" w:rsidRPr="00B468AA" w:rsidTr="003A033E">
      <w:trPr>
        <w:trHeight w:hRule="exact" w:val="545"/>
      </w:trPr>
      <w:tc>
        <w:tcPr>
          <w:tcW w:w="2665" w:type="dxa"/>
        </w:tcPr>
        <w:p w:rsidR="00074E0F" w:rsidRPr="00B468AA" w:rsidRDefault="00074E0F" w:rsidP="00C62348">
          <w:pPr>
            <w:pStyle w:val="zSidfotAdress2"/>
            <w:rPr>
              <w:lang w:val="sv-SE"/>
            </w:rPr>
          </w:pPr>
          <w:bookmarkStart w:id="12" w:name="swPersonal_CompanyGroupName1"/>
          <w:r>
            <w:rPr>
              <w:lang w:val="sv-SE"/>
            </w:rPr>
            <w:t>Sweco</w:t>
          </w:r>
          <w:bookmarkEnd w:id="12"/>
        </w:p>
      </w:tc>
      <w:tc>
        <w:tcPr>
          <w:tcW w:w="2665" w:type="dxa"/>
        </w:tcPr>
        <w:p w:rsidR="00074E0F" w:rsidRPr="00B468AA" w:rsidRDefault="00074E0F" w:rsidP="008B5CE4">
          <w:pPr>
            <w:pStyle w:val="zSidfotAdress2"/>
            <w:rPr>
              <w:lang w:val="sv-SE"/>
            </w:rPr>
          </w:pPr>
        </w:p>
      </w:tc>
      <w:tc>
        <w:tcPr>
          <w:tcW w:w="3062" w:type="dxa"/>
        </w:tcPr>
        <w:p w:rsidR="00074E0F" w:rsidRPr="00B468AA" w:rsidRDefault="00074E0F" w:rsidP="008B5CE4">
          <w:pPr>
            <w:pStyle w:val="zSidfotAdress2"/>
            <w:rPr>
              <w:lang w:val="sv-SE"/>
            </w:rPr>
          </w:pPr>
        </w:p>
      </w:tc>
    </w:tr>
  </w:tbl>
  <w:p w:rsidR="00074E0F" w:rsidRDefault="00074E0F" w:rsidP="00221879">
    <w:pPr>
      <w:pStyle w:val="Footer"/>
      <w:rPr>
        <w:sz w:val="2"/>
      </w:rPr>
    </w:pPr>
    <w:r w:rsidRPr="008531AD">
      <w:rPr>
        <w:noProof/>
        <w:sz w:val="2"/>
        <w:lang w:val="da-DK" w:eastAsia="da-DK"/>
      </w:rPr>
      <mc:AlternateContent>
        <mc:Choice Requires="wps">
          <w:drawing>
            <wp:anchor distT="0" distB="0" distL="114300" distR="114300" simplePos="0" relativeHeight="251748864" behindDoc="0" locked="1" layoutInCell="1" allowOverlap="1" wp14:anchorId="16E8F227" wp14:editId="019E87A1">
              <wp:simplePos x="0" y="0"/>
              <wp:positionH relativeFrom="page">
                <wp:posOffset>537210</wp:posOffset>
              </wp:positionH>
              <wp:positionV relativeFrom="page">
                <wp:posOffset>9254490</wp:posOffset>
              </wp:positionV>
              <wp:extent cx="238125" cy="880110"/>
              <wp:effectExtent l="0" t="0" r="9525"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E0F" w:rsidRPr="0073118C" w:rsidRDefault="00074E0F" w:rsidP="008531AD">
                          <w:pPr>
                            <w:jc w:val="right"/>
                            <w:rPr>
                              <w:sz w:val="10"/>
                              <w:szCs w:val="10"/>
                              <w:lang w:val="sv-SE"/>
                            </w:rPr>
                          </w:pPr>
                          <w:r w:rsidRPr="00D2393E">
                            <w:rPr>
                              <w:sz w:val="10"/>
                              <w:szCs w:val="10"/>
                              <w:lang w:val="sv-SE"/>
                            </w:rPr>
                            <w:t>repo002.docx 2013-06-14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8F227" id="_x0000_t202" coordsize="21600,21600" o:spt="202" path="m,l,21600r21600,l21600,xe">
              <v:stroke joinstyle="miter"/>
              <v:path gradientshapeok="t" o:connecttype="rect"/>
            </v:shapetype>
            <v:shape id="Text Box 6" o:spid="_x0000_s1029" type="#_x0000_t202" style="position:absolute;margin-left:42.3pt;margin-top:728.7pt;width:18.75pt;height:69.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" stroked="f">
              <v:textbox style="layout-flow:vertical;mso-layout-flow-alt:bottom-to-top" inset="0,0,0,0">
                <w:txbxContent>
                  <w:p w:rsidR="00074E0F" w:rsidRPr="0073118C" w:rsidRDefault="00074E0F" w:rsidP="008531AD">
                    <w:pPr>
                      <w:jc w:val="right"/>
                      <w:rPr>
                        <w:sz w:val="10"/>
                        <w:szCs w:val="10"/>
                        <w:lang w:val="sv-SE"/>
                      </w:rPr>
                    </w:pPr>
                    <w:r w:rsidRPr="00D2393E">
                      <w:rPr>
                        <w:sz w:val="10"/>
                        <w:szCs w:val="10"/>
                        <w:lang w:val="sv-SE"/>
                      </w:rPr>
                      <w:t>repo002.docx 2013-06-14</w:t>
                    </w:r>
                  </w:p>
                </w:txbxContent>
              </v:textbox>
              <w10:wrap anchorx="page" anchory="page"/>
              <w10:anchorlock/>
            </v:shape>
          </w:pict>
        </mc:Fallback>
      </mc:AlternateContent>
    </w:r>
    <w:r>
      <w:rPr>
        <w:noProof/>
        <w:sz w:val="16"/>
        <w:lang w:val="da-DK" w:eastAsia="da-DK"/>
      </w:rPr>
      <mc:AlternateContent>
        <mc:Choice Requires="wpg">
          <w:drawing>
            <wp:anchor distT="0" distB="0" distL="114300" distR="114300" simplePos="0" relativeHeight="251567616" behindDoc="0" locked="1" layoutInCell="0" allowOverlap="1" wp14:anchorId="39C5ED93" wp14:editId="7938022F">
              <wp:simplePos x="0" y="0"/>
              <wp:positionH relativeFrom="column">
                <wp:posOffset>-357505</wp:posOffset>
              </wp:positionH>
              <wp:positionV relativeFrom="page">
                <wp:posOffset>9862820</wp:posOffset>
              </wp:positionV>
              <wp:extent cx="5400675" cy="144145"/>
              <wp:effectExtent l="0" t="0" r="9525" b="27305"/>
              <wp:wrapNone/>
              <wp:docPr id="30"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33"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3EDC65" id="Group 145" o:spid="_x0000_s1026" style="position:absolute;margin-left:-28.15pt;margin-top:776.6pt;width:425.25pt;height:11.35pt;z-index:251567616;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" o:allowincell="f">
              <v:line id="Line 127" o:spid="_x0000_s1027" style="position:absolute;visibility:visible;mso-wrap-style:squar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0sQAAADbAAAADwAAAGRycy9kb3ducmV2LnhtbESPQWsCMRSE7wX/Q3iCt5ptV4psjVLE&#10;gngQVj3Y22Pz3CxuXtYkrtt/3xQKPQ4z8w2zWA22FT350DhW8DLNQBBXTjdcKzgdP5/nIEJE1tg6&#10;JgXfFGC1HD0tsNDuwSX1h1iLBOFQoAITY1dIGSpDFsPUdcTJuzhvMSbpa6k9PhLctvI1y96kxYbT&#10;gsGO1oaq6+FuFfivGM7lLd/1s3pz21+9OdKlVGoyHj7eQUQa4n/4r73VCvI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ynSxAAAANsAAAAPAAAAAAAAAAAA&#10;AAAAAKECAABkcnMvZG93bnJldi54bWxQSwUGAAAAAAQABAD5AAAAkgMAAAAA&#10;" strokeweight=".25pt"/>
              <v:line id="Line 129" o:spid="_x0000_s1028" style="position:absolute;visibility:visible;mso-wrap-style:squar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strokeweight=".25pt"/>
              <w10:wrap anchory="page"/>
              <w10:anchorlock/>
            </v:group>
          </w:pict>
        </mc:Fallback>
      </mc:AlternateContent>
    </w:r>
    <w:r>
      <w:rPr>
        <w:sz w:val="2"/>
      </w:rPr>
      <w:fldChar w:fldCharType="begin"/>
    </w:r>
    <w:r>
      <w:rPr>
        <w:sz w:val="2"/>
      </w:rPr>
      <w:instrText xml:space="preserve">  </w:instrText>
    </w:r>
    <w:r>
      <w:rPr>
        <w:sz w:val="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Default="00074E0F">
    <w:pPr>
      <w:pStyle w:val="Footer"/>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074E0F" w:rsidTr="00D819A3">
      <w:trPr>
        <w:trHeight w:hRule="exact" w:val="284"/>
      </w:trPr>
      <w:tc>
        <w:tcPr>
          <w:tcW w:w="8392" w:type="dxa"/>
          <w:gridSpan w:val="2"/>
        </w:tcPr>
        <w:p w:rsidR="00074E0F" w:rsidRPr="00C7517F" w:rsidRDefault="00074E0F" w:rsidP="00C7517F">
          <w:pPr>
            <w:pStyle w:val="zSidnummerV"/>
          </w:pPr>
          <w:r w:rsidRPr="00C7517F">
            <w:fldChar w:fldCharType="begin"/>
          </w:r>
          <w:r w:rsidRPr="00C7517F">
            <w:instrText xml:space="preserve"> PAGE </w:instrText>
          </w:r>
          <w:r w:rsidRPr="00C7517F">
            <w:fldChar w:fldCharType="separate"/>
          </w:r>
          <w:r>
            <w:rPr>
              <w:noProof/>
            </w:rPr>
            <w:t>4</w:t>
          </w:r>
          <w:r w:rsidRPr="00C7517F">
            <w:fldChar w:fldCharType="end"/>
          </w:r>
          <w:r w:rsidRPr="00C7517F">
            <w:t xml:space="preserve"> (</w:t>
          </w:r>
          <w:r w:rsidRPr="00C7517F">
            <w:fldChar w:fldCharType="begin"/>
          </w:r>
          <w:r w:rsidRPr="00C7517F">
            <w:instrText xml:space="preserve"> NUMPAGES </w:instrText>
          </w:r>
          <w:r w:rsidRPr="00C7517F">
            <w:fldChar w:fldCharType="separate"/>
          </w:r>
          <w:r>
            <w:rPr>
              <w:noProof/>
            </w:rPr>
            <w:t>45</w:t>
          </w:r>
          <w:r w:rsidRPr="00C7517F">
            <w:fldChar w:fldCharType="end"/>
          </w:r>
          <w:r w:rsidRPr="00C7517F">
            <w:t>)</w:t>
          </w:r>
        </w:p>
        <w:p w:rsidR="00074E0F" w:rsidRPr="00CB7C09" w:rsidRDefault="00074E0F" w:rsidP="008B2DBE">
          <w:pPr>
            <w:pStyle w:val="zSidfotAdress1"/>
            <w:rPr>
              <w:rStyle w:val="PageNumber"/>
            </w:rPr>
          </w:pPr>
        </w:p>
      </w:tc>
    </w:tr>
    <w:tr w:rsidR="00074E0F" w:rsidTr="00DD71F4">
      <w:trPr>
        <w:trHeight w:hRule="exact" w:val="1524"/>
      </w:trPr>
      <w:tc>
        <w:tcPr>
          <w:tcW w:w="3908" w:type="dxa"/>
        </w:tcPr>
        <w:p w:rsidR="00074E0F" w:rsidRDefault="00074E0F" w:rsidP="007B7E75">
          <w:pPr>
            <w:pStyle w:val="Sidfotfastradavst"/>
          </w:pPr>
          <w:fldSimple w:instr=" STYLEREF  zDokumenttyp  \* MERGEFORMAT ">
            <w:r>
              <w:t>Rapport</w:t>
            </w:r>
          </w:fldSimple>
        </w:p>
        <w:p w:rsidR="00074E0F" w:rsidRDefault="00074E0F" w:rsidP="007B7E75">
          <w:pPr>
            <w:pStyle w:val="Sidfotfastradavst"/>
          </w:pPr>
          <w:fldSimple w:instr=" STYLEREF  zDatum  \* MERGEFORMAT ">
            <w:r>
              <w:t>1. juLI 2016</w:t>
            </w:r>
          </w:fldSimple>
        </w:p>
        <w:p w:rsidR="00074E0F" w:rsidRDefault="00074E0F" w:rsidP="007B7E75">
          <w:pPr>
            <w:pStyle w:val="Sidfotfastradavst"/>
          </w:pPr>
          <w:fldSimple w:instr=" STYLEREF  zStatus  \* MERGEFORMAT ">
            <w:r>
              <w:t>Første udkast til kommentering</w:t>
            </w:r>
          </w:fldSimple>
        </w:p>
        <w:p w:rsidR="00074E0F" w:rsidRPr="00D655FF" w:rsidRDefault="00074E0F" w:rsidP="007B7E75">
          <w:pPr>
            <w:pStyle w:val="Sidfotfastradavst"/>
          </w:pPr>
          <w:r>
            <w:fldChar w:fldCharType="begin"/>
          </w:r>
          <w:r>
            <w:instrText xml:space="preserve"> STYLEREF  zUppdragsbenämning  \* MERGEFORMAT </w:instrText>
          </w:r>
          <w:r>
            <w:fldChar w:fldCharType="end"/>
          </w:r>
        </w:p>
      </w:tc>
      <w:tc>
        <w:tcPr>
          <w:tcW w:w="4484" w:type="dxa"/>
        </w:tcPr>
        <w:p w:rsidR="00074E0F" w:rsidRDefault="00074E0F" w:rsidP="005561F1">
          <w:pPr>
            <w:pStyle w:val="zSidfotSkvg"/>
            <w:spacing w:after="60"/>
            <w:rPr>
              <w:lang w:val="en-US"/>
            </w:rPr>
          </w:pPr>
        </w:p>
      </w:tc>
    </w:tr>
  </w:tbl>
  <w:p w:rsidR="00074E0F" w:rsidRPr="004A29C3" w:rsidRDefault="00074E0F">
    <w:pPr>
      <w:pStyle w:val="Footer"/>
      <w:rPr>
        <w:sz w:val="2"/>
        <w:szCs w:val="2"/>
      </w:rPr>
    </w:pPr>
    <w:r w:rsidRPr="008531AD">
      <w:rPr>
        <w:noProof/>
        <w:sz w:val="2"/>
        <w:szCs w:val="2"/>
        <w:lang w:val="da-DK" w:eastAsia="da-DK"/>
      </w:rPr>
      <mc:AlternateContent>
        <mc:Choice Requires="wps">
          <w:drawing>
            <wp:anchor distT="0" distB="0" distL="114300" distR="114300" simplePos="0" relativeHeight="251671552" behindDoc="0" locked="1" layoutInCell="1" allowOverlap="1" wp14:anchorId="6F80517D" wp14:editId="28C3088B">
              <wp:simplePos x="0" y="0"/>
              <wp:positionH relativeFrom="page">
                <wp:posOffset>533400</wp:posOffset>
              </wp:positionH>
              <wp:positionV relativeFrom="page">
                <wp:posOffset>9253855</wp:posOffset>
              </wp:positionV>
              <wp:extent cx="238125" cy="880110"/>
              <wp:effectExtent l="0" t="0" r="9525" b="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E0F" w:rsidRPr="0073118C" w:rsidRDefault="00074E0F" w:rsidP="008531AD">
                          <w:pPr>
                            <w:jc w:val="right"/>
                            <w:rPr>
                              <w:sz w:val="10"/>
                              <w:szCs w:val="10"/>
                              <w:lang w:val="sv-SE"/>
                            </w:rPr>
                          </w:pPr>
                          <w:r w:rsidRPr="0073118C">
                            <w:rPr>
                              <w:sz w:val="10"/>
                              <w:szCs w:val="10"/>
                              <w:lang w:val="sv-SE"/>
                            </w:rPr>
                            <w:fldChar w:fldCharType="begin"/>
                          </w:r>
                          <w:r w:rsidRPr="0073118C">
                            <w:rPr>
                              <w:sz w:val="10"/>
                              <w:szCs w:val="10"/>
                              <w:lang w:val="sv-SE"/>
                            </w:rPr>
                            <w:instrText xml:space="preserve"> DOCPROPERTY  SOTS  \* MERGEFORMAT </w:instrText>
                          </w:r>
                          <w:r w:rsidRPr="0073118C">
                            <w:rPr>
                              <w:sz w:val="10"/>
                              <w:szCs w:val="10"/>
                              <w:lang w:val="sv-SE"/>
                            </w:rPr>
                            <w:fldChar w:fldCharType="separate"/>
                          </w:r>
                          <w:r>
                            <w:rPr>
                              <w:sz w:val="10"/>
                              <w:szCs w:val="10"/>
                              <w:lang w:val="sv-SE"/>
                            </w:rPr>
                            <w:t>repo001.docx 2012-03-29</w:t>
                          </w:r>
                          <w:r w:rsidRPr="0073118C">
                            <w:rPr>
                              <w:sz w:val="10"/>
                              <w:szCs w:val="10"/>
                              <w:lang w:val="sv-SE"/>
                            </w:rPr>
                            <w:fldChar w:fldCharType="end"/>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80517D" id="_x0000_t202" coordsize="21600,21600" o:spt="202" path="m,l,21600r21600,l21600,xe">
              <v:stroke joinstyle="miter"/>
              <v:path gradientshapeok="t" o:connecttype="rect"/>
            </v:shapetype>
            <v:shape id="_x0000_s1030" type="#_x0000_t202" style="position:absolute;margin-left:42pt;margin-top:728.65pt;width:18.75pt;height:69.3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" stroked="f">
              <v:textbox style="layout-flow:vertical;mso-layout-flow-alt:bottom-to-top" inset="0,0,0,0">
                <w:txbxContent>
                  <w:p w:rsidR="00074E0F" w:rsidRPr="0073118C" w:rsidRDefault="00074E0F" w:rsidP="008531AD">
                    <w:pPr>
                      <w:jc w:val="right"/>
                      <w:rPr>
                        <w:sz w:val="10"/>
                        <w:szCs w:val="10"/>
                        <w:lang w:val="sv-SE"/>
                      </w:rPr>
                    </w:pPr>
                    <w:r w:rsidRPr="0073118C">
                      <w:rPr>
                        <w:sz w:val="10"/>
                        <w:szCs w:val="10"/>
                        <w:lang w:val="sv-SE"/>
                      </w:rPr>
                      <w:fldChar w:fldCharType="begin"/>
                    </w:r>
                    <w:r w:rsidRPr="0073118C">
                      <w:rPr>
                        <w:sz w:val="10"/>
                        <w:szCs w:val="10"/>
                        <w:lang w:val="sv-SE"/>
                      </w:rPr>
                      <w:instrText xml:space="preserve"> DOCPROPERTY  SOTS  \* MERGEFORMAT </w:instrText>
                    </w:r>
                    <w:r w:rsidRPr="0073118C">
                      <w:rPr>
                        <w:sz w:val="10"/>
                        <w:szCs w:val="10"/>
                        <w:lang w:val="sv-SE"/>
                      </w:rPr>
                      <w:fldChar w:fldCharType="separate"/>
                    </w:r>
                    <w:r>
                      <w:rPr>
                        <w:sz w:val="10"/>
                        <w:szCs w:val="10"/>
                        <w:lang w:val="sv-SE"/>
                      </w:rPr>
                      <w:t>repo001.docx 2012-03-29</w:t>
                    </w:r>
                    <w:r w:rsidRPr="0073118C">
                      <w:rPr>
                        <w:sz w:val="10"/>
                        <w:szCs w:val="10"/>
                        <w:lang w:val="sv-SE"/>
                      </w:rPr>
                      <w:fldChar w:fldCharType="end"/>
                    </w:r>
                  </w:p>
                </w:txbxContent>
              </v:textbox>
              <w10:wrap anchorx="page" anchory="page"/>
              <w10:anchorlock/>
            </v:shape>
          </w:pict>
        </mc:Fallback>
      </mc:AlternateContent>
    </w:r>
    <w:r w:rsidRPr="008531AD">
      <w:rPr>
        <w:noProof/>
        <w:sz w:val="2"/>
        <w:szCs w:val="2"/>
        <w:lang w:val="da-DK" w:eastAsia="da-DK"/>
      </w:rPr>
      <mc:AlternateContent>
        <mc:Choice Requires="wps">
          <w:drawing>
            <wp:anchor distT="0" distB="0" distL="114300" distR="114300" simplePos="0" relativeHeight="251672576" behindDoc="0" locked="1" layoutInCell="1" allowOverlap="1" wp14:anchorId="5D2B9822" wp14:editId="6C782FCF">
              <wp:simplePos x="0" y="0"/>
              <wp:positionH relativeFrom="page">
                <wp:posOffset>1151255</wp:posOffset>
              </wp:positionH>
              <wp:positionV relativeFrom="page">
                <wp:posOffset>10113010</wp:posOffset>
              </wp:positionV>
              <wp:extent cx="5327650" cy="215900"/>
              <wp:effectExtent l="0" t="0" r="6350" b="12700"/>
              <wp:wrapNone/>
              <wp:docPr id="3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074E0F" w:rsidRPr="00887E57" w:rsidRDefault="00074E0F" w:rsidP="00D63E76">
                          <w:pPr>
                            <w:rPr>
                              <w:sz w:val="12"/>
                              <w:szCs w:val="12"/>
                              <w:lang w:val="sv-SE"/>
                            </w:rPr>
                          </w:pPr>
                          <w:r w:rsidRPr="00D55053">
                            <w:rPr>
                              <w:sz w:val="12"/>
                              <w:lang w:val="en-US"/>
                            </w:rPr>
                            <w:fldChar w:fldCharType="begin"/>
                          </w:r>
                          <w:r w:rsidRPr="00887E57">
                            <w:rPr>
                              <w:sz w:val="12"/>
                              <w:lang w:val="sv-SE"/>
                            </w:rPr>
                            <w:instrText xml:space="preserve"> USERINITIALS   \* MERGEFORMAT </w:instrText>
                          </w:r>
                          <w:r w:rsidRPr="00D55053">
                            <w:rPr>
                              <w:sz w:val="12"/>
                              <w:lang w:val="en-US"/>
                            </w:rPr>
                            <w:fldChar w:fldCharType="separate"/>
                          </w:r>
                          <w:r>
                            <w:rPr>
                              <w:noProof/>
                              <w:sz w:val="12"/>
                              <w:lang w:val="sv-SE"/>
                            </w:rPr>
                            <w:t>SEFRCA</w:t>
                          </w:r>
                          <w:r w:rsidRPr="00D55053">
                            <w:rPr>
                              <w:sz w:val="12"/>
                              <w:lang w:val="en-US"/>
                            </w:rPr>
                            <w:fldChar w:fldCharType="end"/>
                          </w:r>
                          <w:r w:rsidRPr="00887E57">
                            <w:rPr>
                              <w:sz w:val="12"/>
                              <w:szCs w:val="12"/>
                              <w:lang w:val="sv-SE"/>
                            </w:rPr>
                            <w:t xml:space="preserve"> </w:t>
                          </w:r>
                          <w:r w:rsidRPr="0073118C">
                            <w:rPr>
                              <w:sz w:val="12"/>
                              <w:szCs w:val="12"/>
                              <w:lang w:val="en-US"/>
                            </w:rPr>
                            <w:fldChar w:fldCharType="begin"/>
                          </w:r>
                          <w:r w:rsidRPr="00887E57">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v:\110\repo02.docx</w:t>
                          </w:r>
                          <w:r w:rsidRPr="0073118C">
                            <w:rPr>
                              <w:sz w:val="12"/>
                              <w:szCs w:val="12"/>
                              <w:lang w:val="en-US"/>
                            </w:rPr>
                            <w:fldChar w:fldCharType="end"/>
                          </w:r>
                        </w:p>
                        <w:p w:rsidR="00074E0F" w:rsidRPr="00887E57" w:rsidRDefault="00074E0F" w:rsidP="008531AD">
                          <w:pPr>
                            <w:rPr>
                              <w:sz w:val="12"/>
                              <w:szCs w:val="12"/>
                              <w:lang w:val="sv-SE"/>
                            </w:rPr>
                          </w:pPr>
                        </w:p>
                        <w:p w:rsidR="00074E0F" w:rsidRPr="00887E57" w:rsidRDefault="00074E0F" w:rsidP="008531AD">
                          <w:pPr>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B9822" id="_x0000_s1031" style="position:absolute;margin-left:90.65pt;margin-top:796.3pt;width:419.5pt;height:1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" filled="f" stroked="f" strokecolor="red" strokeweight=".25pt">
              <v:textbox inset="0,0,0,0">
                <w:txbxContent>
                  <w:p w:rsidR="00074E0F" w:rsidRPr="00887E57" w:rsidRDefault="00074E0F" w:rsidP="00D63E76">
                    <w:pPr>
                      <w:rPr>
                        <w:sz w:val="12"/>
                        <w:szCs w:val="12"/>
                        <w:lang w:val="sv-SE"/>
                      </w:rPr>
                    </w:pPr>
                    <w:r w:rsidRPr="00D55053">
                      <w:rPr>
                        <w:sz w:val="12"/>
                        <w:lang w:val="en-US"/>
                      </w:rPr>
                      <w:fldChar w:fldCharType="begin"/>
                    </w:r>
                    <w:r w:rsidRPr="00887E57">
                      <w:rPr>
                        <w:sz w:val="12"/>
                        <w:lang w:val="sv-SE"/>
                      </w:rPr>
                      <w:instrText xml:space="preserve"> USERINITIALS   \* MERGEFORMAT </w:instrText>
                    </w:r>
                    <w:r w:rsidRPr="00D55053">
                      <w:rPr>
                        <w:sz w:val="12"/>
                        <w:lang w:val="en-US"/>
                      </w:rPr>
                      <w:fldChar w:fldCharType="separate"/>
                    </w:r>
                    <w:r>
                      <w:rPr>
                        <w:noProof/>
                        <w:sz w:val="12"/>
                        <w:lang w:val="sv-SE"/>
                      </w:rPr>
                      <w:t>SEFRCA</w:t>
                    </w:r>
                    <w:r w:rsidRPr="00D55053">
                      <w:rPr>
                        <w:sz w:val="12"/>
                        <w:lang w:val="en-US"/>
                      </w:rPr>
                      <w:fldChar w:fldCharType="end"/>
                    </w:r>
                    <w:r w:rsidRPr="00887E57">
                      <w:rPr>
                        <w:sz w:val="12"/>
                        <w:szCs w:val="12"/>
                        <w:lang w:val="sv-SE"/>
                      </w:rPr>
                      <w:t xml:space="preserve"> </w:t>
                    </w:r>
                    <w:r w:rsidRPr="0073118C">
                      <w:rPr>
                        <w:sz w:val="12"/>
                        <w:szCs w:val="12"/>
                        <w:lang w:val="en-US"/>
                      </w:rPr>
                      <w:fldChar w:fldCharType="begin"/>
                    </w:r>
                    <w:r w:rsidRPr="00887E57">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v:\110\repo02.docx</w:t>
                    </w:r>
                    <w:r w:rsidRPr="0073118C">
                      <w:rPr>
                        <w:sz w:val="12"/>
                        <w:szCs w:val="12"/>
                        <w:lang w:val="en-US"/>
                      </w:rPr>
                      <w:fldChar w:fldCharType="end"/>
                    </w:r>
                  </w:p>
                  <w:p w:rsidR="00074E0F" w:rsidRPr="00887E57" w:rsidRDefault="00074E0F" w:rsidP="008531AD">
                    <w:pPr>
                      <w:rPr>
                        <w:sz w:val="12"/>
                        <w:szCs w:val="12"/>
                        <w:lang w:val="sv-SE"/>
                      </w:rPr>
                    </w:pPr>
                  </w:p>
                  <w:p w:rsidR="00074E0F" w:rsidRPr="00887E57" w:rsidRDefault="00074E0F" w:rsidP="008531AD">
                    <w:pPr>
                      <w:rPr>
                        <w:lang w:val="sv-SE"/>
                      </w:rPr>
                    </w:pPr>
                  </w:p>
                </w:txbxContent>
              </v:textbox>
              <w10:wrap anchorx="page" anchory="page"/>
              <w10:anchorlock/>
            </v:rect>
          </w:pict>
        </mc:Fallback>
      </mc:AlternateContent>
    </w:r>
    <w:r>
      <w:rPr>
        <w:noProof/>
        <w:sz w:val="16"/>
        <w:lang w:val="da-DK" w:eastAsia="da-DK"/>
      </w:rPr>
      <mc:AlternateContent>
        <mc:Choice Requires="wpg">
          <w:drawing>
            <wp:anchor distT="0" distB="0" distL="114300" distR="114300" simplePos="0" relativeHeight="251664384" behindDoc="0" locked="1" layoutInCell="0" allowOverlap="1" wp14:anchorId="59CF01C6" wp14:editId="7583E038">
              <wp:simplePos x="0" y="0"/>
              <wp:positionH relativeFrom="column">
                <wp:posOffset>-384175</wp:posOffset>
              </wp:positionH>
              <wp:positionV relativeFrom="page">
                <wp:posOffset>9248140</wp:posOffset>
              </wp:positionV>
              <wp:extent cx="5400675" cy="144145"/>
              <wp:effectExtent l="0" t="0" r="9525" b="27305"/>
              <wp:wrapNone/>
              <wp:docPr id="2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25"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86827F" id="Group 145" o:spid="_x0000_s1026" style="position:absolute;margin-left:-30.25pt;margin-top:728.2pt;width:425.25pt;height:11.35pt;z-index:251664384;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" o:allowincell="f">
              <v:line id="Line 127" o:spid="_x0000_s1027" style="position:absolute;visibility:visible;mso-wrap-style:squar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uC4MQAAADbAAAADwAAAGRycy9kb3ducmV2LnhtbESPQWsCMRSE74X+h/AK3mq2aotsjVKK&#10;gngQVnuot8fmuVncvKxJXNd/b4RCj8PMfMPMFr1tREc+1I4VvA0zEMSl0zVXCn72q9cpiBCRNTaO&#10;ScGNAizmz08zzLW7ckHdLlYiQTjkqMDE2OZShtKQxTB0LXHyjs5bjEn6SmqP1wS3jRxl2Ye0WHNa&#10;MNjSt6HytLtYBf4Qw29xHm+6SbU8b0/e7OlYKDV46b8+QUTq43/4r73WCkbv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4LgxAAAANsAAAAPAAAAAAAAAAAA&#10;AAAAAKECAABkcnMvZG93bnJldi54bWxQSwUGAAAAAAQABAD5AAAAkgMAAAAA&#10;" strokeweight=".25pt"/>
              <v:line id="Line 129" o:spid="_x0000_s1028" style="position:absolute;visibility:visible;mso-wrap-style:squar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cl8QAAADbAAAADwAAAGRycy9kb3ducmV2LnhtbESPT2sCMRTE7wW/Q3iCt5r1D1JWo4i0&#10;ID0UVnvQ22Pz3CxuXtYkrttv3wiFHoeZ+Q2z2vS2ER35UDtWMBlnIIhLp2uuFHwfP17fQISIrLFx&#10;TAp+KMBmPXhZYa7dgwvqDrESCcIhRwUmxjaXMpSGLIaxa4mTd3HeYkzSV1J7fCS4beQ0yxbSYs1p&#10;wWBLO0Pl9XC3Cvw5hlNxm3128+r99nX15kiXQqnRsN8uQUTq43/4r73XCqYLeH5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RyXxAAAANsAAAAPAAAAAAAAAAAA&#10;AAAAAKECAABkcnMvZG93bnJldi54bWxQSwUGAAAAAAQABAD5AAAAkgMAAAAA&#10;" strokeweight=".25pt"/>
              <w10:wrap anchory="page"/>
              <w10:anchorlock/>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Default="00074E0F" w:rsidP="00221879">
    <w:pPr>
      <w:pStyle w:val="Footer"/>
      <w:rPr>
        <w:sz w:val="2"/>
      </w:rPr>
    </w:pPr>
  </w:p>
  <w:tbl>
    <w:tblPr>
      <w:tblW w:w="8392" w:type="dxa"/>
      <w:tblInd w:w="-454" w:type="dxa"/>
      <w:tblLayout w:type="fixed"/>
      <w:tblCellMar>
        <w:left w:w="0" w:type="dxa"/>
        <w:right w:w="0" w:type="dxa"/>
      </w:tblCellMar>
      <w:tblLook w:val="0000" w:firstRow="0" w:lastRow="0" w:firstColumn="0" w:lastColumn="0" w:noHBand="0" w:noVBand="0"/>
    </w:tblPr>
    <w:tblGrid>
      <w:gridCol w:w="2665"/>
      <w:gridCol w:w="2665"/>
      <w:gridCol w:w="3062"/>
    </w:tblGrid>
    <w:tr w:rsidR="00074E0F" w:rsidRPr="00C7517F">
      <w:trPr>
        <w:trHeight w:hRule="exact" w:val="284"/>
      </w:trPr>
      <w:tc>
        <w:tcPr>
          <w:tcW w:w="8392" w:type="dxa"/>
          <w:gridSpan w:val="3"/>
        </w:tcPr>
        <w:p w:rsidR="00074E0F" w:rsidRPr="00C7517F" w:rsidRDefault="00074E0F" w:rsidP="00A4210B">
          <w:pPr>
            <w:pStyle w:val="zSidnummerH"/>
          </w:pPr>
        </w:p>
      </w:tc>
    </w:tr>
    <w:tr w:rsidR="00074E0F" w:rsidRPr="00B468AA" w:rsidTr="005D2AE5">
      <w:trPr>
        <w:trHeight w:hRule="exact" w:val="1524"/>
      </w:trPr>
      <w:tc>
        <w:tcPr>
          <w:tcW w:w="2665" w:type="dxa"/>
        </w:tcPr>
        <w:p w:rsidR="00074E0F" w:rsidRDefault="00074E0F" w:rsidP="00083FBC">
          <w:pPr>
            <w:pStyle w:val="zSidfotAdress2"/>
            <w:rPr>
              <w:lang w:val="sv-SE"/>
            </w:rPr>
          </w:pPr>
          <w:bookmarkStart w:id="20" w:name="swPersonal_CompanyGroupName"/>
          <w:r>
            <w:rPr>
              <w:lang w:val="sv-SE"/>
            </w:rPr>
            <w:t>Sweco</w:t>
          </w:r>
          <w:bookmarkEnd w:id="20"/>
        </w:p>
        <w:p w:rsidR="00074E0F" w:rsidRDefault="00074E0F" w:rsidP="00083FBC">
          <w:pPr>
            <w:pStyle w:val="zSidfotAdress2"/>
            <w:rPr>
              <w:lang w:val="sv-SE"/>
            </w:rPr>
          </w:pPr>
          <w:bookmarkStart w:id="21" w:name="swPersonal_OfficeVisitAddress"/>
          <w:r>
            <w:rPr>
              <w:lang w:val="sv-SE"/>
            </w:rPr>
            <w:t>Skibhusvej 52 A</w:t>
          </w:r>
          <w:bookmarkEnd w:id="21"/>
        </w:p>
        <w:p w:rsidR="00074E0F" w:rsidRDefault="00074E0F" w:rsidP="00083FBC">
          <w:pPr>
            <w:pStyle w:val="zSidfotAdress2"/>
            <w:rPr>
              <w:lang w:val="sv-SE"/>
            </w:rPr>
          </w:pPr>
          <w:bookmarkStart w:id="22" w:name="swPersonal_OfficePostAddress"/>
          <w:bookmarkEnd w:id="22"/>
        </w:p>
        <w:p w:rsidR="00074E0F" w:rsidRDefault="00074E0F" w:rsidP="00083FBC">
          <w:pPr>
            <w:pStyle w:val="zSidfotAdress2"/>
            <w:rPr>
              <w:lang w:val="sv-SE"/>
            </w:rPr>
          </w:pPr>
          <w:bookmarkStart w:id="23" w:name="swPersonal_OfficeCountryPrefix"/>
          <w:r>
            <w:rPr>
              <w:lang w:val="sv-SE"/>
            </w:rPr>
            <w:t>DK</w:t>
          </w:r>
          <w:bookmarkEnd w:id="23"/>
          <w:r>
            <w:rPr>
              <w:lang w:val="sv-SE"/>
            </w:rPr>
            <w:t xml:space="preserve"> </w:t>
          </w:r>
          <w:bookmarkStart w:id="24" w:name="swPersonal_OfficePostCode"/>
          <w:r>
            <w:rPr>
              <w:lang w:val="sv-SE"/>
            </w:rPr>
            <w:t>5000</w:t>
          </w:r>
          <w:bookmarkEnd w:id="24"/>
          <w:r>
            <w:rPr>
              <w:lang w:val="sv-SE"/>
            </w:rPr>
            <w:t xml:space="preserve"> </w:t>
          </w:r>
          <w:bookmarkStart w:id="25" w:name="swPersonal_OfficePostCity"/>
          <w:r>
            <w:rPr>
              <w:lang w:val="sv-SE"/>
            </w:rPr>
            <w:t>Odense</w:t>
          </w:r>
          <w:bookmarkEnd w:id="25"/>
          <w:r>
            <w:rPr>
              <w:lang w:val="sv-SE"/>
            </w:rPr>
            <w:t xml:space="preserve">, </w:t>
          </w:r>
          <w:bookmarkStart w:id="26" w:name="swPersonal_OfficeCountry"/>
          <w:bookmarkEnd w:id="26"/>
        </w:p>
        <w:p w:rsidR="00074E0F" w:rsidRDefault="00074E0F" w:rsidP="00083FBC">
          <w:pPr>
            <w:pStyle w:val="zSidfotAdress2"/>
            <w:rPr>
              <w:lang w:val="sv-SE"/>
            </w:rPr>
          </w:pPr>
          <w:bookmarkStart w:id="27" w:name="swLead_OfficePhone"/>
          <w:r>
            <w:rPr>
              <w:lang w:val="sv-SE"/>
            </w:rPr>
            <w:t>Telefon</w:t>
          </w:r>
          <w:bookmarkEnd w:id="27"/>
          <w:r>
            <w:rPr>
              <w:lang w:val="sv-SE"/>
            </w:rPr>
            <w:t xml:space="preserve"> </w:t>
          </w:r>
          <w:bookmarkStart w:id="28" w:name="swPersonal_OfficePhone"/>
          <w:r>
            <w:rPr>
              <w:lang w:val="sv-SE"/>
            </w:rPr>
            <w:t>+45 82 20 35 00</w:t>
          </w:r>
          <w:bookmarkEnd w:id="28"/>
        </w:p>
        <w:p w:rsidR="00074E0F" w:rsidRDefault="00074E0F" w:rsidP="00083FBC">
          <w:pPr>
            <w:pStyle w:val="zSidfotAdress2"/>
            <w:rPr>
              <w:lang w:val="sv-SE"/>
            </w:rPr>
          </w:pPr>
          <w:bookmarkStart w:id="29" w:name="swLead_OfficeFax"/>
          <w:r>
            <w:rPr>
              <w:lang w:val="sv-SE"/>
            </w:rPr>
            <w:t>Fax</w:t>
          </w:r>
          <w:bookmarkEnd w:id="29"/>
          <w:r>
            <w:rPr>
              <w:lang w:val="sv-SE"/>
            </w:rPr>
            <w:t xml:space="preserve"> </w:t>
          </w:r>
          <w:bookmarkStart w:id="30" w:name="swPersonal_OfficeFax"/>
          <w:r>
            <w:rPr>
              <w:lang w:val="sv-SE"/>
            </w:rPr>
            <w:t>+45 82 20 35 01</w:t>
          </w:r>
          <w:bookmarkEnd w:id="30"/>
        </w:p>
        <w:p w:rsidR="00074E0F" w:rsidRDefault="00074E0F" w:rsidP="00083FBC">
          <w:pPr>
            <w:pStyle w:val="zSidfotAdress2"/>
            <w:rPr>
              <w:lang w:val="sv-SE"/>
            </w:rPr>
          </w:pPr>
          <w:bookmarkStart w:id="31" w:name="swPersonal_CompanyWebAddress"/>
          <w:r>
            <w:rPr>
              <w:lang w:val="sv-SE"/>
            </w:rPr>
            <w:t>www.sweco.dk</w:t>
          </w:r>
          <w:bookmarkEnd w:id="31"/>
        </w:p>
        <w:p w:rsidR="00074E0F" w:rsidRPr="00B468AA" w:rsidRDefault="00074E0F" w:rsidP="00083FBC">
          <w:pPr>
            <w:pStyle w:val="zSidfotAdress2"/>
            <w:rPr>
              <w:lang w:val="sv-SE"/>
            </w:rPr>
          </w:pPr>
        </w:p>
      </w:tc>
      <w:tc>
        <w:tcPr>
          <w:tcW w:w="2665" w:type="dxa"/>
        </w:tcPr>
        <w:p w:rsidR="00074E0F" w:rsidRDefault="00074E0F" w:rsidP="00083FBC">
          <w:pPr>
            <w:pStyle w:val="zSidfotAdress2"/>
            <w:rPr>
              <w:lang w:val="sv-SE"/>
            </w:rPr>
          </w:pPr>
          <w:bookmarkStart w:id="32" w:name="swPersonal_CompanyName"/>
          <w:r>
            <w:rPr>
              <w:lang w:val="sv-SE"/>
            </w:rPr>
            <w:t>Sweco Danmark A/S</w:t>
          </w:r>
          <w:bookmarkEnd w:id="32"/>
        </w:p>
        <w:p w:rsidR="00074E0F" w:rsidRDefault="00074E0F" w:rsidP="00083FBC">
          <w:pPr>
            <w:pStyle w:val="zSidfotAdress2"/>
            <w:rPr>
              <w:lang w:val="sv-SE"/>
            </w:rPr>
          </w:pPr>
          <w:bookmarkStart w:id="33" w:name="swLead_RegNo"/>
          <w:r>
            <w:rPr>
              <w:lang w:val="sv-SE"/>
            </w:rPr>
            <w:t>Reg. nr.</w:t>
          </w:r>
          <w:bookmarkEnd w:id="33"/>
          <w:r>
            <w:rPr>
              <w:lang w:val="sv-SE"/>
            </w:rPr>
            <w:t xml:space="preserve"> </w:t>
          </w:r>
          <w:bookmarkStart w:id="34" w:name="swPersonal_CompanyRegNo"/>
          <w:r>
            <w:rPr>
              <w:lang w:val="sv-SE"/>
            </w:rPr>
            <w:t>48233511</w:t>
          </w:r>
          <w:bookmarkEnd w:id="34"/>
        </w:p>
        <w:p w:rsidR="00074E0F" w:rsidRDefault="00074E0F" w:rsidP="00083FBC">
          <w:pPr>
            <w:pStyle w:val="zSidfotAdress2"/>
            <w:rPr>
              <w:lang w:val="sv-SE"/>
            </w:rPr>
          </w:pPr>
          <w:bookmarkStart w:id="35" w:name="swLead_RegOffice"/>
          <w:r>
            <w:rPr>
              <w:lang w:val="sv-SE"/>
            </w:rPr>
            <w:t>Reg. kontor</w:t>
          </w:r>
          <w:bookmarkEnd w:id="35"/>
          <w:r>
            <w:rPr>
              <w:lang w:val="sv-SE"/>
            </w:rPr>
            <w:t xml:space="preserve"> </w:t>
          </w:r>
          <w:bookmarkStart w:id="36" w:name="swPersonal_CompanyRegOffice"/>
          <w:r>
            <w:rPr>
              <w:lang w:val="sv-SE"/>
            </w:rPr>
            <w:t>Glostrup</w:t>
          </w:r>
          <w:bookmarkEnd w:id="36"/>
        </w:p>
        <w:p w:rsidR="00074E0F" w:rsidRDefault="00074E0F" w:rsidP="00083FBC">
          <w:pPr>
            <w:pStyle w:val="zSidfotAdress2"/>
            <w:rPr>
              <w:lang w:val="sv-SE"/>
            </w:rPr>
          </w:pPr>
          <w:bookmarkStart w:id="37" w:name="swPersonal_CompanyExtra1"/>
          <w:bookmarkEnd w:id="37"/>
        </w:p>
        <w:p w:rsidR="00074E0F" w:rsidRDefault="00074E0F" w:rsidP="00083FBC">
          <w:pPr>
            <w:pStyle w:val="zSidfotAdress2"/>
            <w:rPr>
              <w:lang w:val="sv-SE"/>
            </w:rPr>
          </w:pPr>
          <w:bookmarkStart w:id="38" w:name="swPersonal_CompanyExtra2"/>
          <w:bookmarkEnd w:id="38"/>
        </w:p>
        <w:p w:rsidR="00074E0F" w:rsidRDefault="00074E0F" w:rsidP="00083FBC">
          <w:pPr>
            <w:pStyle w:val="zSidfotAdress2"/>
            <w:rPr>
              <w:lang w:val="sv-SE"/>
            </w:rPr>
          </w:pPr>
          <w:bookmarkStart w:id="39" w:name="swPersonal_CompanyExtra3"/>
          <w:bookmarkEnd w:id="39"/>
        </w:p>
        <w:p w:rsidR="00074E0F" w:rsidRDefault="00074E0F" w:rsidP="00083FBC">
          <w:pPr>
            <w:pStyle w:val="zSidfotAdress2"/>
            <w:rPr>
              <w:lang w:val="sv-SE"/>
            </w:rPr>
          </w:pPr>
          <w:bookmarkStart w:id="40" w:name="swPersonal_CompanyMemberGroupInfo"/>
          <w:r>
            <w:rPr>
              <w:lang w:val="sv-SE"/>
            </w:rPr>
            <w:t>Member of the Sweco Group</w:t>
          </w:r>
          <w:bookmarkEnd w:id="40"/>
        </w:p>
        <w:p w:rsidR="00074E0F" w:rsidRPr="00B468AA" w:rsidRDefault="00074E0F" w:rsidP="00083FBC">
          <w:pPr>
            <w:pStyle w:val="zSidfotAdress2"/>
            <w:rPr>
              <w:lang w:val="sv-SE"/>
            </w:rPr>
          </w:pPr>
        </w:p>
      </w:tc>
      <w:tc>
        <w:tcPr>
          <w:tcW w:w="3062" w:type="dxa"/>
        </w:tcPr>
        <w:p w:rsidR="00074E0F" w:rsidRDefault="00074E0F" w:rsidP="00083FBC">
          <w:pPr>
            <w:pStyle w:val="zSidfotAdress2"/>
            <w:rPr>
              <w:lang w:val="sv-SE"/>
            </w:rPr>
          </w:pPr>
          <w:bookmarkStart w:id="41" w:name="swPersonal_First"/>
          <w:r>
            <w:rPr>
              <w:lang w:val="sv-SE"/>
            </w:rPr>
            <w:t>Uffe</w:t>
          </w:r>
          <w:bookmarkEnd w:id="41"/>
          <w:r>
            <w:rPr>
              <w:lang w:val="sv-SE"/>
            </w:rPr>
            <w:t xml:space="preserve"> </w:t>
          </w:r>
          <w:bookmarkStart w:id="42" w:name="swPersonal_Last"/>
          <w:r>
            <w:rPr>
              <w:lang w:val="sv-SE"/>
            </w:rPr>
            <w:t>Gangelhof</w:t>
          </w:r>
          <w:bookmarkEnd w:id="42"/>
        </w:p>
        <w:p w:rsidR="00074E0F" w:rsidRDefault="00074E0F" w:rsidP="00083FBC">
          <w:pPr>
            <w:pStyle w:val="zSidfotAdress2"/>
            <w:rPr>
              <w:lang w:val="sv-SE"/>
            </w:rPr>
          </w:pPr>
          <w:bookmarkStart w:id="43" w:name="swPersonal_Title"/>
          <w:r>
            <w:rPr>
              <w:lang w:val="sv-SE"/>
            </w:rPr>
            <w:t>Markedschef for Klimatilpasning</w:t>
          </w:r>
          <w:bookmarkEnd w:id="43"/>
        </w:p>
        <w:p w:rsidR="00074E0F" w:rsidRDefault="00074E0F" w:rsidP="00083FBC">
          <w:pPr>
            <w:pStyle w:val="zSidfotAdress2"/>
            <w:rPr>
              <w:lang w:val="sv-SE"/>
            </w:rPr>
          </w:pPr>
          <w:bookmarkStart w:id="44" w:name="swPersonal_Area"/>
          <w:r>
            <w:rPr>
              <w:lang w:val="sv-SE"/>
            </w:rPr>
            <w:t>Odense</w:t>
          </w:r>
          <w:bookmarkEnd w:id="44"/>
        </w:p>
        <w:p w:rsidR="00074E0F" w:rsidRDefault="00074E0F" w:rsidP="00083FBC">
          <w:pPr>
            <w:pStyle w:val="zSidfotAdress2"/>
            <w:rPr>
              <w:lang w:val="sv-SE"/>
            </w:rPr>
          </w:pPr>
          <w:bookmarkStart w:id="45" w:name="swLead_PersonalPhone"/>
          <w:r>
            <w:rPr>
              <w:lang w:val="sv-SE"/>
            </w:rPr>
            <w:t xml:space="preserve"> </w:t>
          </w:r>
          <w:bookmarkEnd w:id="45"/>
          <w:r>
            <w:rPr>
              <w:lang w:val="sv-SE"/>
            </w:rPr>
            <w:t xml:space="preserve"> </w:t>
          </w:r>
          <w:bookmarkStart w:id="46" w:name="swPersonal_Phone"/>
          <w:bookmarkEnd w:id="46"/>
        </w:p>
        <w:p w:rsidR="00074E0F" w:rsidRDefault="00074E0F" w:rsidP="00083FBC">
          <w:pPr>
            <w:pStyle w:val="zSidfotAdress2"/>
            <w:rPr>
              <w:lang w:val="sv-SE"/>
            </w:rPr>
          </w:pPr>
          <w:bookmarkStart w:id="47" w:name="swLead_PersonalCellPhone"/>
          <w:r>
            <w:rPr>
              <w:lang w:val="sv-SE"/>
            </w:rPr>
            <w:t>Mobil</w:t>
          </w:r>
          <w:bookmarkEnd w:id="47"/>
          <w:r>
            <w:rPr>
              <w:lang w:val="sv-SE"/>
            </w:rPr>
            <w:t xml:space="preserve"> </w:t>
          </w:r>
          <w:bookmarkStart w:id="48" w:name="swPersonal_CellPhone"/>
          <w:r>
            <w:rPr>
              <w:lang w:val="sv-SE"/>
            </w:rPr>
            <w:t>+45 27 23 35 56</w:t>
          </w:r>
          <w:bookmarkEnd w:id="48"/>
        </w:p>
        <w:p w:rsidR="00074E0F" w:rsidRDefault="00074E0F" w:rsidP="00083FBC">
          <w:pPr>
            <w:pStyle w:val="zSidfotAdress2"/>
            <w:rPr>
              <w:lang w:val="sv-SE"/>
            </w:rPr>
          </w:pPr>
          <w:bookmarkStart w:id="49" w:name="swPersonal_Email"/>
          <w:r>
            <w:rPr>
              <w:lang w:val="sv-SE"/>
            </w:rPr>
            <w:t>uffe.gangelhof@sweco.dk</w:t>
          </w:r>
          <w:bookmarkEnd w:id="49"/>
        </w:p>
        <w:p w:rsidR="00074E0F" w:rsidRDefault="00074E0F" w:rsidP="00083FBC">
          <w:pPr>
            <w:pStyle w:val="zSidfotAdress2"/>
            <w:rPr>
              <w:lang w:val="sv-SE"/>
            </w:rPr>
          </w:pPr>
        </w:p>
        <w:p w:rsidR="00074E0F" w:rsidRPr="00B468AA" w:rsidRDefault="00074E0F" w:rsidP="00083FBC">
          <w:pPr>
            <w:pStyle w:val="zSidfotAdress2"/>
            <w:rPr>
              <w:lang w:val="sv-SE"/>
            </w:rPr>
          </w:pPr>
        </w:p>
      </w:tc>
    </w:tr>
  </w:tbl>
  <w:p w:rsidR="00074E0F" w:rsidRDefault="00074E0F" w:rsidP="00221879">
    <w:pPr>
      <w:pStyle w:val="Footer"/>
      <w:rPr>
        <w:sz w:val="2"/>
      </w:rPr>
    </w:pPr>
    <w:r w:rsidRPr="008531AD">
      <w:rPr>
        <w:noProof/>
        <w:sz w:val="2"/>
        <w:lang w:val="da-DK" w:eastAsia="da-DK"/>
      </w:rPr>
      <mc:AlternateContent>
        <mc:Choice Requires="wps">
          <w:drawing>
            <wp:anchor distT="0" distB="0" distL="114300" distR="114300" simplePos="0" relativeHeight="251680256" behindDoc="0" locked="1" layoutInCell="1" allowOverlap="1" wp14:anchorId="6A355C9C" wp14:editId="1C2EBA5F">
              <wp:simplePos x="0" y="0"/>
              <wp:positionH relativeFrom="page">
                <wp:posOffset>537210</wp:posOffset>
              </wp:positionH>
              <wp:positionV relativeFrom="page">
                <wp:posOffset>9254490</wp:posOffset>
              </wp:positionV>
              <wp:extent cx="238125" cy="880110"/>
              <wp:effectExtent l="0" t="0" r="9525"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E0F" w:rsidRPr="0073118C" w:rsidRDefault="00074E0F" w:rsidP="008531AD">
                          <w:pPr>
                            <w:jc w:val="right"/>
                            <w:rPr>
                              <w:sz w:val="10"/>
                              <w:szCs w:val="10"/>
                              <w:lang w:val="sv-SE"/>
                            </w:rPr>
                          </w:pPr>
                          <w:r w:rsidRPr="00D2393E">
                            <w:rPr>
                              <w:sz w:val="10"/>
                              <w:szCs w:val="10"/>
                              <w:lang w:val="sv-SE"/>
                            </w:rPr>
                            <w:t>repo002.docx 2013-06-14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55C9C" id="_x0000_t202" coordsize="21600,21600" o:spt="202" path="m,l,21600r21600,l21600,xe">
              <v:stroke joinstyle="miter"/>
              <v:path gradientshapeok="t" o:connecttype="rect"/>
            </v:shapetype>
            <v:shape id="_x0000_s1032" type="#_x0000_t202" style="position:absolute;margin-left:42.3pt;margin-top:728.7pt;width:18.75pt;height:69.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" stroked="f">
              <v:textbox style="layout-flow:vertical;mso-layout-flow-alt:bottom-to-top" inset="0,0,0,0">
                <w:txbxContent>
                  <w:p w:rsidR="00074E0F" w:rsidRPr="0073118C" w:rsidRDefault="00074E0F" w:rsidP="008531AD">
                    <w:pPr>
                      <w:jc w:val="right"/>
                      <w:rPr>
                        <w:sz w:val="10"/>
                        <w:szCs w:val="10"/>
                        <w:lang w:val="sv-SE"/>
                      </w:rPr>
                    </w:pPr>
                    <w:r w:rsidRPr="00D2393E">
                      <w:rPr>
                        <w:sz w:val="10"/>
                        <w:szCs w:val="10"/>
                        <w:lang w:val="sv-SE"/>
                      </w:rPr>
                      <w:t>repo002.docx 2013-06-14</w:t>
                    </w:r>
                  </w:p>
                </w:txbxContent>
              </v:textbox>
              <w10:wrap anchorx="page" anchory="page"/>
              <w10:anchorlock/>
            </v:shape>
          </w:pict>
        </mc:Fallback>
      </mc:AlternateContent>
    </w:r>
    <w:r w:rsidRPr="008531AD">
      <w:rPr>
        <w:noProof/>
        <w:sz w:val="2"/>
        <w:lang w:val="da-DK" w:eastAsia="da-DK"/>
      </w:rPr>
      <mc:AlternateContent>
        <mc:Choice Requires="wps">
          <w:drawing>
            <wp:anchor distT="0" distB="0" distL="114300" distR="114300" simplePos="0" relativeHeight="251746816" behindDoc="0" locked="1" layoutInCell="1" allowOverlap="1" wp14:anchorId="47B07EFD" wp14:editId="59049DC1">
              <wp:simplePos x="0" y="0"/>
              <wp:positionH relativeFrom="page">
                <wp:posOffset>1155065</wp:posOffset>
              </wp:positionH>
              <wp:positionV relativeFrom="page">
                <wp:posOffset>10113645</wp:posOffset>
              </wp:positionV>
              <wp:extent cx="5327650" cy="215900"/>
              <wp:effectExtent l="0" t="0" r="6350" b="1270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074E0F" w:rsidRPr="00887E57" w:rsidRDefault="00074E0F" w:rsidP="00527D6D">
                          <w:pPr>
                            <w:pStyle w:val="zSidfotAdress2"/>
                            <w:rPr>
                              <w:lang w:val="sv-SE"/>
                            </w:rPr>
                          </w:pPr>
                          <w:r w:rsidRPr="00D55053">
                            <w:rPr>
                              <w:lang w:val="en-US"/>
                            </w:rPr>
                            <w:fldChar w:fldCharType="begin"/>
                          </w:r>
                          <w:r w:rsidRPr="00D55053">
                            <w:rPr>
                              <w:lang w:val="en-US"/>
                            </w:rPr>
                            <w:instrText xml:space="preserve"> USERINITIALS   \* MERGEFORMAT </w:instrText>
                          </w:r>
                          <w:r w:rsidRPr="00D55053">
                            <w:rPr>
                              <w:lang w:val="en-US"/>
                            </w:rPr>
                            <w:fldChar w:fldCharType="separate"/>
                          </w:r>
                          <w:r w:rsidRPr="00D55053">
                            <w:rPr>
                              <w:lang w:val="en-US"/>
                            </w:rPr>
                            <w:t>user</w:t>
                          </w:r>
                          <w:r w:rsidRPr="00D55053">
                            <w:rPr>
                              <w:lang w:val="en-US"/>
                            </w:rPr>
                            <w:fldChar w:fldCharType="end"/>
                          </w:r>
                          <w:r w:rsidRPr="00887E57">
                            <w:rPr>
                              <w:lang w:val="sv-SE"/>
                            </w:rPr>
                            <w:t xml:space="preserve"> </w:t>
                          </w:r>
                          <w:r w:rsidRPr="0073118C">
                            <w:rPr>
                              <w:lang w:val="en-US"/>
                            </w:rPr>
                            <w:fldChar w:fldCharType="begin"/>
                          </w:r>
                          <w:r w:rsidRPr="00887E57">
                            <w:rPr>
                              <w:lang w:val="sv-SE"/>
                            </w:rPr>
                            <w:instrText xml:space="preserve"> FILENAME  \* Lower \p  \* MERGEFORMAT </w:instrText>
                          </w:r>
                          <w:r w:rsidRPr="0073118C">
                            <w:rPr>
                              <w:lang w:val="en-US"/>
                            </w:rPr>
                            <w:fldChar w:fldCharType="separate"/>
                          </w:r>
                          <w:r>
                            <w:rPr>
                              <w:lang w:val="sv-SE"/>
                            </w:rPr>
                            <w:t>v:\110\repo02.docx</w:t>
                          </w:r>
                          <w:r w:rsidRPr="0073118C">
                            <w:rPr>
                              <w:lang w:val="en-US"/>
                            </w:rPr>
                            <w:fldChar w:fldCharType="end"/>
                          </w:r>
                        </w:p>
                        <w:p w:rsidR="00074E0F" w:rsidRPr="00887E57" w:rsidRDefault="00074E0F" w:rsidP="008531AD">
                          <w:pPr>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07EFD" id="_x0000_s1033" style="position:absolute;margin-left:90.95pt;margin-top:796.35pt;width:419.5pt;height:17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" filled="f" stroked="f" strokecolor="red" strokeweight=".25pt">
              <v:textbox inset="0,0,0,0">
                <w:txbxContent>
                  <w:p w:rsidR="00074E0F" w:rsidRPr="00887E57" w:rsidRDefault="00074E0F" w:rsidP="00527D6D">
                    <w:pPr>
                      <w:pStyle w:val="zSidfotAdress2"/>
                      <w:rPr>
                        <w:lang w:val="sv-SE"/>
                      </w:rPr>
                    </w:pPr>
                    <w:r w:rsidRPr="00D55053">
                      <w:rPr>
                        <w:lang w:val="en-US"/>
                      </w:rPr>
                      <w:fldChar w:fldCharType="begin"/>
                    </w:r>
                    <w:r w:rsidRPr="00D55053">
                      <w:rPr>
                        <w:lang w:val="en-US"/>
                      </w:rPr>
                      <w:instrText xml:space="preserve"> USERINITIALS   \* MERGEFORMAT </w:instrText>
                    </w:r>
                    <w:r w:rsidRPr="00D55053">
                      <w:rPr>
                        <w:lang w:val="en-US"/>
                      </w:rPr>
                      <w:fldChar w:fldCharType="separate"/>
                    </w:r>
                    <w:r w:rsidRPr="00D55053">
                      <w:rPr>
                        <w:lang w:val="en-US"/>
                      </w:rPr>
                      <w:t>user</w:t>
                    </w:r>
                    <w:r w:rsidRPr="00D55053">
                      <w:rPr>
                        <w:lang w:val="en-US"/>
                      </w:rPr>
                      <w:fldChar w:fldCharType="end"/>
                    </w:r>
                    <w:r w:rsidRPr="00887E57">
                      <w:rPr>
                        <w:lang w:val="sv-SE"/>
                      </w:rPr>
                      <w:t xml:space="preserve"> </w:t>
                    </w:r>
                    <w:r w:rsidRPr="0073118C">
                      <w:rPr>
                        <w:lang w:val="en-US"/>
                      </w:rPr>
                      <w:fldChar w:fldCharType="begin"/>
                    </w:r>
                    <w:r w:rsidRPr="00887E57">
                      <w:rPr>
                        <w:lang w:val="sv-SE"/>
                      </w:rPr>
                      <w:instrText xml:space="preserve"> FILENAME  \* Lower \p  \* MERGEFORMAT </w:instrText>
                    </w:r>
                    <w:r w:rsidRPr="0073118C">
                      <w:rPr>
                        <w:lang w:val="en-US"/>
                      </w:rPr>
                      <w:fldChar w:fldCharType="separate"/>
                    </w:r>
                    <w:r>
                      <w:rPr>
                        <w:lang w:val="sv-SE"/>
                      </w:rPr>
                      <w:t>v:\110\repo02.docx</w:t>
                    </w:r>
                    <w:r w:rsidRPr="0073118C">
                      <w:rPr>
                        <w:lang w:val="en-US"/>
                      </w:rPr>
                      <w:fldChar w:fldCharType="end"/>
                    </w:r>
                  </w:p>
                  <w:p w:rsidR="00074E0F" w:rsidRPr="00887E57" w:rsidRDefault="00074E0F" w:rsidP="008531AD">
                    <w:pPr>
                      <w:rPr>
                        <w:lang w:val="sv-SE"/>
                      </w:rPr>
                    </w:pPr>
                  </w:p>
                </w:txbxContent>
              </v:textbox>
              <w10:wrap anchorx="page" anchory="page"/>
              <w10:anchorlock/>
            </v:rect>
          </w:pict>
        </mc:Fallback>
      </mc:AlternateContent>
    </w:r>
    <w:r>
      <w:rPr>
        <w:noProof/>
        <w:lang w:val="da-DK" w:eastAsia="da-DK"/>
      </w:rPr>
      <mc:AlternateContent>
        <mc:Choice Requires="wpg">
          <w:drawing>
            <wp:anchor distT="0" distB="0" distL="114300" distR="114300" simplePos="0" relativeHeight="251622912" behindDoc="0" locked="1" layoutInCell="0" allowOverlap="1" wp14:anchorId="2124D9E5" wp14:editId="1DC7E56F">
              <wp:simplePos x="0" y="0"/>
              <wp:positionH relativeFrom="page">
                <wp:posOffset>1080135</wp:posOffset>
              </wp:positionH>
              <wp:positionV relativeFrom="page">
                <wp:posOffset>9244330</wp:posOffset>
              </wp:positionV>
              <wp:extent cx="5400675" cy="144145"/>
              <wp:effectExtent l="0" t="0" r="9525" b="27305"/>
              <wp:wrapNone/>
              <wp:docPr id="15"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855"/>
                        <a:chExt cx="8505" cy="227"/>
                      </a:xfrm>
                    </wpg:grpSpPr>
                    <wps:wsp>
                      <wps:cNvPr id="32" name="Line 134"/>
                      <wps:cNvCnPr/>
                      <wps:spPr bwMode="auto">
                        <a:xfrm>
                          <a:off x="1701" y="14855"/>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 name="Line 135"/>
                      <wps:cNvCnPr/>
                      <wps:spPr bwMode="auto">
                        <a:xfrm>
                          <a:off x="4366" y="14855"/>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 name="Line 136"/>
                      <wps:cNvCnPr/>
                      <wps:spPr bwMode="auto">
                        <a:xfrm>
                          <a:off x="1701" y="14855"/>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 name="Line 137"/>
                      <wps:cNvCnPr/>
                      <wps:spPr bwMode="auto">
                        <a:xfrm>
                          <a:off x="7031" y="14855"/>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C7470E" id="Group 133" o:spid="_x0000_s1026" style="position:absolute;margin-left:85.05pt;margin-top:727.9pt;width:425.25pt;height:11.35pt;z-index:251622912;mso-position-horizontal-relative:page;mso-position-vertical-relative:page" coordorigin="1701,14855"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" o:allowincell="f">
              <v:line id="Line 134" o:spid="_x0000_s1027" style="position:absolute;visibility:visible;mso-wrap-style:square" from="1701,14855" to="1701,1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MScQAAADbAAAADwAAAGRycy9kb3ducmV2LnhtbESPT2sCMRTE7wW/Q3hCbzXrH0pZjSLS&#10;gvQgrPagt8fmuVncvKxJXLffvhGEHoeZ+Q2zWPW2ER35UDtWMB5lIIhLp2uuFPwcvt4+QISIrLFx&#10;TAp+KcBqOXhZYK7dnQvq9rESCcIhRwUmxjaXMpSGLIaRa4mTd3beYkzSV1J7vCe4beQky96lxZrT&#10;gsGWNobKy/5mFfhTDMfiOv3uZtXndXfx5kDnQqnXYb+eg4jUx//ws73VCqYTeHx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q4xJxAAAANsAAAAPAAAAAAAAAAAA&#10;AAAAAKECAABkcnMvZG93bnJldi54bWxQSwUGAAAAAAQABAD5AAAAkgMAAAAA&#10;" strokeweight=".25pt"/>
              <v:line id="Line 135" o:spid="_x0000_s1028" style="position:absolute;visibility:visible;mso-wrap-style:square" from="4366,14855" to="4366,1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eOMQAAADbAAAADwAAAGRycy9kb3ducmV2LnhtbESPQWsCMRSE74X+h/AKvdVsqxTdGkWk&#10;QulBWLeHentsnpvFzcuaxHX7741Q8DjMzDfMfDnYVvTkQ+NYwesoA0FcOd1wreCn3LxMQYSIrLF1&#10;TAr+KMBy8fgwx1y7CxfU72ItEoRDjgpMjF0uZagMWQwj1xEn7+C8xZikr6X2eElw28q3LHuXFhtO&#10;CwY7WhuqjruzVeD3MfwWp/F3P6k/T9ujNyUdCqWen4bVB4hIQ7yH/9tfWsF4B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44xAAAANsAAAAPAAAAAAAAAAAA&#10;AAAAAKECAABkcnMvZG93bnJldi54bWxQSwUGAAAAAAQABAD5AAAAkgMAAAAA&#10;" strokeweight=".25pt"/>
              <v:line id="Line 136" o:spid="_x0000_s1029" style="position:absolute;visibility:visible;mso-wrap-style:square" from="1701,14855" to="10206,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E2MEAAADbAAAADwAAAGRycy9kb3ducmV2LnhtbERPz2vCMBS+C/4P4Q1203RThnSmMmSC&#10;7DCoetDbo3ltis1LTWLt/vvlMNjx4/u93oy2EwP50DpW8DLPQBBXTrfcKDgdd7MViBCRNXaOScEP&#10;BdgU08kac+0eXNJwiI1IIRxyVGBi7HMpQ2XIYpi7njhxtfMWY4K+kdrjI4XbTr5m2Zu02HJqMNjT&#10;1lB1PdytAn+J4VzeFl/Dsvm8fV+9OVJdKvX8NH68g4g0xn/xn3uvFSzT+v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M8TYwQAAANsAAAAPAAAAAAAAAAAAAAAA&#10;AKECAABkcnMvZG93bnJldi54bWxQSwUGAAAAAAQABAD5AAAAjwMAAAAA&#10;" strokeweight=".25pt"/>
              <v:line id="Line 137" o:spid="_x0000_s1030" style="position:absolute;visibility:visible;mso-wrap-style:square" from="7031,14855" to="7031,1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hQ8MAAADbAAAADwAAAGRycy9kb3ducmV2LnhtbESPQWsCMRSE7wX/Q3hCbzVrKyKrUUQs&#10;SA+FVQ96e2yem8XNy5rEdfvvm0LB4zAz3zCLVW8b0ZEPtWMF41EGgrh0uuZKwfHw+TYDESKyxsYx&#10;KfihAKvl4GWBuXYPLqjbx0okCIccFZgY21zKUBqyGEauJU7exXmLMUlfSe3xkeC2ke9ZNpUWa04L&#10;BlvaGCqv+7tV4M8xnIrbx1c3qba376s3B7oUSr0O+/UcRKQ+PsP/7Z1WMBn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YUPDAAAA2wAAAA8AAAAAAAAAAAAA&#10;AAAAoQIAAGRycy9kb3ducmV2LnhtbFBLBQYAAAAABAAEAPkAAACRAwAAAAA=&#10;" strokeweight=".25pt"/>
              <w10:wrap anchorx="page" anchory="page"/>
              <w10:anchorlock/>
            </v:group>
          </w:pict>
        </mc:Fallback>
      </mc:AlternateContent>
    </w:r>
    <w:r>
      <w:rPr>
        <w:sz w:val="2"/>
      </w:rPr>
      <w:fldChar w:fldCharType="begin"/>
    </w:r>
    <w:r>
      <w:rPr>
        <w:sz w:val="2"/>
      </w:rPr>
      <w:instrText xml:space="preserve">  </w:instrText>
    </w:r>
    <w:r>
      <w:rPr>
        <w:sz w:val="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Default="00074E0F">
    <w:pPr>
      <w:pStyle w:val="Footer"/>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074E0F" w:rsidTr="00D819A3">
      <w:trPr>
        <w:trHeight w:hRule="exact" w:val="284"/>
      </w:trPr>
      <w:tc>
        <w:tcPr>
          <w:tcW w:w="8392" w:type="dxa"/>
          <w:gridSpan w:val="2"/>
        </w:tcPr>
        <w:p w:rsidR="00074E0F" w:rsidRPr="00CB7C09" w:rsidRDefault="00074E0F" w:rsidP="00E820A6">
          <w:pPr>
            <w:pStyle w:val="zSidnummerV"/>
            <w:rPr>
              <w:rStyle w:val="PageNumber"/>
            </w:rPr>
          </w:pPr>
        </w:p>
      </w:tc>
    </w:tr>
    <w:tr w:rsidR="00074E0F" w:rsidTr="00DD71F4">
      <w:trPr>
        <w:trHeight w:hRule="exact" w:val="1524"/>
      </w:trPr>
      <w:tc>
        <w:tcPr>
          <w:tcW w:w="3908" w:type="dxa"/>
        </w:tcPr>
        <w:p w:rsidR="00074E0F" w:rsidRDefault="00074E0F" w:rsidP="007B7E75">
          <w:pPr>
            <w:pStyle w:val="Sidfotfastradavst"/>
          </w:pPr>
          <w:fldSimple w:instr=" STYLEREF  zDokumenttyp  \* MERGEFORMAT ">
            <w:r w:rsidR="00990C4B">
              <w:t>Rapport</w:t>
            </w:r>
          </w:fldSimple>
        </w:p>
        <w:p w:rsidR="00074E0F" w:rsidRDefault="00074E0F" w:rsidP="007B7E75">
          <w:pPr>
            <w:pStyle w:val="Sidfotfastradavst"/>
          </w:pPr>
          <w:fldSimple w:instr=" STYLEREF  zDatum  \* MERGEFORMAT ">
            <w:r w:rsidR="00990C4B">
              <w:t>1. juLI 2016</w:t>
            </w:r>
          </w:fldSimple>
        </w:p>
        <w:p w:rsidR="00074E0F" w:rsidRDefault="00074E0F" w:rsidP="007B7E75">
          <w:pPr>
            <w:pStyle w:val="Sidfotfastradavst"/>
          </w:pPr>
          <w:fldSimple w:instr=" STYLEREF  zStatus  \* MERGEFORMAT ">
            <w:r w:rsidR="00990C4B" w:rsidRPr="00990C4B">
              <w:rPr>
                <w:b/>
                <w:bCs/>
                <w:lang w:val="sv-SE"/>
              </w:rPr>
              <w:t>Første udkast</w:t>
            </w:r>
            <w:r w:rsidR="00990C4B">
              <w:t xml:space="preserve"> til kommentering</w:t>
            </w:r>
          </w:fldSimple>
        </w:p>
        <w:p w:rsidR="00074E0F" w:rsidRDefault="00074E0F" w:rsidP="007B7E75">
          <w:pPr>
            <w:pStyle w:val="Sidfotfastradavst"/>
          </w:pPr>
          <w:r>
            <w:fldChar w:fldCharType="begin"/>
          </w:r>
          <w:r>
            <w:instrText xml:space="preserve"> STYLEREF  zdokumentnr  \* MERGEFORMAT </w:instrText>
          </w:r>
          <w:r>
            <w:fldChar w:fldCharType="end"/>
          </w:r>
        </w:p>
        <w:p w:rsidR="00074E0F" w:rsidRDefault="00074E0F" w:rsidP="007B7E75">
          <w:pPr>
            <w:pStyle w:val="Sidfotfastradavst"/>
          </w:pPr>
          <w:r>
            <w:fldChar w:fldCharType="begin"/>
          </w:r>
        </w:p>
        <w:p w:rsidR="00074E0F" w:rsidRPr="00D655FF" w:rsidRDefault="00074E0F" w:rsidP="007B7E75">
          <w:pPr>
            <w:pStyle w:val="Sidfotfastradavst"/>
          </w:pPr>
          <w:r>
            <w:instrText xml:space="preserve"> STYLEREF  zUppdragsbenämning  \* MERGEFORMAT </w:instrText>
          </w:r>
          <w:r>
            <w:fldChar w:fldCharType="end"/>
          </w:r>
        </w:p>
      </w:tc>
      <w:tc>
        <w:tcPr>
          <w:tcW w:w="4484" w:type="dxa"/>
        </w:tcPr>
        <w:p w:rsidR="00074E0F" w:rsidRDefault="00074E0F" w:rsidP="005561F1">
          <w:pPr>
            <w:pStyle w:val="zSidfotSkvg"/>
            <w:spacing w:after="60"/>
            <w:rPr>
              <w:lang w:val="en-US"/>
            </w:rPr>
          </w:pPr>
        </w:p>
      </w:tc>
    </w:tr>
  </w:tbl>
  <w:p w:rsidR="00074E0F" w:rsidRPr="004A29C3" w:rsidRDefault="00074E0F">
    <w:pPr>
      <w:pStyle w:val="Footer"/>
      <w:rPr>
        <w:sz w:val="2"/>
        <w:szCs w:val="2"/>
      </w:rPr>
    </w:pPr>
    <w:r w:rsidRPr="008531AD">
      <w:rPr>
        <w:noProof/>
        <w:sz w:val="2"/>
        <w:szCs w:val="2"/>
        <w:lang w:val="da-DK" w:eastAsia="da-DK"/>
      </w:rPr>
      <mc:AlternateContent>
        <mc:Choice Requires="wps">
          <w:drawing>
            <wp:anchor distT="0" distB="0" distL="114300" distR="114300" simplePos="0" relativeHeight="251682816" behindDoc="0" locked="1" layoutInCell="1" allowOverlap="1" wp14:anchorId="489FF311" wp14:editId="3B3CAF90">
              <wp:simplePos x="0" y="0"/>
              <wp:positionH relativeFrom="page">
                <wp:posOffset>533400</wp:posOffset>
              </wp:positionH>
              <wp:positionV relativeFrom="page">
                <wp:posOffset>9253855</wp:posOffset>
              </wp:positionV>
              <wp:extent cx="238125" cy="880110"/>
              <wp:effectExtent l="0" t="0" r="9525" b="0"/>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E0F" w:rsidRPr="0073118C" w:rsidRDefault="00074E0F" w:rsidP="008531AD">
                          <w:pPr>
                            <w:jc w:val="right"/>
                            <w:rPr>
                              <w:sz w:val="10"/>
                              <w:szCs w:val="10"/>
                              <w:lang w:val="sv-SE"/>
                            </w:rPr>
                          </w:pPr>
                          <w:r w:rsidRPr="00D2393E">
                            <w:rPr>
                              <w:sz w:val="10"/>
                              <w:szCs w:val="10"/>
                              <w:lang w:val="sv-SE"/>
                            </w:rPr>
                            <w:t>repo002.docx 2013-06-14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FF311" id="_x0000_t202" coordsize="21600,21600" o:spt="202" path="m,l,21600r21600,l21600,xe">
              <v:stroke joinstyle="miter"/>
              <v:path gradientshapeok="t" o:connecttype="rect"/>
            </v:shapetype>
            <v:shape id="_x0000_s1034" type="#_x0000_t202" style="position:absolute;margin-left:42pt;margin-top:728.65pt;width:18.75pt;height:69.3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" stroked="f">
              <v:textbox style="layout-flow:vertical;mso-layout-flow-alt:bottom-to-top" inset="0,0,0,0">
                <w:txbxContent>
                  <w:p w:rsidR="00074E0F" w:rsidRPr="0073118C" w:rsidRDefault="00074E0F" w:rsidP="008531AD">
                    <w:pPr>
                      <w:jc w:val="right"/>
                      <w:rPr>
                        <w:sz w:val="10"/>
                        <w:szCs w:val="10"/>
                        <w:lang w:val="sv-SE"/>
                      </w:rPr>
                    </w:pPr>
                    <w:r w:rsidRPr="00D2393E">
                      <w:rPr>
                        <w:sz w:val="10"/>
                        <w:szCs w:val="10"/>
                        <w:lang w:val="sv-SE"/>
                      </w:rPr>
                      <w:t>repo002.docx 2013-06-14</w:t>
                    </w:r>
                  </w:p>
                </w:txbxContent>
              </v:textbox>
              <w10:wrap anchorx="page" anchory="page"/>
              <w10:anchorlock/>
            </v:shape>
          </w:pict>
        </mc:Fallback>
      </mc:AlternateContent>
    </w:r>
    <w:r w:rsidRPr="008531AD">
      <w:rPr>
        <w:noProof/>
        <w:sz w:val="2"/>
        <w:szCs w:val="2"/>
        <w:lang w:val="da-DK" w:eastAsia="da-DK"/>
      </w:rPr>
      <mc:AlternateContent>
        <mc:Choice Requires="wps">
          <w:drawing>
            <wp:anchor distT="0" distB="0" distL="114300" distR="114300" simplePos="0" relativeHeight="251683840" behindDoc="0" locked="1" layoutInCell="1" allowOverlap="1" wp14:anchorId="2227FFBB" wp14:editId="738A694B">
              <wp:simplePos x="0" y="0"/>
              <wp:positionH relativeFrom="page">
                <wp:posOffset>1151255</wp:posOffset>
              </wp:positionH>
              <wp:positionV relativeFrom="page">
                <wp:posOffset>10113010</wp:posOffset>
              </wp:positionV>
              <wp:extent cx="5327650" cy="215900"/>
              <wp:effectExtent l="0" t="0" r="6350" b="12700"/>
              <wp:wrapNone/>
              <wp:docPr id="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074E0F" w:rsidRPr="00887E57" w:rsidRDefault="00074E0F" w:rsidP="00B112BF">
                          <w:pPr>
                            <w:pStyle w:val="zSidfotAdress2"/>
                            <w:rPr>
                              <w:lang w:val="sv-SE"/>
                            </w:rPr>
                          </w:pPr>
                          <w:r w:rsidRPr="00D55053">
                            <w:rPr>
                              <w:lang w:val="en-US"/>
                            </w:rPr>
                            <w:fldChar w:fldCharType="begin"/>
                          </w:r>
                          <w:r w:rsidRPr="00D55053">
                            <w:rPr>
                              <w:lang w:val="en-US"/>
                            </w:rPr>
                            <w:instrText xml:space="preserve"> USERINITIALS   \* MERGEFORMAT </w:instrText>
                          </w:r>
                          <w:r w:rsidRPr="00D55053">
                            <w:rPr>
                              <w:lang w:val="en-US"/>
                            </w:rPr>
                            <w:fldChar w:fldCharType="separate"/>
                          </w:r>
                          <w:r w:rsidRPr="00D55053">
                            <w:rPr>
                              <w:lang w:val="en-US"/>
                            </w:rPr>
                            <w:t>user</w:t>
                          </w:r>
                          <w:r w:rsidRPr="00D55053">
                            <w:rPr>
                              <w:lang w:val="en-US"/>
                            </w:rPr>
                            <w:fldChar w:fldCharType="end"/>
                          </w:r>
                          <w:r w:rsidRPr="00887E57">
                            <w:rPr>
                              <w:lang w:val="sv-SE"/>
                            </w:rPr>
                            <w:t xml:space="preserve"> </w:t>
                          </w:r>
                          <w:r w:rsidRPr="0073118C">
                            <w:rPr>
                              <w:lang w:val="en-US"/>
                            </w:rPr>
                            <w:fldChar w:fldCharType="begin"/>
                          </w:r>
                          <w:r w:rsidRPr="00887E57">
                            <w:rPr>
                              <w:lang w:val="sv-SE"/>
                            </w:rPr>
                            <w:instrText xml:space="preserve"> FILENAME  \* Lower \p  \* MERGEFORMAT </w:instrText>
                          </w:r>
                          <w:r w:rsidRPr="0073118C">
                            <w:rPr>
                              <w:lang w:val="en-US"/>
                            </w:rPr>
                            <w:fldChar w:fldCharType="separate"/>
                          </w:r>
                          <w:r>
                            <w:rPr>
                              <w:lang w:val="sv-SE"/>
                            </w:rPr>
                            <w:t>v:\110\repo02.docx</w:t>
                          </w:r>
                          <w:r w:rsidRPr="0073118C">
                            <w:rPr>
                              <w:lang w:val="en-US"/>
                            </w:rPr>
                            <w:fldChar w:fldCharType="end"/>
                          </w:r>
                        </w:p>
                        <w:p w:rsidR="00074E0F" w:rsidRPr="00887E57" w:rsidRDefault="00074E0F" w:rsidP="008531AD">
                          <w:pPr>
                            <w:rPr>
                              <w:sz w:val="12"/>
                              <w:szCs w:val="12"/>
                              <w:lang w:val="sv-SE"/>
                            </w:rPr>
                          </w:pPr>
                        </w:p>
                        <w:p w:rsidR="00074E0F" w:rsidRPr="00887E57" w:rsidRDefault="00074E0F" w:rsidP="008531AD">
                          <w:pPr>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7FFBB" id="_x0000_s1035" style="position:absolute;margin-left:90.65pt;margin-top:796.3pt;width:419.5pt;height:1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" filled="f" stroked="f" strokecolor="red" strokeweight=".25pt">
              <v:textbox inset="0,0,0,0">
                <w:txbxContent>
                  <w:p w:rsidR="00074E0F" w:rsidRPr="00887E57" w:rsidRDefault="00074E0F" w:rsidP="00B112BF">
                    <w:pPr>
                      <w:pStyle w:val="zSidfotAdress2"/>
                      <w:rPr>
                        <w:lang w:val="sv-SE"/>
                      </w:rPr>
                    </w:pPr>
                    <w:r w:rsidRPr="00D55053">
                      <w:rPr>
                        <w:lang w:val="en-US"/>
                      </w:rPr>
                      <w:fldChar w:fldCharType="begin"/>
                    </w:r>
                    <w:r w:rsidRPr="00D55053">
                      <w:rPr>
                        <w:lang w:val="en-US"/>
                      </w:rPr>
                      <w:instrText xml:space="preserve"> USERINITIALS   \* MERGEFORMAT </w:instrText>
                    </w:r>
                    <w:r w:rsidRPr="00D55053">
                      <w:rPr>
                        <w:lang w:val="en-US"/>
                      </w:rPr>
                      <w:fldChar w:fldCharType="separate"/>
                    </w:r>
                    <w:r w:rsidRPr="00D55053">
                      <w:rPr>
                        <w:lang w:val="en-US"/>
                      </w:rPr>
                      <w:t>user</w:t>
                    </w:r>
                    <w:r w:rsidRPr="00D55053">
                      <w:rPr>
                        <w:lang w:val="en-US"/>
                      </w:rPr>
                      <w:fldChar w:fldCharType="end"/>
                    </w:r>
                    <w:r w:rsidRPr="00887E57">
                      <w:rPr>
                        <w:lang w:val="sv-SE"/>
                      </w:rPr>
                      <w:t xml:space="preserve"> </w:t>
                    </w:r>
                    <w:r w:rsidRPr="0073118C">
                      <w:rPr>
                        <w:lang w:val="en-US"/>
                      </w:rPr>
                      <w:fldChar w:fldCharType="begin"/>
                    </w:r>
                    <w:r w:rsidRPr="00887E57">
                      <w:rPr>
                        <w:lang w:val="sv-SE"/>
                      </w:rPr>
                      <w:instrText xml:space="preserve"> FILENAME  \* Lower \p  \* MERGEFORMAT </w:instrText>
                    </w:r>
                    <w:r w:rsidRPr="0073118C">
                      <w:rPr>
                        <w:lang w:val="en-US"/>
                      </w:rPr>
                      <w:fldChar w:fldCharType="separate"/>
                    </w:r>
                    <w:r>
                      <w:rPr>
                        <w:lang w:val="sv-SE"/>
                      </w:rPr>
                      <w:t>v:\110\repo02.docx</w:t>
                    </w:r>
                    <w:r w:rsidRPr="0073118C">
                      <w:rPr>
                        <w:lang w:val="en-US"/>
                      </w:rPr>
                      <w:fldChar w:fldCharType="end"/>
                    </w:r>
                  </w:p>
                  <w:p w:rsidR="00074E0F" w:rsidRPr="00887E57" w:rsidRDefault="00074E0F" w:rsidP="008531AD">
                    <w:pPr>
                      <w:rPr>
                        <w:sz w:val="12"/>
                        <w:szCs w:val="12"/>
                        <w:lang w:val="sv-SE"/>
                      </w:rPr>
                    </w:pPr>
                  </w:p>
                  <w:p w:rsidR="00074E0F" w:rsidRPr="00887E57" w:rsidRDefault="00074E0F" w:rsidP="008531AD">
                    <w:pPr>
                      <w:rPr>
                        <w:lang w:val="sv-SE"/>
                      </w:rPr>
                    </w:pPr>
                  </w:p>
                </w:txbxContent>
              </v:textbox>
              <w10:wrap anchorx="page" anchory="page"/>
              <w10:anchorlock/>
            </v:rect>
          </w:pict>
        </mc:Fallback>
      </mc:AlternateContent>
    </w:r>
    <w:r>
      <w:rPr>
        <w:noProof/>
        <w:sz w:val="16"/>
        <w:lang w:val="da-DK" w:eastAsia="da-DK"/>
      </w:rPr>
      <mc:AlternateContent>
        <mc:Choice Requires="wpg">
          <w:drawing>
            <wp:anchor distT="0" distB="0" distL="114300" distR="114300" simplePos="0" relativeHeight="251681792" behindDoc="0" locked="1" layoutInCell="0" allowOverlap="1" wp14:anchorId="1FF66393" wp14:editId="4A56C5A9">
              <wp:simplePos x="0" y="0"/>
              <wp:positionH relativeFrom="column">
                <wp:posOffset>-384175</wp:posOffset>
              </wp:positionH>
              <wp:positionV relativeFrom="page">
                <wp:posOffset>9248140</wp:posOffset>
              </wp:positionV>
              <wp:extent cx="5400675" cy="144145"/>
              <wp:effectExtent l="0" t="0" r="9525" b="27305"/>
              <wp:wrapNone/>
              <wp:docPr id="4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47"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73E7D7" id="Group 145" o:spid="_x0000_s1026" style="position:absolute;margin-left:-30.25pt;margin-top:728.2pt;width:425.25pt;height:11.35pt;z-index:251681792;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" o:allowincell="f">
              <v:line id="Line 127" o:spid="_x0000_s1027" style="position:absolute;visibility:visible;mso-wrap-style:squar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crMQAAADbAAAADwAAAGRycy9kb3ducmV2LnhtbESPQWsCMRSE70L/Q3gFb5ptFZWtUUqp&#10;UHoQVnuot8fmuVncvKxJXLf/vhEEj8PMfMMs171tREc+1I4VvIwzEMSl0zVXCn72m9ECRIjIGhvH&#10;pOCPAqxXT4Ml5tpduaBuFyuRIBxyVGBibHMpQ2nIYhi7ljh5R+ctxiR9JbXHa4LbRr5m2UxarDkt&#10;GGzpw1B52l2sAn+I4bc4T767afV53p682dOxUGr43L+/gYjUx0f43v7SCqZz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lysxAAAANsAAAAPAAAAAAAAAAAA&#10;AAAAAKECAABkcnMvZG93bnJldi54bWxQSwUGAAAAAAQABAD5AAAAkgMAAAAA&#10;" strokeweight=".25pt"/>
              <v:line id="Line 129" o:spid="_x0000_s1028" style="position:absolute;visibility:visible;mso-wrap-style:squar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I3sEAAADbAAAADwAAAGRycy9kb3ducmV2LnhtbERPz2vCMBS+C/4P4Q1203RThnSmMmSC&#10;7DCoetDbo3ltis1LTWLt/vvlMNjx4/u93oy2EwP50DpW8DLPQBBXTrfcKDgdd7MViBCRNXaOScEP&#10;BdgU08kac+0eXNJwiI1IIRxyVGBi7HMpQ2XIYpi7njhxtfMWY4K+kdrjI4XbTr5m2Zu02HJqMNjT&#10;1lB1PdytAn+J4VzeFl/Dsvm8fV+9OVJdKvX8NH68g4g0xn/xn3uvFSzT2P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RcjewQAAANsAAAAPAAAAAAAAAAAAAAAA&#10;AKECAABkcnMvZG93bnJldi54bWxQSwUGAAAAAAQABAD5AAAAjwMAAAAA&#10;" strokeweight=".25pt"/>
              <w10:wrap anchory="page"/>
              <w10:anchorlock/>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Default="00074E0F">
    <w:pPr>
      <w:pStyle w:val="Footer"/>
      <w:rPr>
        <w:sz w:val="2"/>
        <w:szCs w:val="2"/>
      </w:rPr>
    </w:pPr>
  </w:p>
  <w:tbl>
    <w:tblPr>
      <w:tblW w:w="8392" w:type="dxa"/>
      <w:tblInd w:w="-506" w:type="dxa"/>
      <w:tblLayout w:type="fixed"/>
      <w:tblCellMar>
        <w:left w:w="0" w:type="dxa"/>
        <w:right w:w="0" w:type="dxa"/>
      </w:tblCellMar>
      <w:tblLook w:val="0000" w:firstRow="0" w:lastRow="0" w:firstColumn="0" w:lastColumn="0" w:noHBand="0" w:noVBand="0"/>
    </w:tblPr>
    <w:tblGrid>
      <w:gridCol w:w="3908"/>
      <w:gridCol w:w="4484"/>
    </w:tblGrid>
    <w:tr w:rsidR="00074E0F" w:rsidTr="00D819A3">
      <w:trPr>
        <w:trHeight w:hRule="exact" w:val="284"/>
      </w:trPr>
      <w:tc>
        <w:tcPr>
          <w:tcW w:w="8392" w:type="dxa"/>
          <w:gridSpan w:val="2"/>
        </w:tcPr>
        <w:p w:rsidR="00074E0F" w:rsidRPr="006E1BCF" w:rsidRDefault="00074E0F" w:rsidP="00C7517F">
          <w:pPr>
            <w:pStyle w:val="zSidnummerV"/>
            <w:rPr>
              <w:rFonts w:cs="Arial"/>
              <w:szCs w:val="16"/>
            </w:rPr>
          </w:pPr>
          <w:r w:rsidRPr="006E1BCF">
            <w:rPr>
              <w:rFonts w:cs="Arial"/>
              <w:szCs w:val="16"/>
            </w:rPr>
            <w:fldChar w:fldCharType="begin"/>
          </w:r>
          <w:r w:rsidRPr="006E1BCF">
            <w:rPr>
              <w:rFonts w:cs="Arial"/>
              <w:szCs w:val="16"/>
            </w:rPr>
            <w:instrText xml:space="preserve"> PAGE </w:instrText>
          </w:r>
          <w:r w:rsidRPr="006E1BCF">
            <w:rPr>
              <w:rFonts w:cs="Arial"/>
              <w:szCs w:val="16"/>
            </w:rPr>
            <w:fldChar w:fldCharType="separate"/>
          </w:r>
          <w:r w:rsidR="00990C4B">
            <w:rPr>
              <w:rFonts w:cs="Arial"/>
              <w:noProof/>
              <w:szCs w:val="16"/>
            </w:rPr>
            <w:t>14</w:t>
          </w:r>
          <w:r w:rsidRPr="006E1BCF">
            <w:rPr>
              <w:rFonts w:cs="Arial"/>
              <w:szCs w:val="16"/>
            </w:rPr>
            <w:fldChar w:fldCharType="end"/>
          </w:r>
          <w:r w:rsidRPr="006E1BCF">
            <w:rPr>
              <w:rFonts w:cs="Arial"/>
              <w:szCs w:val="16"/>
            </w:rPr>
            <w:t xml:space="preserve"> (</w:t>
          </w:r>
          <w:r w:rsidRPr="006E1BCF">
            <w:rPr>
              <w:rFonts w:cs="Arial"/>
              <w:szCs w:val="16"/>
            </w:rPr>
            <w:fldChar w:fldCharType="begin"/>
          </w:r>
          <w:r w:rsidRPr="006E1BCF">
            <w:rPr>
              <w:rFonts w:cs="Arial"/>
              <w:color w:val="000000"/>
              <w:szCs w:val="16"/>
            </w:rPr>
            <w:instrText>SECTIONPAGES</w:instrText>
          </w:r>
          <w:r w:rsidRPr="006E1BCF">
            <w:rPr>
              <w:rFonts w:cs="Arial"/>
              <w:szCs w:val="16"/>
            </w:rPr>
            <w:fldChar w:fldCharType="separate"/>
          </w:r>
          <w:r w:rsidR="00990C4B">
            <w:rPr>
              <w:rFonts w:cs="Arial"/>
              <w:noProof/>
              <w:color w:val="000000"/>
              <w:szCs w:val="16"/>
            </w:rPr>
            <w:t>32</w:t>
          </w:r>
          <w:r w:rsidRPr="006E1BCF">
            <w:rPr>
              <w:rFonts w:cs="Arial"/>
              <w:szCs w:val="16"/>
            </w:rPr>
            <w:fldChar w:fldCharType="end"/>
          </w:r>
          <w:r w:rsidRPr="006E1BCF">
            <w:rPr>
              <w:rFonts w:cs="Arial"/>
              <w:szCs w:val="16"/>
            </w:rPr>
            <w:t>)</w:t>
          </w:r>
        </w:p>
        <w:p w:rsidR="00074E0F" w:rsidRPr="00CB7C09" w:rsidRDefault="00074E0F" w:rsidP="008B2DBE">
          <w:pPr>
            <w:pStyle w:val="zSidfotAdress1"/>
            <w:rPr>
              <w:rStyle w:val="PageNumber"/>
            </w:rPr>
          </w:pPr>
        </w:p>
      </w:tc>
    </w:tr>
    <w:tr w:rsidR="00074E0F" w:rsidTr="00DD71F4">
      <w:trPr>
        <w:trHeight w:hRule="exact" w:val="1524"/>
      </w:trPr>
      <w:tc>
        <w:tcPr>
          <w:tcW w:w="3908" w:type="dxa"/>
        </w:tcPr>
        <w:p w:rsidR="00074E0F" w:rsidRDefault="00074E0F" w:rsidP="007B7E75">
          <w:pPr>
            <w:pStyle w:val="Sidfotfastradavst"/>
          </w:pPr>
          <w:fldSimple w:instr=" STYLEREF  zDokumenttyp  \* MERGEFORMAT ">
            <w:r w:rsidR="00990C4B">
              <w:t>Rapport</w:t>
            </w:r>
          </w:fldSimple>
        </w:p>
        <w:p w:rsidR="00074E0F" w:rsidRDefault="00074E0F" w:rsidP="007B7E75">
          <w:pPr>
            <w:pStyle w:val="Sidfotfastradavst"/>
          </w:pPr>
          <w:fldSimple w:instr=" STYLEREF  zDatum  \* MERGEFORMAT ">
            <w:r w:rsidR="00990C4B">
              <w:t>1. juLI 2016</w:t>
            </w:r>
          </w:fldSimple>
        </w:p>
        <w:p w:rsidR="00074E0F" w:rsidRDefault="00074E0F" w:rsidP="007B7E75">
          <w:pPr>
            <w:pStyle w:val="Sidfotfastradavst"/>
          </w:pPr>
          <w:fldSimple w:instr=" STYLEREF  zStatus  \* MERGEFORMAT ">
            <w:r w:rsidR="00990C4B">
              <w:t>Første udkast til kommentering</w:t>
            </w:r>
          </w:fldSimple>
        </w:p>
        <w:p w:rsidR="00074E0F" w:rsidRDefault="00074E0F" w:rsidP="00B75477">
          <w:pPr>
            <w:pStyle w:val="Sidfotfastradavst"/>
          </w:pPr>
          <w:r>
            <w:fldChar w:fldCharType="begin"/>
          </w:r>
          <w:r>
            <w:instrText xml:space="preserve"> STYLEREF  zdokumentnr  \* MERGEFORMAT </w:instrText>
          </w:r>
          <w:r>
            <w:fldChar w:fldCharType="end"/>
          </w:r>
        </w:p>
        <w:p w:rsidR="00074E0F" w:rsidRPr="00D655FF" w:rsidRDefault="00074E0F" w:rsidP="00B75477">
          <w:pPr>
            <w:pStyle w:val="Sidfotfastradavst"/>
          </w:pPr>
          <w:r>
            <w:fldChar w:fldCharType="begin"/>
          </w:r>
          <w:r>
            <w:instrText xml:space="preserve"> STYLEREF  zUppdragsbenämning  \* MERGEFORMAT </w:instrText>
          </w:r>
          <w:r>
            <w:fldChar w:fldCharType="end"/>
          </w:r>
        </w:p>
      </w:tc>
      <w:tc>
        <w:tcPr>
          <w:tcW w:w="4484" w:type="dxa"/>
        </w:tcPr>
        <w:p w:rsidR="00074E0F" w:rsidRDefault="00074E0F" w:rsidP="005561F1">
          <w:pPr>
            <w:pStyle w:val="zSidfotSkvg"/>
            <w:spacing w:after="60"/>
            <w:rPr>
              <w:lang w:val="en-US"/>
            </w:rPr>
          </w:pPr>
        </w:p>
      </w:tc>
    </w:tr>
  </w:tbl>
  <w:p w:rsidR="00074E0F" w:rsidRPr="004A29C3" w:rsidRDefault="00074E0F">
    <w:pPr>
      <w:pStyle w:val="Footer"/>
      <w:rPr>
        <w:sz w:val="2"/>
        <w:szCs w:val="2"/>
      </w:rPr>
    </w:pPr>
    <w:r w:rsidRPr="008531AD">
      <w:rPr>
        <w:noProof/>
        <w:sz w:val="2"/>
        <w:szCs w:val="2"/>
        <w:lang w:val="da-DK" w:eastAsia="da-DK"/>
      </w:rPr>
      <mc:AlternateContent>
        <mc:Choice Requires="wps">
          <w:drawing>
            <wp:anchor distT="0" distB="0" distL="114300" distR="114300" simplePos="0" relativeHeight="251686912" behindDoc="0" locked="1" layoutInCell="1" allowOverlap="1" wp14:anchorId="058B9AF0" wp14:editId="57C395D8">
              <wp:simplePos x="0" y="0"/>
              <wp:positionH relativeFrom="page">
                <wp:posOffset>533400</wp:posOffset>
              </wp:positionH>
              <wp:positionV relativeFrom="page">
                <wp:posOffset>9253855</wp:posOffset>
              </wp:positionV>
              <wp:extent cx="238125" cy="880110"/>
              <wp:effectExtent l="0" t="0" r="9525" b="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E0F" w:rsidRPr="0073118C" w:rsidRDefault="00074E0F" w:rsidP="008531AD">
                          <w:pPr>
                            <w:jc w:val="right"/>
                            <w:rPr>
                              <w:sz w:val="10"/>
                              <w:szCs w:val="10"/>
                              <w:lang w:val="sv-SE"/>
                            </w:rPr>
                          </w:pPr>
                          <w:r w:rsidRPr="0085472E">
                            <w:rPr>
                              <w:sz w:val="10"/>
                              <w:szCs w:val="10"/>
                              <w:lang w:val="sv-SE"/>
                            </w:rPr>
                            <w:t>repo002.docx 2013-06-14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B9AF0" id="_x0000_t202" coordsize="21600,21600" o:spt="202" path="m,l,21600r21600,l21600,xe">
              <v:stroke joinstyle="miter"/>
              <v:path gradientshapeok="t" o:connecttype="rect"/>
            </v:shapetype>
            <v:shape id="_x0000_s1036" type="#_x0000_t202" style="position:absolute;margin-left:42pt;margin-top:728.65pt;width:18.75pt;height:69.3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" stroked="f">
              <v:textbox style="layout-flow:vertical;mso-layout-flow-alt:bottom-to-top" inset="0,0,0,0">
                <w:txbxContent>
                  <w:p w:rsidR="00074E0F" w:rsidRPr="0073118C" w:rsidRDefault="00074E0F" w:rsidP="008531AD">
                    <w:pPr>
                      <w:jc w:val="right"/>
                      <w:rPr>
                        <w:sz w:val="10"/>
                        <w:szCs w:val="10"/>
                        <w:lang w:val="sv-SE"/>
                      </w:rPr>
                    </w:pPr>
                    <w:r w:rsidRPr="0085472E">
                      <w:rPr>
                        <w:sz w:val="10"/>
                        <w:szCs w:val="10"/>
                        <w:lang w:val="sv-SE"/>
                      </w:rPr>
                      <w:t>repo002.docx 2013-06-14</w:t>
                    </w:r>
                  </w:p>
                </w:txbxContent>
              </v:textbox>
              <w10:wrap anchorx="page" anchory="page"/>
              <w10:anchorlock/>
            </v:shape>
          </w:pict>
        </mc:Fallback>
      </mc:AlternateContent>
    </w:r>
    <w:r w:rsidRPr="008531AD">
      <w:rPr>
        <w:noProof/>
        <w:sz w:val="2"/>
        <w:szCs w:val="2"/>
        <w:lang w:val="da-DK" w:eastAsia="da-DK"/>
      </w:rPr>
      <mc:AlternateContent>
        <mc:Choice Requires="wps">
          <w:drawing>
            <wp:anchor distT="0" distB="0" distL="114300" distR="114300" simplePos="0" relativeHeight="251687936" behindDoc="0" locked="1" layoutInCell="1" allowOverlap="1" wp14:anchorId="05586334" wp14:editId="2AE26C4D">
              <wp:simplePos x="0" y="0"/>
              <wp:positionH relativeFrom="page">
                <wp:posOffset>1151255</wp:posOffset>
              </wp:positionH>
              <wp:positionV relativeFrom="page">
                <wp:posOffset>10113010</wp:posOffset>
              </wp:positionV>
              <wp:extent cx="5327650" cy="215900"/>
              <wp:effectExtent l="0" t="0" r="6350" b="12700"/>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074E0F" w:rsidRPr="00887E57" w:rsidRDefault="00074E0F" w:rsidP="00D63E76">
                          <w:pPr>
                            <w:rPr>
                              <w:sz w:val="12"/>
                              <w:szCs w:val="12"/>
                              <w:lang w:val="sv-SE"/>
                            </w:rPr>
                          </w:pPr>
                          <w:r w:rsidRPr="00D55053">
                            <w:rPr>
                              <w:sz w:val="12"/>
                              <w:lang w:val="en-US"/>
                            </w:rPr>
                            <w:fldChar w:fldCharType="begin"/>
                          </w:r>
                          <w:r w:rsidRPr="00887E57">
                            <w:rPr>
                              <w:sz w:val="12"/>
                              <w:lang w:val="sv-SE"/>
                            </w:rPr>
                            <w:instrText xml:space="preserve"> USERINITIALS   \* MERGEFORMAT </w:instrText>
                          </w:r>
                          <w:r w:rsidRPr="00D55053">
                            <w:rPr>
                              <w:sz w:val="12"/>
                              <w:lang w:val="en-US"/>
                            </w:rPr>
                            <w:fldChar w:fldCharType="separate"/>
                          </w:r>
                          <w:r>
                            <w:rPr>
                              <w:noProof/>
                              <w:sz w:val="12"/>
                              <w:lang w:val="sv-SE"/>
                            </w:rPr>
                            <w:t>SEFRCA</w:t>
                          </w:r>
                          <w:r w:rsidRPr="00D55053">
                            <w:rPr>
                              <w:sz w:val="12"/>
                              <w:lang w:val="en-US"/>
                            </w:rPr>
                            <w:fldChar w:fldCharType="end"/>
                          </w:r>
                          <w:r w:rsidRPr="00887E57">
                            <w:rPr>
                              <w:sz w:val="12"/>
                              <w:szCs w:val="12"/>
                              <w:lang w:val="sv-SE"/>
                            </w:rPr>
                            <w:t xml:space="preserve"> </w:t>
                          </w:r>
                          <w:r w:rsidRPr="0073118C">
                            <w:rPr>
                              <w:sz w:val="12"/>
                              <w:szCs w:val="12"/>
                              <w:lang w:val="en-US"/>
                            </w:rPr>
                            <w:fldChar w:fldCharType="begin"/>
                          </w:r>
                          <w:r w:rsidRPr="00887E57">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v:\110\repo02.docx</w:t>
                          </w:r>
                          <w:r w:rsidRPr="0073118C">
                            <w:rPr>
                              <w:sz w:val="12"/>
                              <w:szCs w:val="12"/>
                              <w:lang w:val="en-US"/>
                            </w:rPr>
                            <w:fldChar w:fldCharType="end"/>
                          </w:r>
                        </w:p>
                        <w:p w:rsidR="00074E0F" w:rsidRPr="00887E57" w:rsidRDefault="00074E0F" w:rsidP="008531AD">
                          <w:pPr>
                            <w:rPr>
                              <w:sz w:val="12"/>
                              <w:szCs w:val="12"/>
                              <w:lang w:val="sv-SE"/>
                            </w:rPr>
                          </w:pPr>
                        </w:p>
                        <w:p w:rsidR="00074E0F" w:rsidRPr="00887E57" w:rsidRDefault="00074E0F" w:rsidP="008531AD">
                          <w:pPr>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586334" id="_x0000_s1037" style="position:absolute;margin-left:90.65pt;margin-top:796.3pt;width:419.5pt;height:17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" filled="f" stroked="f" strokecolor="red" strokeweight=".25pt">
              <v:textbox inset="0,0,0,0">
                <w:txbxContent>
                  <w:p w:rsidR="00074E0F" w:rsidRPr="00887E57" w:rsidRDefault="00074E0F" w:rsidP="00D63E76">
                    <w:pPr>
                      <w:rPr>
                        <w:sz w:val="12"/>
                        <w:szCs w:val="12"/>
                        <w:lang w:val="sv-SE"/>
                      </w:rPr>
                    </w:pPr>
                    <w:r w:rsidRPr="00D55053">
                      <w:rPr>
                        <w:sz w:val="12"/>
                        <w:lang w:val="en-US"/>
                      </w:rPr>
                      <w:fldChar w:fldCharType="begin"/>
                    </w:r>
                    <w:r w:rsidRPr="00887E57">
                      <w:rPr>
                        <w:sz w:val="12"/>
                        <w:lang w:val="sv-SE"/>
                      </w:rPr>
                      <w:instrText xml:space="preserve"> USERINITIALS   \* MERGEFORMAT </w:instrText>
                    </w:r>
                    <w:r w:rsidRPr="00D55053">
                      <w:rPr>
                        <w:sz w:val="12"/>
                        <w:lang w:val="en-US"/>
                      </w:rPr>
                      <w:fldChar w:fldCharType="separate"/>
                    </w:r>
                    <w:r>
                      <w:rPr>
                        <w:noProof/>
                        <w:sz w:val="12"/>
                        <w:lang w:val="sv-SE"/>
                      </w:rPr>
                      <w:t>SEFRCA</w:t>
                    </w:r>
                    <w:r w:rsidRPr="00D55053">
                      <w:rPr>
                        <w:sz w:val="12"/>
                        <w:lang w:val="en-US"/>
                      </w:rPr>
                      <w:fldChar w:fldCharType="end"/>
                    </w:r>
                    <w:r w:rsidRPr="00887E57">
                      <w:rPr>
                        <w:sz w:val="12"/>
                        <w:szCs w:val="12"/>
                        <w:lang w:val="sv-SE"/>
                      </w:rPr>
                      <w:t xml:space="preserve"> </w:t>
                    </w:r>
                    <w:r w:rsidRPr="0073118C">
                      <w:rPr>
                        <w:sz w:val="12"/>
                        <w:szCs w:val="12"/>
                        <w:lang w:val="en-US"/>
                      </w:rPr>
                      <w:fldChar w:fldCharType="begin"/>
                    </w:r>
                    <w:r w:rsidRPr="00887E57">
                      <w:rPr>
                        <w:sz w:val="12"/>
                        <w:szCs w:val="12"/>
                        <w:lang w:val="sv-SE"/>
                      </w:rPr>
                      <w:instrText xml:space="preserve"> FILENAME  \* Lower \p  \* MERGEFORMAT </w:instrText>
                    </w:r>
                    <w:r w:rsidRPr="0073118C">
                      <w:rPr>
                        <w:sz w:val="12"/>
                        <w:szCs w:val="12"/>
                        <w:lang w:val="en-US"/>
                      </w:rPr>
                      <w:fldChar w:fldCharType="separate"/>
                    </w:r>
                    <w:r>
                      <w:rPr>
                        <w:noProof/>
                        <w:sz w:val="12"/>
                        <w:szCs w:val="12"/>
                        <w:lang w:val="sv-SE"/>
                      </w:rPr>
                      <w:t>v:\110\repo02.docx</w:t>
                    </w:r>
                    <w:r w:rsidRPr="0073118C">
                      <w:rPr>
                        <w:sz w:val="12"/>
                        <w:szCs w:val="12"/>
                        <w:lang w:val="en-US"/>
                      </w:rPr>
                      <w:fldChar w:fldCharType="end"/>
                    </w:r>
                  </w:p>
                  <w:p w:rsidR="00074E0F" w:rsidRPr="00887E57" w:rsidRDefault="00074E0F" w:rsidP="008531AD">
                    <w:pPr>
                      <w:rPr>
                        <w:sz w:val="12"/>
                        <w:szCs w:val="12"/>
                        <w:lang w:val="sv-SE"/>
                      </w:rPr>
                    </w:pPr>
                  </w:p>
                  <w:p w:rsidR="00074E0F" w:rsidRPr="00887E57" w:rsidRDefault="00074E0F" w:rsidP="008531AD">
                    <w:pPr>
                      <w:rPr>
                        <w:lang w:val="sv-SE"/>
                      </w:rPr>
                    </w:pPr>
                  </w:p>
                </w:txbxContent>
              </v:textbox>
              <w10:wrap anchorx="page" anchory="page"/>
              <w10:anchorlock/>
            </v:rect>
          </w:pict>
        </mc:Fallback>
      </mc:AlternateContent>
    </w:r>
    <w:r>
      <w:rPr>
        <w:noProof/>
        <w:sz w:val="16"/>
        <w:lang w:val="da-DK" w:eastAsia="da-DK"/>
      </w:rPr>
      <mc:AlternateContent>
        <mc:Choice Requires="wpg">
          <w:drawing>
            <wp:anchor distT="0" distB="0" distL="114300" distR="114300" simplePos="0" relativeHeight="251685888" behindDoc="0" locked="1" layoutInCell="0" allowOverlap="1" wp14:anchorId="4B619878" wp14:editId="7A230CE8">
              <wp:simplePos x="0" y="0"/>
              <wp:positionH relativeFrom="column">
                <wp:posOffset>-384175</wp:posOffset>
              </wp:positionH>
              <wp:positionV relativeFrom="page">
                <wp:posOffset>9248140</wp:posOffset>
              </wp:positionV>
              <wp:extent cx="5400675" cy="144145"/>
              <wp:effectExtent l="0" t="0" r="9525" b="27305"/>
              <wp:wrapNone/>
              <wp:docPr id="5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58" name="Line 127"/>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Line 129"/>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E1E20A" id="Group 145" o:spid="_x0000_s1026" style="position:absolute;margin-left:-30.25pt;margin-top:728.2pt;width:425.25pt;height:11.35pt;z-index:251685888;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" o:allowincell="f">
              <v:line id="Line 127" o:spid="_x0000_s1027" style="position:absolute;visibility:visible;mso-wrap-style:squar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eA8EAAADbAAAADwAAAGRycy9kb3ducmV2LnhtbERPz2vCMBS+D/wfwhO8zdTpZHRGkaEg&#10;HgZVD9vt0TybYvNSk1jrf28Ogx0/vt+LVW8b0ZEPtWMFk3EGgrh0uuZKwem4ff0AESKyxsYxKXhQ&#10;gNVy8LLAXLs7F9QdYiVSCIccFZgY21zKUBqyGMauJU7c2XmLMUFfSe3xnsJtI9+ybC4t1pwaDLb0&#10;Zai8HG5Wgf+N4ae4TvfdrNpcvy/eHOlcKDUa9utPEJH6+C/+c++0gvc0N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nF4DwQAAANsAAAAPAAAAAAAAAAAAAAAA&#10;AKECAABkcnMvZG93bnJldi54bWxQSwUGAAAAAAQABAD5AAAAjwMAAAAA&#10;" strokeweight=".25pt"/>
              <v:line id="Line 129" o:spid="_x0000_s1028" style="position:absolute;visibility:visible;mso-wrap-style:squar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7mMQAAADbAAAADwAAAGRycy9kb3ducmV2LnhtbESPQWsCMRSE7wX/Q3iCt5q1taXdGkVK&#10;BfFQWO1Bb4/Nc7O4eVmTuK7/3hQKPQ4z8w0zW/S2ER35UDtWMBlnIIhLp2uuFPzsVo9vIEJE1tg4&#10;JgU3CrCYDx5mmGt35YK6baxEgnDIUYGJsc2lDKUhi2HsWuLkHZ23GJP0ldQerwluG/mUZa/SYs1p&#10;wWBLn4bK0/ZiFfhDDPvi/LzpptXX+fvkzY6OhVKjYb/8ABGpj//hv/ZaK3h5h98v6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PuYxAAAANsAAAAPAAAAAAAAAAAA&#10;AAAAAKECAABkcnMvZG93bnJldi54bWxQSwUGAAAAAAQABAD5AAAAkgMAAAAA&#10;" strokeweight=".25pt"/>
              <w10:wrap anchory="page"/>
              <w10:anchorlock/>
            </v:group>
          </w:pict>
        </mc:Fallback>
      </mc:AlternateContent>
    </w:r>
  </w:p>
  <w:p w:rsidR="00074E0F" w:rsidRDefault="00074E0F"/>
  <w:p w:rsidR="00074E0F" w:rsidRDefault="00074E0F"/>
  <w:p w:rsidR="00074E0F" w:rsidRDefault="00074E0F"/>
  <w:p w:rsidR="00074E0F" w:rsidRDefault="00074E0F"/>
  <w:p w:rsidR="00074E0F" w:rsidRDefault="00074E0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92" w:type="dxa"/>
      <w:tblInd w:w="-506" w:type="dxa"/>
      <w:tblLayout w:type="fixed"/>
      <w:tblCellMar>
        <w:left w:w="0" w:type="dxa"/>
        <w:right w:w="0" w:type="dxa"/>
      </w:tblCellMar>
      <w:tblLook w:val="0000" w:firstRow="0" w:lastRow="0" w:firstColumn="0" w:lastColumn="0" w:noHBand="0" w:noVBand="0"/>
    </w:tblPr>
    <w:tblGrid>
      <w:gridCol w:w="4475"/>
      <w:gridCol w:w="3917"/>
    </w:tblGrid>
    <w:tr w:rsidR="00074E0F" w:rsidTr="00D819A3">
      <w:trPr>
        <w:trHeight w:hRule="exact" w:val="284"/>
      </w:trPr>
      <w:tc>
        <w:tcPr>
          <w:tcW w:w="8392" w:type="dxa"/>
          <w:gridSpan w:val="2"/>
        </w:tcPr>
        <w:p w:rsidR="00074E0F" w:rsidRPr="006E1BCF" w:rsidRDefault="00074E0F" w:rsidP="00C7517F">
          <w:pPr>
            <w:pStyle w:val="zSidnummerH"/>
            <w:rPr>
              <w:rFonts w:cs="Arial"/>
              <w:szCs w:val="16"/>
            </w:rPr>
          </w:pPr>
          <w:r w:rsidRPr="006E1BCF">
            <w:rPr>
              <w:rFonts w:cs="Arial"/>
              <w:szCs w:val="16"/>
            </w:rPr>
            <w:fldChar w:fldCharType="begin"/>
          </w:r>
          <w:r w:rsidRPr="006E1BCF">
            <w:rPr>
              <w:rFonts w:cs="Arial"/>
              <w:szCs w:val="16"/>
            </w:rPr>
            <w:instrText xml:space="preserve"> PAGE </w:instrText>
          </w:r>
          <w:r w:rsidRPr="006E1BCF">
            <w:rPr>
              <w:rFonts w:cs="Arial"/>
              <w:szCs w:val="16"/>
            </w:rPr>
            <w:fldChar w:fldCharType="separate"/>
          </w:r>
          <w:r w:rsidR="00990C4B">
            <w:rPr>
              <w:rFonts w:cs="Arial"/>
              <w:noProof/>
              <w:szCs w:val="16"/>
            </w:rPr>
            <w:t>1</w:t>
          </w:r>
          <w:r w:rsidRPr="006E1BCF">
            <w:rPr>
              <w:rFonts w:cs="Arial"/>
              <w:szCs w:val="16"/>
            </w:rPr>
            <w:fldChar w:fldCharType="end"/>
          </w:r>
          <w:r w:rsidRPr="006E1BCF">
            <w:rPr>
              <w:rFonts w:cs="Arial"/>
              <w:szCs w:val="16"/>
            </w:rPr>
            <w:t xml:space="preserve"> (</w:t>
          </w:r>
          <w:r w:rsidRPr="006E1BCF">
            <w:rPr>
              <w:rFonts w:cs="Arial"/>
              <w:szCs w:val="16"/>
            </w:rPr>
            <w:fldChar w:fldCharType="begin"/>
          </w:r>
          <w:r w:rsidRPr="006E1BCF">
            <w:rPr>
              <w:rFonts w:cs="Arial"/>
              <w:color w:val="000000"/>
              <w:szCs w:val="16"/>
            </w:rPr>
            <w:instrText>SECTIONPAGES</w:instrText>
          </w:r>
          <w:r w:rsidRPr="006E1BCF">
            <w:rPr>
              <w:rFonts w:cs="Arial"/>
              <w:szCs w:val="16"/>
            </w:rPr>
            <w:instrText xml:space="preserve"> </w:instrText>
          </w:r>
          <w:r w:rsidRPr="006E1BCF">
            <w:rPr>
              <w:rFonts w:cs="Arial"/>
              <w:szCs w:val="16"/>
            </w:rPr>
            <w:fldChar w:fldCharType="separate"/>
          </w:r>
          <w:r w:rsidR="00990C4B">
            <w:rPr>
              <w:rFonts w:cs="Arial"/>
              <w:noProof/>
              <w:color w:val="000000"/>
              <w:szCs w:val="16"/>
            </w:rPr>
            <w:t>32</w:t>
          </w:r>
          <w:r w:rsidRPr="006E1BCF">
            <w:rPr>
              <w:rFonts w:cs="Arial"/>
              <w:szCs w:val="16"/>
            </w:rPr>
            <w:fldChar w:fldCharType="end"/>
          </w:r>
          <w:r w:rsidRPr="006E1BCF">
            <w:rPr>
              <w:rFonts w:cs="Arial"/>
              <w:szCs w:val="16"/>
            </w:rPr>
            <w:t>)</w:t>
          </w:r>
        </w:p>
        <w:p w:rsidR="00074E0F" w:rsidRPr="00CB7C09" w:rsidRDefault="00074E0F" w:rsidP="007A51A5">
          <w:pPr>
            <w:pStyle w:val="zSidfotAdress1"/>
            <w:jc w:val="right"/>
            <w:rPr>
              <w:rStyle w:val="PageNumber"/>
            </w:rPr>
          </w:pPr>
        </w:p>
      </w:tc>
    </w:tr>
    <w:tr w:rsidR="00074E0F" w:rsidTr="00DD71F4">
      <w:trPr>
        <w:trHeight w:hRule="exact" w:val="1552"/>
      </w:trPr>
      <w:tc>
        <w:tcPr>
          <w:tcW w:w="4475" w:type="dxa"/>
        </w:tcPr>
        <w:p w:rsidR="00074E0F" w:rsidRDefault="00074E0F" w:rsidP="00DD71F4">
          <w:pPr>
            <w:pStyle w:val="Sidfotfastradavst"/>
          </w:pPr>
          <w:fldSimple w:instr=" STYLEREF  zDokumenttyp  \* MERGEFORMAT ">
            <w:r w:rsidR="00990C4B">
              <w:t>Rapport</w:t>
            </w:r>
          </w:fldSimple>
        </w:p>
        <w:p w:rsidR="00074E0F" w:rsidRDefault="00074E0F" w:rsidP="00DD71F4">
          <w:pPr>
            <w:pStyle w:val="Sidfotfastradavst"/>
          </w:pPr>
          <w:fldSimple w:instr=" STYLEREF  zDatum  \* MERGEFORMAT ">
            <w:r w:rsidR="00990C4B">
              <w:t>1. juLI 2016</w:t>
            </w:r>
          </w:fldSimple>
        </w:p>
        <w:p w:rsidR="00074E0F" w:rsidRDefault="00074E0F" w:rsidP="00DD71F4">
          <w:pPr>
            <w:pStyle w:val="Sidfotfastradavst"/>
          </w:pPr>
          <w:fldSimple w:instr=" STYLEREF  zStatus  \* MERGEFORMAT ">
            <w:r w:rsidR="00990C4B" w:rsidRPr="00990C4B">
              <w:rPr>
                <w:b/>
                <w:bCs/>
                <w:lang w:val="sv-SE"/>
              </w:rPr>
              <w:t>Første udkast</w:t>
            </w:r>
            <w:r w:rsidR="00990C4B">
              <w:t xml:space="preserve"> til kommentering</w:t>
            </w:r>
          </w:fldSimple>
        </w:p>
        <w:p w:rsidR="00074E0F" w:rsidRDefault="00074E0F" w:rsidP="00DD71F4">
          <w:pPr>
            <w:pStyle w:val="Sidfotfastradavst"/>
          </w:pPr>
          <w:r>
            <w:fldChar w:fldCharType="begin"/>
          </w:r>
          <w:r>
            <w:instrText xml:space="preserve"> STYLEREF  zdokumentnr  \* MERGEFORMAT </w:instrText>
          </w:r>
          <w:r>
            <w:fldChar w:fldCharType="end"/>
          </w:r>
        </w:p>
        <w:p w:rsidR="00074E0F" w:rsidRPr="00C62348" w:rsidRDefault="00074E0F" w:rsidP="00DD71F4">
          <w:pPr>
            <w:pStyle w:val="Sidfotfastradavst"/>
          </w:pPr>
          <w:r w:rsidRPr="008531AD">
            <w:rPr>
              <w:lang w:val="da-DK" w:eastAsia="da-DK"/>
            </w:rPr>
            <mc:AlternateContent>
              <mc:Choice Requires="wps">
                <w:drawing>
                  <wp:anchor distT="0" distB="0" distL="114300" distR="114300" simplePos="0" relativeHeight="251674624" behindDoc="0" locked="1" layoutInCell="1" allowOverlap="1" wp14:anchorId="65395CCB" wp14:editId="64A9CCEF">
                    <wp:simplePos x="0" y="0"/>
                    <wp:positionH relativeFrom="page">
                      <wp:posOffset>-585470</wp:posOffset>
                    </wp:positionH>
                    <wp:positionV relativeFrom="page">
                      <wp:posOffset>-42545</wp:posOffset>
                    </wp:positionV>
                    <wp:extent cx="238125" cy="880110"/>
                    <wp:effectExtent l="0" t="0" r="9525" b="0"/>
                    <wp:wrapNone/>
                    <wp:docPr id="3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80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E0F" w:rsidRPr="0073118C" w:rsidRDefault="00074E0F" w:rsidP="008531AD">
                                <w:pPr>
                                  <w:jc w:val="right"/>
                                  <w:rPr>
                                    <w:sz w:val="10"/>
                                    <w:szCs w:val="10"/>
                                    <w:lang w:val="sv-SE"/>
                                  </w:rPr>
                                </w:pPr>
                                <w:r w:rsidRPr="00D2393E">
                                  <w:rPr>
                                    <w:sz w:val="10"/>
                                    <w:szCs w:val="10"/>
                                    <w:lang w:val="sv-SE"/>
                                  </w:rPr>
                                  <w:t>repo002.docx 2013-06-14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95CCB" id="_x0000_t202" coordsize="21600,21600" o:spt="202" path="m,l,21600r21600,l21600,xe">
                    <v:stroke joinstyle="miter"/>
                    <v:path gradientshapeok="t" o:connecttype="rect"/>
                  </v:shapetype>
                  <v:shape id="_x0000_s1038" type="#_x0000_t202" style="position:absolute;margin-left:-46.1pt;margin-top:-3.35pt;width:18.75pt;height:6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" stroked="f">
                    <v:textbox style="layout-flow:vertical;mso-layout-flow-alt:bottom-to-top" inset="0,0,0,0">
                      <w:txbxContent>
                        <w:p w:rsidR="00074E0F" w:rsidRPr="0073118C" w:rsidRDefault="00074E0F" w:rsidP="008531AD">
                          <w:pPr>
                            <w:jc w:val="right"/>
                            <w:rPr>
                              <w:sz w:val="10"/>
                              <w:szCs w:val="10"/>
                              <w:lang w:val="sv-SE"/>
                            </w:rPr>
                          </w:pPr>
                          <w:r w:rsidRPr="00D2393E">
                            <w:rPr>
                              <w:sz w:val="10"/>
                              <w:szCs w:val="10"/>
                              <w:lang w:val="sv-SE"/>
                            </w:rPr>
                            <w:t>repo002.docx 2013-06-14</w:t>
                          </w:r>
                        </w:p>
                      </w:txbxContent>
                    </v:textbox>
                    <w10:wrap anchorx="page" anchory="page"/>
                    <w10:anchorlock/>
                  </v:shape>
                </w:pict>
              </mc:Fallback>
            </mc:AlternateContent>
          </w:r>
          <w:r w:rsidRPr="008531AD">
            <w:rPr>
              <w:lang w:val="da-DK" w:eastAsia="da-DK"/>
            </w:rPr>
            <mc:AlternateContent>
              <mc:Choice Requires="wps">
                <w:drawing>
                  <wp:anchor distT="0" distB="0" distL="114300" distR="114300" simplePos="0" relativeHeight="251675648" behindDoc="0" locked="1" layoutInCell="1" allowOverlap="1" wp14:anchorId="6127C9F5" wp14:editId="4E7BB3BD">
                    <wp:simplePos x="0" y="0"/>
                    <wp:positionH relativeFrom="page">
                      <wp:posOffset>32385</wp:posOffset>
                    </wp:positionH>
                    <wp:positionV relativeFrom="page">
                      <wp:posOffset>816610</wp:posOffset>
                    </wp:positionV>
                    <wp:extent cx="5327650" cy="215900"/>
                    <wp:effectExtent l="0" t="0" r="6350" b="1270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074E0F" w:rsidRPr="00887E57" w:rsidRDefault="00074E0F" w:rsidP="00B112BF">
                                <w:pPr>
                                  <w:pStyle w:val="zSidfotAdress2"/>
                                  <w:rPr>
                                    <w:lang w:val="sv-SE"/>
                                  </w:rPr>
                                </w:pPr>
                                <w:r w:rsidRPr="00D55053">
                                  <w:rPr>
                                    <w:lang w:val="en-US"/>
                                  </w:rPr>
                                  <w:fldChar w:fldCharType="begin"/>
                                </w:r>
                                <w:r w:rsidRPr="00D55053">
                                  <w:rPr>
                                    <w:lang w:val="en-US"/>
                                  </w:rPr>
                                  <w:instrText xml:space="preserve"> USERINITIALS   \* MERGEFORMAT </w:instrText>
                                </w:r>
                                <w:r w:rsidRPr="00D55053">
                                  <w:rPr>
                                    <w:lang w:val="en-US"/>
                                  </w:rPr>
                                  <w:fldChar w:fldCharType="separate"/>
                                </w:r>
                                <w:r w:rsidRPr="00D55053">
                                  <w:rPr>
                                    <w:lang w:val="en-US"/>
                                  </w:rPr>
                                  <w:t>user</w:t>
                                </w:r>
                                <w:r w:rsidRPr="00D55053">
                                  <w:rPr>
                                    <w:lang w:val="en-US"/>
                                  </w:rPr>
                                  <w:fldChar w:fldCharType="end"/>
                                </w:r>
                                <w:r w:rsidRPr="00887E57">
                                  <w:rPr>
                                    <w:lang w:val="sv-SE"/>
                                  </w:rPr>
                                  <w:t xml:space="preserve"> </w:t>
                                </w:r>
                                <w:r w:rsidRPr="0073118C">
                                  <w:rPr>
                                    <w:lang w:val="en-US"/>
                                  </w:rPr>
                                  <w:fldChar w:fldCharType="begin"/>
                                </w:r>
                                <w:r w:rsidRPr="00887E57">
                                  <w:rPr>
                                    <w:lang w:val="sv-SE"/>
                                  </w:rPr>
                                  <w:instrText xml:space="preserve"> FILENAME  \* Lower \p  \* MERGEFORMAT </w:instrText>
                                </w:r>
                                <w:r w:rsidRPr="0073118C">
                                  <w:rPr>
                                    <w:lang w:val="en-US"/>
                                  </w:rPr>
                                  <w:fldChar w:fldCharType="separate"/>
                                </w:r>
                                <w:r>
                                  <w:rPr>
                                    <w:lang w:val="sv-SE"/>
                                  </w:rPr>
                                  <w:t>v:\110\repo02.docx</w:t>
                                </w:r>
                                <w:r w:rsidRPr="0073118C">
                                  <w:rPr>
                                    <w:lang w:val="en-US"/>
                                  </w:rPr>
                                  <w:fldChar w:fldCharType="end"/>
                                </w:r>
                              </w:p>
                              <w:p w:rsidR="00074E0F" w:rsidRPr="00887E57" w:rsidRDefault="00074E0F" w:rsidP="008531AD">
                                <w:pPr>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7C9F5" id="_x0000_s1039" style="position:absolute;margin-left:2.55pt;margin-top:64.3pt;width:419.5pt;height:17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" filled="f" stroked="f" strokecolor="red" strokeweight=".25pt">
                    <v:textbox inset="0,0,0,0">
                      <w:txbxContent>
                        <w:p w:rsidR="00074E0F" w:rsidRPr="00887E57" w:rsidRDefault="00074E0F" w:rsidP="00B112BF">
                          <w:pPr>
                            <w:pStyle w:val="zSidfotAdress2"/>
                            <w:rPr>
                              <w:lang w:val="sv-SE"/>
                            </w:rPr>
                          </w:pPr>
                          <w:r w:rsidRPr="00D55053">
                            <w:rPr>
                              <w:lang w:val="en-US"/>
                            </w:rPr>
                            <w:fldChar w:fldCharType="begin"/>
                          </w:r>
                          <w:r w:rsidRPr="00D55053">
                            <w:rPr>
                              <w:lang w:val="en-US"/>
                            </w:rPr>
                            <w:instrText xml:space="preserve"> USERINITIALS   \* MERGEFORMAT </w:instrText>
                          </w:r>
                          <w:r w:rsidRPr="00D55053">
                            <w:rPr>
                              <w:lang w:val="en-US"/>
                            </w:rPr>
                            <w:fldChar w:fldCharType="separate"/>
                          </w:r>
                          <w:r w:rsidRPr="00D55053">
                            <w:rPr>
                              <w:lang w:val="en-US"/>
                            </w:rPr>
                            <w:t>user</w:t>
                          </w:r>
                          <w:r w:rsidRPr="00D55053">
                            <w:rPr>
                              <w:lang w:val="en-US"/>
                            </w:rPr>
                            <w:fldChar w:fldCharType="end"/>
                          </w:r>
                          <w:r w:rsidRPr="00887E57">
                            <w:rPr>
                              <w:lang w:val="sv-SE"/>
                            </w:rPr>
                            <w:t xml:space="preserve"> </w:t>
                          </w:r>
                          <w:r w:rsidRPr="0073118C">
                            <w:rPr>
                              <w:lang w:val="en-US"/>
                            </w:rPr>
                            <w:fldChar w:fldCharType="begin"/>
                          </w:r>
                          <w:r w:rsidRPr="00887E57">
                            <w:rPr>
                              <w:lang w:val="sv-SE"/>
                            </w:rPr>
                            <w:instrText xml:space="preserve"> FILENAME  \* Lower \p  \* MERGEFORMAT </w:instrText>
                          </w:r>
                          <w:r w:rsidRPr="0073118C">
                            <w:rPr>
                              <w:lang w:val="en-US"/>
                            </w:rPr>
                            <w:fldChar w:fldCharType="separate"/>
                          </w:r>
                          <w:r>
                            <w:rPr>
                              <w:lang w:val="sv-SE"/>
                            </w:rPr>
                            <w:t>v:\110\repo02.docx</w:t>
                          </w:r>
                          <w:r w:rsidRPr="0073118C">
                            <w:rPr>
                              <w:lang w:val="en-US"/>
                            </w:rPr>
                            <w:fldChar w:fldCharType="end"/>
                          </w:r>
                        </w:p>
                        <w:p w:rsidR="00074E0F" w:rsidRPr="00887E57" w:rsidRDefault="00074E0F" w:rsidP="008531AD">
                          <w:pPr>
                            <w:rPr>
                              <w:lang w:val="sv-SE"/>
                            </w:rPr>
                          </w:pPr>
                        </w:p>
                      </w:txbxContent>
                    </v:textbox>
                    <w10:wrap anchorx="page" anchory="page"/>
                    <w10:anchorlock/>
                  </v:rect>
                </w:pict>
              </mc:Fallback>
            </mc:AlternateContent>
          </w:r>
          <w:r>
            <w:fldChar w:fldCharType="begin"/>
          </w:r>
          <w:r>
            <w:instrText xml:space="preserve"> STYLEREF  zUppdragsbenämning  \* MERGEFORMAT </w:instrText>
          </w:r>
          <w:r>
            <w:fldChar w:fldCharType="end"/>
          </w:r>
        </w:p>
      </w:tc>
      <w:tc>
        <w:tcPr>
          <w:tcW w:w="3917" w:type="dxa"/>
        </w:tcPr>
        <w:p w:rsidR="00074E0F" w:rsidRDefault="00074E0F" w:rsidP="007A51A5">
          <w:pPr>
            <w:pStyle w:val="zSidfotSkvg"/>
            <w:spacing w:after="60"/>
            <w:rPr>
              <w:lang w:val="en-US"/>
            </w:rPr>
          </w:pPr>
        </w:p>
      </w:tc>
    </w:tr>
  </w:tbl>
  <w:p w:rsidR="00074E0F" w:rsidRDefault="00074E0F" w:rsidP="007A51A5">
    <w:pPr>
      <w:pStyle w:val="Footer"/>
      <w:rPr>
        <w:sz w:val="2"/>
      </w:rPr>
    </w:pPr>
    <w:r>
      <w:rPr>
        <w:noProof/>
        <w:sz w:val="16"/>
        <w:lang w:val="da-DK" w:eastAsia="da-DK"/>
      </w:rPr>
      <mc:AlternateContent>
        <mc:Choice Requires="wpg">
          <w:drawing>
            <wp:anchor distT="0" distB="0" distL="114300" distR="114300" simplePos="0" relativeHeight="251666432" behindDoc="0" locked="1" layoutInCell="0" allowOverlap="1" wp14:anchorId="3E8D56CE" wp14:editId="4F47E178">
              <wp:simplePos x="0" y="0"/>
              <wp:positionH relativeFrom="column">
                <wp:posOffset>-384175</wp:posOffset>
              </wp:positionH>
              <wp:positionV relativeFrom="page">
                <wp:posOffset>9248140</wp:posOffset>
              </wp:positionV>
              <wp:extent cx="5400675" cy="144145"/>
              <wp:effectExtent l="0" t="0" r="9525" b="27305"/>
              <wp:wrapNone/>
              <wp:docPr id="27"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969"/>
                        <a:chExt cx="8505" cy="227"/>
                      </a:xfrm>
                    </wpg:grpSpPr>
                    <wps:wsp>
                      <wps:cNvPr id="28" name="Line 140"/>
                      <wps:cNvCnPr/>
                      <wps:spPr bwMode="auto">
                        <a:xfrm>
                          <a:off x="1701" y="14969"/>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Line 142"/>
                      <wps:cNvCnPr/>
                      <wps:spPr bwMode="auto">
                        <a:xfrm>
                          <a:off x="1701" y="14969"/>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152E9E" id="Group 146" o:spid="_x0000_s1026" style="position:absolute;margin-left:-30.25pt;margin-top:728.2pt;width:425.25pt;height:11.35pt;z-index:251666432;mso-position-vertical-relative:page" coordorigin="1701,14969"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" o:allowincell="f">
              <v:line id="Line 140" o:spid="_x0000_s1027" style="position:absolute;visibility:visible;mso-wrap-style:square" from="1701,14969" to="1701,1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tfsEAAADbAAAADwAAAGRycy9kb3ducmV2LnhtbERPz2vCMBS+C/sfwht403QqQzpTGWOD&#10;sYNQ62G7PZrXpti81CSr3X9vDsKOH9/v3X6yvRjJh86xgqdlBoK4drrjVsGp+lhsQYSIrLF3TAr+&#10;KMC+eJjtMNfuyiWNx9iKFMIhRwUmxiGXMtSGLIalG4gT1zhvMSboW6k9XlO47eUqy56lxY5Tg8GB&#10;3gzV5+OvVeB/YvguL+uvcdO+Xw5nbypqSqXmj9PrC4hIU/wX392fWsEqjU1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i1+wQAAANsAAAAPAAAAAAAAAAAAAAAA&#10;AKECAABkcnMvZG93bnJldi54bWxQSwUGAAAAAAQABAD5AAAAjwMAAAAA&#10;" strokeweight=".25pt"/>
              <v:line id="Line 142" o:spid="_x0000_s1028" style="position:absolute;visibility:visible;mso-wrap-style:square" from="1701,14969" to="10206,1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5cQAAADbAAAADwAAAGRycy9kb3ducmV2LnhtbESPQWsCMRSE74X+h/AK3mq2KqVujVKK&#10;gngQVnuot8fmuVncvKxJXNd/b4RCj8PMfMPMFr1tREc+1I4VvA0zEMSl0zVXCn72q9cPECEia2wc&#10;k4IbBVjMn59mmGt35YK6XaxEgnDIUYGJsc2lDKUhi2HoWuLkHZ23GJP0ldQerwluGznKsndpsea0&#10;YLClb0PlaXexCvwhht/iPN50k2p53p682dOxUGrw0n99gojUx//wX3utFYym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ojlxAAAANsAAAAPAAAAAAAAAAAA&#10;AAAAAKECAABkcnMvZG93bnJldi54bWxQSwUGAAAAAAQABAD5AAAAkgMAAAAA&#10;" strokeweight=".25pt"/>
              <w10:wrap anchory="page"/>
              <w10:anchorlock/>
            </v:group>
          </w:pict>
        </mc:Fallback>
      </mc:AlternateContent>
    </w:r>
  </w:p>
  <w:p w:rsidR="00074E0F" w:rsidRDefault="00074E0F"/>
  <w:p w:rsidR="00074E0F" w:rsidRDefault="00074E0F"/>
  <w:p w:rsidR="00074E0F" w:rsidRDefault="00074E0F"/>
  <w:p w:rsidR="00074E0F" w:rsidRDefault="00074E0F"/>
  <w:p w:rsidR="00074E0F" w:rsidRDefault="00074E0F"/>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Default="00074E0F">
    <w:pPr>
      <w:pStyle w:val="Footer"/>
      <w:rPr>
        <w:sz w:val="2"/>
      </w:rPr>
    </w:pPr>
  </w:p>
  <w:tbl>
    <w:tblPr>
      <w:tblW w:w="8392" w:type="dxa"/>
      <w:tblInd w:w="-454" w:type="dxa"/>
      <w:tblLayout w:type="fixed"/>
      <w:tblCellMar>
        <w:left w:w="0" w:type="dxa"/>
        <w:right w:w="0" w:type="dxa"/>
      </w:tblCellMar>
      <w:tblLook w:val="0000" w:firstRow="0" w:lastRow="0" w:firstColumn="0" w:lastColumn="0" w:noHBand="0" w:noVBand="0"/>
    </w:tblPr>
    <w:tblGrid>
      <w:gridCol w:w="2665"/>
      <w:gridCol w:w="2665"/>
      <w:gridCol w:w="3062"/>
    </w:tblGrid>
    <w:tr w:rsidR="00074E0F" w:rsidRPr="00CB7C09">
      <w:trPr>
        <w:trHeight w:hRule="exact" w:val="284"/>
      </w:trPr>
      <w:tc>
        <w:tcPr>
          <w:tcW w:w="8392" w:type="dxa"/>
          <w:gridSpan w:val="3"/>
        </w:tcPr>
        <w:p w:rsidR="00074E0F" w:rsidRPr="00CB7C09" w:rsidRDefault="00074E0F" w:rsidP="00335C9A">
          <w:pPr>
            <w:pStyle w:val="zSidfotAdress1"/>
            <w:jc w:val="right"/>
            <w:rPr>
              <w:rStyle w:val="PageNumber"/>
            </w:rPr>
          </w:pPr>
          <w:r w:rsidRPr="00CB7C09">
            <w:rPr>
              <w:rStyle w:val="PageNumber"/>
            </w:rPr>
            <w:fldChar w:fldCharType="begin"/>
          </w:r>
          <w:r w:rsidRPr="00CB7C09">
            <w:rPr>
              <w:rStyle w:val="PageNumber"/>
            </w:rPr>
            <w:instrText xml:space="preserve"> PAGE </w:instrText>
          </w:r>
          <w:r w:rsidRPr="00CB7C09">
            <w:rPr>
              <w:rStyle w:val="PageNumber"/>
            </w:rPr>
            <w:fldChar w:fldCharType="separate"/>
          </w:r>
          <w:r>
            <w:rPr>
              <w:rStyle w:val="PageNumber"/>
            </w:rPr>
            <w:t>2</w:t>
          </w:r>
          <w:r w:rsidRPr="00CB7C09">
            <w:rPr>
              <w:rStyle w:val="PageNumber"/>
            </w:rPr>
            <w:fldChar w:fldCharType="end"/>
          </w:r>
          <w:r w:rsidRPr="00CB7C09">
            <w:rPr>
              <w:rStyle w:val="PageNumber"/>
            </w:rPr>
            <w:t xml:space="preserve"> (</w:t>
          </w:r>
          <w:r w:rsidRPr="00CB7C09">
            <w:rPr>
              <w:rStyle w:val="PageNumber"/>
            </w:rPr>
            <w:fldChar w:fldCharType="begin"/>
          </w:r>
          <w:r w:rsidRPr="00CB7C09">
            <w:rPr>
              <w:rStyle w:val="PageNumber"/>
            </w:rPr>
            <w:instrText xml:space="preserve"> NUMPAGES </w:instrText>
          </w:r>
          <w:r w:rsidRPr="00CB7C09">
            <w:rPr>
              <w:rStyle w:val="PageNumber"/>
            </w:rPr>
            <w:fldChar w:fldCharType="separate"/>
          </w:r>
          <w:r>
            <w:rPr>
              <w:rStyle w:val="PageNumber"/>
            </w:rPr>
            <w:t>1</w:t>
          </w:r>
          <w:r w:rsidRPr="00CB7C09">
            <w:rPr>
              <w:rStyle w:val="PageNumber"/>
            </w:rPr>
            <w:fldChar w:fldCharType="end"/>
          </w:r>
          <w:r w:rsidRPr="00CB7C09">
            <w:rPr>
              <w:rStyle w:val="PageNumber"/>
            </w:rPr>
            <w:t>)</w:t>
          </w:r>
        </w:p>
      </w:tc>
    </w:tr>
    <w:tr w:rsidR="00074E0F">
      <w:trPr>
        <w:trHeight w:hRule="exact" w:val="1134"/>
      </w:trPr>
      <w:tc>
        <w:tcPr>
          <w:tcW w:w="2665" w:type="dxa"/>
        </w:tcPr>
        <w:p w:rsidR="00074E0F" w:rsidRDefault="00074E0F" w:rsidP="00AF6BD7">
          <w:pPr>
            <w:pStyle w:val="zSidfotAdress1fet"/>
          </w:pPr>
        </w:p>
      </w:tc>
      <w:tc>
        <w:tcPr>
          <w:tcW w:w="2665" w:type="dxa"/>
        </w:tcPr>
        <w:p w:rsidR="00074E0F" w:rsidRDefault="00074E0F" w:rsidP="00007237">
          <w:pPr>
            <w:pStyle w:val="zSidfotAdress1"/>
          </w:pPr>
        </w:p>
      </w:tc>
      <w:tc>
        <w:tcPr>
          <w:tcW w:w="3062" w:type="dxa"/>
        </w:tcPr>
        <w:p w:rsidR="00074E0F" w:rsidRDefault="00074E0F" w:rsidP="00AF6BD7">
          <w:pPr>
            <w:pStyle w:val="zSidfotAdress1"/>
          </w:pPr>
        </w:p>
      </w:tc>
    </w:tr>
  </w:tbl>
  <w:p w:rsidR="00074E0F" w:rsidRDefault="00074E0F">
    <w:pPr>
      <w:pStyle w:val="Footer"/>
      <w:rPr>
        <w:sz w:val="2"/>
      </w:rPr>
    </w:pPr>
    <w:r>
      <w:rPr>
        <w:noProof/>
        <w:lang w:val="da-DK" w:eastAsia="da-DK"/>
      </w:rPr>
      <mc:AlternateContent>
        <mc:Choice Requires="wpg">
          <w:drawing>
            <wp:anchor distT="0" distB="0" distL="114300" distR="114300" simplePos="0" relativeHeight="251656192" behindDoc="0" locked="1" layoutInCell="1" allowOverlap="1" wp14:anchorId="727E9F06" wp14:editId="7EA7A063">
              <wp:simplePos x="0" y="0"/>
              <wp:positionH relativeFrom="page">
                <wp:posOffset>1080135</wp:posOffset>
              </wp:positionH>
              <wp:positionV relativeFrom="page">
                <wp:posOffset>9505315</wp:posOffset>
              </wp:positionV>
              <wp:extent cx="5400675" cy="144145"/>
              <wp:effectExtent l="0" t="0" r="0" b="0"/>
              <wp:wrapNone/>
              <wp:docPr id="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145"/>
                        <a:chOff x="1701" y="14855"/>
                        <a:chExt cx="8505" cy="227"/>
                      </a:xfrm>
                    </wpg:grpSpPr>
                    <wps:wsp>
                      <wps:cNvPr id="6" name="Line 36"/>
                      <wps:cNvCnPr/>
                      <wps:spPr bwMode="auto">
                        <a:xfrm>
                          <a:off x="1701" y="14855"/>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 name="Line 37"/>
                      <wps:cNvCnPr/>
                      <wps:spPr bwMode="auto">
                        <a:xfrm>
                          <a:off x="4366" y="14855"/>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38"/>
                      <wps:cNvCnPr/>
                      <wps:spPr bwMode="auto">
                        <a:xfrm>
                          <a:off x="1701" y="14855"/>
                          <a:ext cx="8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 name="Line 39"/>
                      <wps:cNvCnPr/>
                      <wps:spPr bwMode="auto">
                        <a:xfrm>
                          <a:off x="7031" y="14855"/>
                          <a:ext cx="0" cy="2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6D30B3" id="Group 46" o:spid="_x0000_s1026" style="position:absolute;margin-left:85.05pt;margin-top:748.45pt;width:425.25pt;height:11.35pt;z-index:251656192;mso-position-horizontal-relative:page;mso-position-vertical-relative:page" coordorigin="1701,14855" coordsize="85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">
              <v:line id="Line 36" o:spid="_x0000_s1027" style="position:absolute;visibility:visible;mso-wrap-style:square" from="1701,14855" to="1701,1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PFsMAAADaAAAADwAAAGRycy9kb3ducmV2LnhtbESPQWsCMRSE70L/Q3gFb5q1isjWKCIW&#10;Sg/Cqgd7e2yem8XNy5qk6/bfG6HQ4zAz3zDLdW8b0ZEPtWMFk3EGgrh0uuZKwen4MVqACBFZY+OY&#10;FPxSgPXqZbDEXLs7F9QdYiUShEOOCkyMbS5lKA1ZDGPXEifv4rzFmKSvpPZ4T3DbyLcsm0uLNacF&#10;gy1tDZXXw49V4L9jOBe36Vc3q3a3/dWbI10KpYav/eYdRKQ+/of/2p9awRyeV9IN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BTxbDAAAA2gAAAA8AAAAAAAAAAAAA&#10;AAAAoQIAAGRycy9kb3ducmV2LnhtbFBLBQYAAAAABAAEAPkAAACRAwAAAAA=&#10;" strokeweight=".25pt"/>
              <v:line id="Line 37" o:spid="_x0000_s1028" style="position:absolute;visibility:visible;mso-wrap-style:square" from="4366,14855" to="4366,1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3qjcMAAADaAAAADwAAAGRycy9kb3ducmV2LnhtbESPQWsCMRSE7wX/Q3hCbzVrLVVWo0hR&#10;KD0UVj3o7bF5bhY3L2sS1+2/bwoFj8PMfMMsVr1tREc+1I4VjEcZCOLS6ZorBYf99mUGIkRkjY1j&#10;UvBDAVbLwdMCc+3uXFC3i5VIEA45KjAxtrmUoTRkMYxcS5y8s/MWY5K+ktrjPcFtI1+z7F1arDkt&#10;GGzpw1B52d2sAn+K4VhcJ1/dW7W5fl+82dO5UOp52K/nICL18RH+b39qBVP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N6o3DAAAA2gAAAA8AAAAAAAAAAAAA&#10;AAAAoQIAAGRycy9kb3ducmV2LnhtbFBLBQYAAAAABAAEAPkAAACRAwAAAAA=&#10;" strokeweight=".25pt"/>
              <v:line id="Line 38" o:spid="_x0000_s1029" style="position:absolute;visibility:visible;mso-wrap-style:square" from="1701,14855" to="10206,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J+/8AAAADaAAAADwAAAGRycy9kb3ducmV2LnhtbERPz2vCMBS+C/sfwht403QqMjqjjDFh&#10;eBBqPWy3R/Nsis1LTbJa/3tzEDx+fL9Xm8G2oicfGscK3qYZCOLK6YZrBcdyO3kHESKyxtYxKbhR&#10;gM36ZbTCXLsrF9QfYi1SCIccFZgYu1zKUBmyGKauI07cyXmLMUFfS+3xmsJtK2dZtpQWG04NBjv6&#10;MlSdD/9Wgf+L4be4zHf9ov6+7M/elHQqlBq/Dp8fICIN8Sl+uH+0grQ1XUk3QK7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Sfv/AAAAA2gAAAA8AAAAAAAAAAAAAAAAA&#10;oQIAAGRycy9kb3ducmV2LnhtbFBLBQYAAAAABAAEAPkAAACOAwAAAAA=&#10;" strokeweight=".25pt"/>
              <v:line id="Line 39" o:spid="_x0000_s1030" style="position:absolute;visibility:visible;mso-wrap-style:square" from="7031,14855" to="7031,15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7bZMMAAADaAAAADwAAAGRycy9kb3ducmV2LnhtbESPQWsCMRSE7wX/Q3hCbzVrLUVXo0hR&#10;KD0UVj3o7bF5bhY3L2sS1+2/bwoFj8PMfMMsVr1tREc+1I4VjEcZCOLS6ZorBYf99mUKIkRkjY1j&#10;UvBDAVbLwdMCc+3uXFC3i5VIEA45KjAxtrmUoTRkMYxcS5y8s/MWY5K+ktrjPcFtI1+z7F1arDkt&#10;GGzpw1B52d2sAn+K4VhcJ1/dW7W5fl+82dO5UOp52K/nICL18RH+b39qBTP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e22TDAAAA2gAAAA8AAAAAAAAAAAAA&#10;AAAAoQIAAGRycy9kb3ducmV2LnhtbFBLBQYAAAAABAAEAPkAAACRAwAAAAA=&#10;" strokeweight=".25pt"/>
              <w10:wrap anchorx="page" anchory="page"/>
              <w10:anchorlock/>
            </v:group>
          </w:pict>
        </mc:Fallback>
      </mc:AlternateContent>
    </w:r>
    <w:r>
      <w:rPr>
        <w:noProof/>
        <w:spacing w:val="14"/>
        <w:lang w:val="da-DK" w:eastAsia="da-DK"/>
      </w:rPr>
      <mc:AlternateContent>
        <mc:Choice Requires="wps">
          <w:drawing>
            <wp:anchor distT="0" distB="0" distL="114300" distR="114300" simplePos="0" relativeHeight="251655168" behindDoc="0" locked="1" layoutInCell="1" allowOverlap="1" wp14:anchorId="7FC0F5DD" wp14:editId="28A521E3">
              <wp:simplePos x="0" y="0"/>
              <wp:positionH relativeFrom="page">
                <wp:posOffset>2844165</wp:posOffset>
              </wp:positionH>
              <wp:positionV relativeFrom="page">
                <wp:posOffset>10074275</wp:posOffset>
              </wp:positionV>
              <wp:extent cx="3625215" cy="41402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215" cy="414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074E0F" w:rsidRPr="00EA18C3" w:rsidRDefault="00074E0F" w:rsidP="007642B8">
                          <w:pPr>
                            <w:pStyle w:val="zSidfotAdress2"/>
                            <w:rPr>
                              <w:lang w:val="sv-SE"/>
                            </w:rPr>
                          </w:pPr>
                          <w:r w:rsidRPr="007642B8">
                            <w:fldChar w:fldCharType="begin"/>
                          </w:r>
                          <w:r w:rsidRPr="00EA18C3">
                            <w:rPr>
                              <w:lang w:val="sv-SE"/>
                            </w:rPr>
                            <w:instrText xml:space="preserve"> If  </w:instrText>
                          </w:r>
                          <w:r w:rsidRPr="007642B8">
                            <w:fldChar w:fldCharType="begin"/>
                          </w:r>
                          <w:r w:rsidRPr="00EA18C3">
                            <w:rPr>
                              <w:lang w:val="sv-SE"/>
                            </w:rPr>
                            <w:instrText xml:space="preserve"> KEYWORDS  </w:instrText>
                          </w:r>
                          <w:r w:rsidRPr="007642B8">
                            <w:fldChar w:fldCharType="end"/>
                          </w:r>
                          <w:r w:rsidRPr="00EA18C3">
                            <w:rPr>
                              <w:lang w:val="sv-SE"/>
                            </w:rPr>
                            <w:instrText xml:space="preserve"> &lt;&gt; "" "</w:instrText>
                          </w:r>
                          <w:r w:rsidRPr="007642B8">
                            <w:fldChar w:fldCharType="begin"/>
                          </w:r>
                          <w:r w:rsidRPr="00EA18C3">
                            <w:rPr>
                              <w:lang w:val="sv-SE"/>
                            </w:rPr>
                            <w:instrText xml:space="preserve"> KEYWORDS  </w:instrText>
                          </w:r>
                          <w:r w:rsidRPr="007642B8">
                            <w:fldChar w:fldCharType="separate"/>
                          </w:r>
                          <w:r w:rsidRPr="00EA18C3">
                            <w:rPr>
                              <w:lang w:val="sv-SE"/>
                            </w:rPr>
                            <w:instrText>Uppdrag 555555</w:instrText>
                          </w:r>
                          <w:r w:rsidRPr="007642B8">
                            <w:fldChar w:fldCharType="end"/>
                          </w:r>
                          <w:r w:rsidRPr="00EA18C3">
                            <w:rPr>
                              <w:lang w:val="sv-SE"/>
                            </w:rPr>
                            <w:instrText>; "</w:instrText>
                          </w:r>
                          <w:r w:rsidRPr="007642B8">
                            <w:fldChar w:fldCharType="end"/>
                          </w:r>
                          <w:r w:rsidRPr="007642B8">
                            <w:fldChar w:fldCharType="begin"/>
                          </w:r>
                          <w:r w:rsidRPr="00EA18C3">
                            <w:rPr>
                              <w:lang w:val="sv-SE"/>
                            </w:rPr>
                            <w:instrText xml:space="preserve"> DOCPROPERTY "Manager"  \* MERGEFORMAT </w:instrText>
                          </w:r>
                          <w:r w:rsidRPr="007642B8">
                            <w:fldChar w:fldCharType="end"/>
                          </w:r>
                          <w:r w:rsidRPr="00EA18C3">
                            <w:rPr>
                              <w:lang w:val="sv-SE"/>
                            </w:rPr>
                            <w:br/>
                          </w:r>
                          <w:r w:rsidRPr="00DF502B">
                            <w:fldChar w:fldCharType="begin"/>
                          </w:r>
                          <w:r w:rsidRPr="00EA18C3">
                            <w:rPr>
                              <w:lang w:val="sv-SE"/>
                            </w:rPr>
                            <w:instrText xml:space="preserve"> FILENAME \p \* LOWER </w:instrText>
                          </w:r>
                          <w:r w:rsidRPr="00DF502B">
                            <w:fldChar w:fldCharType="separate"/>
                          </w:r>
                          <w:r>
                            <w:rPr>
                              <w:lang w:val="sv-SE"/>
                            </w:rPr>
                            <w:t>v:\110\repo02.docx</w:t>
                          </w:r>
                          <w:r w:rsidRPr="00DF502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0F5DD" id="_x0000_s1040" style="position:absolute;margin-left:223.95pt;margin-top:793.25pt;width:285.45pt;height:3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" filled="f" stroked="f" strokecolor="red" strokeweight=".25pt">
              <v:textbox inset="0,0,0,0">
                <w:txbxContent>
                  <w:p w:rsidR="00074E0F" w:rsidRPr="00EA18C3" w:rsidRDefault="00074E0F" w:rsidP="007642B8">
                    <w:pPr>
                      <w:pStyle w:val="zSidfotAdress2"/>
                      <w:rPr>
                        <w:lang w:val="sv-SE"/>
                      </w:rPr>
                    </w:pPr>
                    <w:r w:rsidRPr="007642B8">
                      <w:fldChar w:fldCharType="begin"/>
                    </w:r>
                    <w:r w:rsidRPr="00EA18C3">
                      <w:rPr>
                        <w:lang w:val="sv-SE"/>
                      </w:rPr>
                      <w:instrText xml:space="preserve"> If  </w:instrText>
                    </w:r>
                    <w:r w:rsidRPr="007642B8">
                      <w:fldChar w:fldCharType="begin"/>
                    </w:r>
                    <w:r w:rsidRPr="00EA18C3">
                      <w:rPr>
                        <w:lang w:val="sv-SE"/>
                      </w:rPr>
                      <w:instrText xml:space="preserve"> KEYWORDS  </w:instrText>
                    </w:r>
                    <w:r w:rsidRPr="007642B8">
                      <w:fldChar w:fldCharType="end"/>
                    </w:r>
                    <w:r w:rsidRPr="00EA18C3">
                      <w:rPr>
                        <w:lang w:val="sv-SE"/>
                      </w:rPr>
                      <w:instrText xml:space="preserve"> &lt;&gt; "" "</w:instrText>
                    </w:r>
                    <w:r w:rsidRPr="007642B8">
                      <w:fldChar w:fldCharType="begin"/>
                    </w:r>
                    <w:r w:rsidRPr="00EA18C3">
                      <w:rPr>
                        <w:lang w:val="sv-SE"/>
                      </w:rPr>
                      <w:instrText xml:space="preserve"> KEYWORDS  </w:instrText>
                    </w:r>
                    <w:r w:rsidRPr="007642B8">
                      <w:fldChar w:fldCharType="separate"/>
                    </w:r>
                    <w:r w:rsidRPr="00EA18C3">
                      <w:rPr>
                        <w:lang w:val="sv-SE"/>
                      </w:rPr>
                      <w:instrText>Uppdrag 555555</w:instrText>
                    </w:r>
                    <w:r w:rsidRPr="007642B8">
                      <w:fldChar w:fldCharType="end"/>
                    </w:r>
                    <w:r w:rsidRPr="00EA18C3">
                      <w:rPr>
                        <w:lang w:val="sv-SE"/>
                      </w:rPr>
                      <w:instrText>; "</w:instrText>
                    </w:r>
                    <w:r w:rsidRPr="007642B8">
                      <w:fldChar w:fldCharType="end"/>
                    </w:r>
                    <w:r w:rsidRPr="007642B8">
                      <w:fldChar w:fldCharType="begin"/>
                    </w:r>
                    <w:r w:rsidRPr="00EA18C3">
                      <w:rPr>
                        <w:lang w:val="sv-SE"/>
                      </w:rPr>
                      <w:instrText xml:space="preserve"> DOCPROPERTY "Manager"  \* MERGEFORMAT </w:instrText>
                    </w:r>
                    <w:r w:rsidRPr="007642B8">
                      <w:fldChar w:fldCharType="end"/>
                    </w:r>
                    <w:r w:rsidRPr="00EA18C3">
                      <w:rPr>
                        <w:lang w:val="sv-SE"/>
                      </w:rPr>
                      <w:br/>
                    </w:r>
                    <w:r w:rsidRPr="00DF502B">
                      <w:fldChar w:fldCharType="begin"/>
                    </w:r>
                    <w:r w:rsidRPr="00EA18C3">
                      <w:rPr>
                        <w:lang w:val="sv-SE"/>
                      </w:rPr>
                      <w:instrText xml:space="preserve"> FILENAME \p \* LOWER </w:instrText>
                    </w:r>
                    <w:r w:rsidRPr="00DF502B">
                      <w:fldChar w:fldCharType="separate"/>
                    </w:r>
                    <w:r>
                      <w:rPr>
                        <w:lang w:val="sv-SE"/>
                      </w:rPr>
                      <w:t>v:\110\repo02.docx</w:t>
                    </w:r>
                    <w:r w:rsidRPr="00DF502B">
                      <w:fldChar w:fldCharType="end"/>
                    </w:r>
                  </w:p>
                </w:txbxContent>
              </v:textbox>
              <w10:wrap anchorx="page" anchory="page"/>
              <w10:anchorlock/>
            </v:rect>
          </w:pict>
        </mc:Fallback>
      </mc:AlternateContent>
    </w:r>
    <w:r>
      <w:rPr>
        <w:noProof/>
        <w:spacing w:val="14"/>
        <w:lang w:val="da-DK" w:eastAsia="da-DK"/>
      </w:rPr>
      <mc:AlternateContent>
        <mc:Choice Requires="wps">
          <w:drawing>
            <wp:anchor distT="0" distB="0" distL="114300" distR="114300" simplePos="0" relativeHeight="251654144" behindDoc="0" locked="1" layoutInCell="1" allowOverlap="1" wp14:anchorId="6211CC04" wp14:editId="5FCCAB63">
              <wp:simplePos x="0" y="0"/>
              <wp:positionH relativeFrom="page">
                <wp:posOffset>489585</wp:posOffset>
              </wp:positionH>
              <wp:positionV relativeFrom="page">
                <wp:posOffset>9505315</wp:posOffset>
              </wp:positionV>
              <wp:extent cx="118745" cy="78486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784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4E0F" w:rsidRDefault="00074E0F" w:rsidP="004505A4">
                          <w:pPr>
                            <w:pStyle w:val="zDokBet"/>
                          </w:pPr>
                          <w:fldSimple w:instr=" DOCPROPERTY  SWOK_Template  \* MERGEFORMAT ">
                            <w:r>
                              <w:rPr>
                                <w:b/>
                                <w:bCs/>
                                <w:lang w:val="sv-SE"/>
                              </w:rPr>
                              <w:t>Fel! Okänt namn på dokumentegenskap.</w:t>
                            </w:r>
                          </w:fldSimple>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11CC04" id="_x0000_t202" coordsize="21600,21600" o:spt="202" path="m,l,21600r21600,l21600,xe">
              <v:stroke joinstyle="miter"/>
              <v:path gradientshapeok="t" o:connecttype="rect"/>
            </v:shapetype>
            <v:shape id="_x0000_s1041" type="#_x0000_t202" style="position:absolute;margin-left:38.55pt;margin-top:748.45pt;width:9.35pt;height:61.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" stroked="f">
              <v:textbox style="layout-flow:vertical;mso-layout-flow-alt:bottom-to-top" inset="0,0,0,0">
                <w:txbxContent>
                  <w:p w:rsidR="00074E0F" w:rsidRDefault="00074E0F" w:rsidP="004505A4">
                    <w:pPr>
                      <w:pStyle w:val="zDokBet"/>
                    </w:pPr>
                    <w:fldSimple w:instr=" DOCPROPERTY  SWOK_Template  \* MERGEFORMAT ">
                      <w:r>
                        <w:rPr>
                          <w:b/>
                          <w:bCs/>
                          <w:lang w:val="sv-SE"/>
                        </w:rPr>
                        <w:t>Fel! Okänt namn på dokumentegenskap.</w:t>
                      </w:r>
                    </w:fldSimple>
                  </w:p>
                </w:txbxContent>
              </v:textbox>
              <w10:wrap anchorx="page" anchory="page"/>
              <w10:anchorlock/>
            </v:shape>
          </w:pict>
        </mc:Fallback>
      </mc:AlternateContent>
    </w:r>
    <w:r>
      <w:rPr>
        <w:sz w:val="2"/>
      </w:rPr>
      <w:fldChar w:fldCharType="begin"/>
    </w:r>
    <w:r>
      <w:rPr>
        <w:sz w:val="2"/>
      </w:rPr>
      <w:instrText xml:space="preserve">  </w:instrText>
    </w:r>
    <w:r>
      <w:rPr>
        <w:sz w:val="2"/>
      </w:rPr>
      <w:fldChar w:fldCharType="end"/>
    </w:r>
  </w:p>
  <w:p w:rsidR="00074E0F" w:rsidRDefault="00074E0F"/>
  <w:p w:rsidR="00074E0F" w:rsidRDefault="00074E0F"/>
  <w:p w:rsidR="00074E0F" w:rsidRDefault="00074E0F"/>
  <w:p w:rsidR="00074E0F" w:rsidRDefault="00074E0F"/>
  <w:p w:rsidR="00074E0F" w:rsidRDefault="00074E0F"/>
  <w:p w:rsidR="00074E0F" w:rsidRDefault="00074E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E0F" w:rsidRDefault="00074E0F">
      <w:r>
        <w:separator/>
      </w:r>
    </w:p>
  </w:footnote>
  <w:footnote w:type="continuationSeparator" w:id="0">
    <w:p w:rsidR="00074E0F" w:rsidRDefault="00074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5" w:type="dxa"/>
      <w:tblInd w:w="-567" w:type="dxa"/>
      <w:tblLayout w:type="fixed"/>
      <w:tblCellMar>
        <w:left w:w="0" w:type="dxa"/>
        <w:right w:w="0" w:type="dxa"/>
      </w:tblCellMar>
      <w:tblLook w:val="0000" w:firstRow="0" w:lastRow="0" w:firstColumn="0" w:lastColumn="0" w:noHBand="0" w:noVBand="0"/>
    </w:tblPr>
    <w:tblGrid>
      <w:gridCol w:w="4536"/>
      <w:gridCol w:w="3969"/>
    </w:tblGrid>
    <w:tr w:rsidR="00074E0F">
      <w:trPr>
        <w:trHeight w:hRule="exact" w:val="1134"/>
      </w:trPr>
      <w:tc>
        <w:tcPr>
          <w:tcW w:w="4536" w:type="dxa"/>
          <w:tcBorders>
            <w:bottom w:val="single" w:sz="2" w:space="0" w:color="auto"/>
          </w:tcBorders>
          <w:vAlign w:val="bottom"/>
        </w:tcPr>
        <w:p w:rsidR="00074E0F" w:rsidRDefault="00074E0F" w:rsidP="005561F1">
          <w:pPr>
            <w:spacing w:after="173"/>
          </w:pPr>
        </w:p>
      </w:tc>
      <w:tc>
        <w:tcPr>
          <w:tcW w:w="3969" w:type="dxa"/>
          <w:tcBorders>
            <w:bottom w:val="single" w:sz="2" w:space="0" w:color="auto"/>
          </w:tcBorders>
          <w:vAlign w:val="bottom"/>
        </w:tcPr>
        <w:p w:rsidR="00074E0F" w:rsidRDefault="00074E0F" w:rsidP="005561F1">
          <w:pPr>
            <w:spacing w:after="173"/>
            <w:jc w:val="right"/>
          </w:pPr>
        </w:p>
      </w:tc>
    </w:tr>
    <w:tr w:rsidR="00074E0F">
      <w:trPr>
        <w:trHeight w:val="680"/>
      </w:trPr>
      <w:tc>
        <w:tcPr>
          <w:tcW w:w="8505" w:type="dxa"/>
          <w:gridSpan w:val="2"/>
          <w:tcBorders>
            <w:top w:val="single" w:sz="2" w:space="0" w:color="auto"/>
            <w:left w:val="nil"/>
            <w:right w:val="nil"/>
          </w:tcBorders>
          <w:vAlign w:val="center"/>
        </w:tcPr>
        <w:p w:rsidR="00074E0F" w:rsidRPr="00446B5B" w:rsidRDefault="00074E0F" w:rsidP="005561F1">
          <w:pPr>
            <w:pStyle w:val="Normal-extraradavstnd"/>
            <w:rPr>
              <w:caps w:val="0"/>
              <w:sz w:val="30"/>
              <w:szCs w:val="30"/>
            </w:rPr>
          </w:pPr>
        </w:p>
      </w:tc>
    </w:tr>
  </w:tbl>
  <w:p w:rsidR="00074E0F" w:rsidRDefault="00074E0F">
    <w:pPr>
      <w:pStyle w:val="Header"/>
      <w:rPr>
        <w:sz w:val="2"/>
        <w:szCs w:val="2"/>
      </w:rPr>
    </w:pPr>
  </w:p>
  <w:p w:rsidR="00074E0F" w:rsidRPr="004A29C3" w:rsidRDefault="00074E0F">
    <w:pPr>
      <w:pStyle w:val="Heade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Pr="004F4A0D" w:rsidRDefault="00074E0F" w:rsidP="007A51A5">
    <w:pPr>
      <w:rPr>
        <w:sz w:val="2"/>
        <w:szCs w:val="2"/>
      </w:rPr>
    </w:pPr>
    <w:r w:rsidRPr="004F4A0D">
      <w:rPr>
        <w:sz w:val="2"/>
        <w:szCs w:val="2"/>
      </w:rPr>
      <w:t> </w:t>
    </w:r>
  </w:p>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074E0F">
      <w:trPr>
        <w:trHeight w:hRule="exact" w:val="1134"/>
      </w:trPr>
      <w:tc>
        <w:tcPr>
          <w:tcW w:w="4536" w:type="dxa"/>
          <w:vAlign w:val="bottom"/>
        </w:tcPr>
        <w:p w:rsidR="00074E0F" w:rsidRDefault="00074E0F" w:rsidP="007A51A5">
          <w:pPr>
            <w:spacing w:after="173"/>
          </w:pPr>
          <w:bookmarkStart w:id="105" w:name="Logo_DBL"/>
          <w:r>
            <w:t xml:space="preserve"> </w:t>
          </w:r>
          <w:bookmarkEnd w:id="105"/>
        </w:p>
      </w:tc>
      <w:tc>
        <w:tcPr>
          <w:tcW w:w="3997" w:type="dxa"/>
          <w:gridSpan w:val="2"/>
          <w:vAlign w:val="bottom"/>
        </w:tcPr>
        <w:p w:rsidR="00074E0F" w:rsidRDefault="00074E0F" w:rsidP="006F6768">
          <w:pPr>
            <w:spacing w:after="173"/>
            <w:jc w:val="right"/>
          </w:pPr>
          <w:bookmarkStart w:id="106" w:name="Logo_SwecoR"/>
          <w:r>
            <w:rPr>
              <w:noProof/>
              <w:lang w:val="da-DK" w:eastAsia="da-DK"/>
            </w:rPr>
            <w:drawing>
              <wp:inline distT="0" distB="0" distL="0" distR="0" wp14:anchorId="2E79240B" wp14:editId="78688D50">
                <wp:extent cx="754522" cy="219663"/>
                <wp:effectExtent l="0" t="0" r="7620" b="9525"/>
                <wp:docPr id="10" name="Picture 10"/>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22" cy="219663"/>
                        </a:xfrm>
                        <a:prstGeom prst="rect">
                          <a:avLst/>
                        </a:prstGeom>
                      </pic:spPr>
                    </pic:pic>
                  </a:graphicData>
                </a:graphic>
              </wp:inline>
            </w:drawing>
          </w:r>
          <w:bookmarkEnd w:id="106"/>
        </w:p>
      </w:tc>
    </w:tr>
    <w:tr w:rsidR="00074E0F">
      <w:trPr>
        <w:gridAfter w:val="1"/>
        <w:wAfter w:w="28" w:type="dxa"/>
        <w:trHeight w:val="680"/>
      </w:trPr>
      <w:tc>
        <w:tcPr>
          <w:tcW w:w="8505" w:type="dxa"/>
          <w:gridSpan w:val="2"/>
          <w:tcBorders>
            <w:top w:val="single" w:sz="2" w:space="0" w:color="auto"/>
            <w:left w:val="nil"/>
            <w:bottom w:val="nil"/>
            <w:right w:val="nil"/>
          </w:tcBorders>
          <w:vAlign w:val="center"/>
        </w:tcPr>
        <w:p w:rsidR="00074E0F" w:rsidRPr="00446B5B" w:rsidRDefault="00074E0F" w:rsidP="007A51A5">
          <w:pPr>
            <w:pStyle w:val="Normal-extraradavstnd"/>
            <w:rPr>
              <w:caps w:val="0"/>
              <w:sz w:val="30"/>
              <w:szCs w:val="30"/>
            </w:rPr>
          </w:pPr>
        </w:p>
      </w:tc>
    </w:tr>
  </w:tbl>
  <w:p w:rsidR="00074E0F" w:rsidRPr="00BD14BD" w:rsidRDefault="00074E0F" w:rsidP="007A51A5">
    <w:pPr>
      <w:pStyle w:val="Header"/>
      <w:rPr>
        <w:sz w:val="2"/>
        <w:szCs w:val="2"/>
      </w:rPr>
    </w:pPr>
  </w:p>
  <w:p w:rsidR="00074E0F" w:rsidRDefault="00074E0F"/>
  <w:p w:rsidR="00074E0F" w:rsidRDefault="00074E0F"/>
  <w:p w:rsidR="00074E0F" w:rsidRDefault="00074E0F"/>
  <w:p w:rsidR="00074E0F" w:rsidRDefault="00074E0F"/>
  <w:p w:rsidR="00074E0F" w:rsidRDefault="00074E0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Default="00074E0F">
    <w:pPr>
      <w:pStyle w:val="Footer"/>
      <w:rPr>
        <w:sz w:val="2"/>
      </w:rPr>
    </w:pPr>
  </w:p>
  <w:p w:rsidR="00074E0F" w:rsidRDefault="00074E0F">
    <w:pPr>
      <w:pStyle w:val="Header"/>
      <w:rPr>
        <w:sz w:val="2"/>
      </w:rPr>
    </w:pPr>
  </w:p>
  <w:p w:rsidR="00074E0F" w:rsidRDefault="00074E0F"/>
  <w:p w:rsidR="00074E0F" w:rsidRDefault="00074E0F"/>
  <w:p w:rsidR="00074E0F" w:rsidRDefault="00074E0F"/>
  <w:p w:rsidR="00074E0F" w:rsidRDefault="00074E0F"/>
  <w:p w:rsidR="00074E0F" w:rsidRDefault="00074E0F"/>
  <w:p w:rsidR="00074E0F" w:rsidRDefault="00074E0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Pr="004F4A0D" w:rsidRDefault="00074E0F" w:rsidP="007A51A5">
    <w:pPr>
      <w:rPr>
        <w:sz w:val="2"/>
        <w:szCs w:val="2"/>
      </w:rPr>
    </w:pPr>
    <w:r w:rsidRPr="004F4A0D">
      <w:rPr>
        <w:sz w:val="2"/>
        <w:szCs w:val="2"/>
      </w:rPr>
      <w:t> </w:t>
    </w:r>
  </w:p>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074E0F">
      <w:trPr>
        <w:trHeight w:hRule="exact" w:val="1134"/>
      </w:trPr>
      <w:tc>
        <w:tcPr>
          <w:tcW w:w="4536" w:type="dxa"/>
          <w:vAlign w:val="bottom"/>
        </w:tcPr>
        <w:p w:rsidR="00074E0F" w:rsidRDefault="00074E0F" w:rsidP="007A51A5">
          <w:pPr>
            <w:spacing w:after="173"/>
          </w:pPr>
        </w:p>
      </w:tc>
      <w:tc>
        <w:tcPr>
          <w:tcW w:w="3997" w:type="dxa"/>
          <w:gridSpan w:val="2"/>
          <w:vAlign w:val="bottom"/>
        </w:tcPr>
        <w:p w:rsidR="00074E0F" w:rsidRDefault="00074E0F" w:rsidP="00A57D78">
          <w:pPr>
            <w:spacing w:after="173"/>
            <w:jc w:val="right"/>
          </w:pPr>
          <w:r>
            <w:fldChar w:fldCharType="begin"/>
          </w:r>
          <w:r>
            <w:instrText xml:space="preserve"> REF  zhLogo2s </w:instrText>
          </w:r>
          <w:r>
            <w:fldChar w:fldCharType="separate"/>
          </w:r>
          <w:r>
            <w:rPr>
              <w:b/>
              <w:bCs/>
              <w:lang w:val="sv-SE"/>
            </w:rPr>
            <w:t>Fel! Hittar inte referenskälla.</w:t>
          </w:r>
          <w:r>
            <w:fldChar w:fldCharType="end"/>
          </w:r>
        </w:p>
      </w:tc>
    </w:tr>
    <w:tr w:rsidR="00074E0F">
      <w:trPr>
        <w:gridAfter w:val="1"/>
        <w:wAfter w:w="28" w:type="dxa"/>
        <w:trHeight w:val="680"/>
      </w:trPr>
      <w:tc>
        <w:tcPr>
          <w:tcW w:w="8505" w:type="dxa"/>
          <w:gridSpan w:val="2"/>
          <w:tcBorders>
            <w:top w:val="single" w:sz="2" w:space="0" w:color="auto"/>
            <w:left w:val="nil"/>
            <w:bottom w:val="nil"/>
            <w:right w:val="nil"/>
          </w:tcBorders>
          <w:vAlign w:val="center"/>
        </w:tcPr>
        <w:p w:rsidR="00074E0F" w:rsidRPr="00446B5B" w:rsidRDefault="00074E0F" w:rsidP="007A51A5">
          <w:pPr>
            <w:pStyle w:val="Normal-extraradavstnd"/>
            <w:rPr>
              <w:caps w:val="0"/>
              <w:sz w:val="30"/>
              <w:szCs w:val="30"/>
            </w:rPr>
          </w:pPr>
        </w:p>
      </w:tc>
    </w:tr>
  </w:tbl>
  <w:p w:rsidR="00074E0F" w:rsidRPr="00655630" w:rsidRDefault="00074E0F" w:rsidP="007A51A5">
    <w:pPr>
      <w:rPr>
        <w:sz w:val="6"/>
        <w:szCs w:val="6"/>
      </w:rPr>
    </w:pPr>
  </w:p>
  <w:p w:rsidR="00074E0F" w:rsidRPr="00BD14BD" w:rsidRDefault="00074E0F" w:rsidP="007A51A5">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Default="00074E0F">
    <w:pPr>
      <w:pStyle w:val="Footer"/>
      <w:rPr>
        <w:sz w:val="2"/>
      </w:rPr>
    </w:pPr>
  </w:p>
  <w:p w:rsidR="00074E0F" w:rsidRDefault="00074E0F">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5" w:type="dxa"/>
      <w:tblInd w:w="-567" w:type="dxa"/>
      <w:tblLayout w:type="fixed"/>
      <w:tblCellMar>
        <w:left w:w="0" w:type="dxa"/>
        <w:right w:w="0" w:type="dxa"/>
      </w:tblCellMar>
      <w:tblLook w:val="0000" w:firstRow="0" w:lastRow="0" w:firstColumn="0" w:lastColumn="0" w:noHBand="0" w:noVBand="0"/>
    </w:tblPr>
    <w:tblGrid>
      <w:gridCol w:w="7797"/>
      <w:gridCol w:w="708"/>
    </w:tblGrid>
    <w:tr w:rsidR="00074E0F" w:rsidTr="005319BA">
      <w:trPr>
        <w:trHeight w:hRule="exact" w:val="1134"/>
      </w:trPr>
      <w:tc>
        <w:tcPr>
          <w:tcW w:w="7797" w:type="dxa"/>
          <w:tcBorders>
            <w:bottom w:val="single" w:sz="2" w:space="0" w:color="auto"/>
          </w:tcBorders>
          <w:vAlign w:val="bottom"/>
        </w:tcPr>
        <w:p w:rsidR="00074E0F" w:rsidRPr="00A3202D" w:rsidRDefault="00074E0F" w:rsidP="005561F1">
          <w:pPr>
            <w:spacing w:after="173"/>
          </w:pPr>
          <w:r>
            <w:rPr>
              <w:noProof/>
              <w:lang w:val="da-DK" w:eastAsia="da-DK"/>
            </w:rPr>
            <w:drawing>
              <wp:inline distT="0" distB="0" distL="0" distR="0" wp14:anchorId="4227B8D2" wp14:editId="08EA3A9E">
                <wp:extent cx="753811" cy="219456"/>
                <wp:effectExtent l="0" t="0" r="8255" b="9525"/>
                <wp:docPr id="65"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c>
        <w:tcPr>
          <w:tcW w:w="708" w:type="dxa"/>
          <w:tcBorders>
            <w:bottom w:val="single" w:sz="2" w:space="0" w:color="auto"/>
          </w:tcBorders>
          <w:vAlign w:val="bottom"/>
        </w:tcPr>
        <w:p w:rsidR="00074E0F" w:rsidRDefault="00074E0F" w:rsidP="005561F1">
          <w:pPr>
            <w:spacing w:after="173"/>
            <w:jc w:val="right"/>
          </w:pPr>
          <w:bookmarkStart w:id="19" w:name="Logo_DBR"/>
          <w:r>
            <w:t xml:space="preserve"> </w:t>
          </w:r>
          <w:bookmarkEnd w:id="19"/>
        </w:p>
      </w:tc>
    </w:tr>
    <w:tr w:rsidR="00074E0F" w:rsidTr="005319BA">
      <w:trPr>
        <w:trHeight w:val="680"/>
      </w:trPr>
      <w:tc>
        <w:tcPr>
          <w:tcW w:w="8505" w:type="dxa"/>
          <w:gridSpan w:val="2"/>
          <w:tcBorders>
            <w:top w:val="single" w:sz="2" w:space="0" w:color="auto"/>
            <w:left w:val="nil"/>
            <w:right w:val="nil"/>
          </w:tcBorders>
          <w:vAlign w:val="center"/>
        </w:tcPr>
        <w:p w:rsidR="00074E0F" w:rsidRPr="00446B5B" w:rsidRDefault="00074E0F" w:rsidP="00DD71F4">
          <w:pPr>
            <w:pStyle w:val="Content"/>
          </w:pPr>
        </w:p>
      </w:tc>
    </w:tr>
  </w:tbl>
  <w:p w:rsidR="00074E0F" w:rsidRDefault="00074E0F">
    <w:pPr>
      <w:pStyle w:val="Header"/>
      <w:rPr>
        <w:sz w:val="2"/>
        <w:szCs w:val="2"/>
      </w:rPr>
    </w:pPr>
  </w:p>
  <w:p w:rsidR="00074E0F" w:rsidRPr="004A29C3" w:rsidRDefault="00074E0F">
    <w:pPr>
      <w:pStyle w:val="Heade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E0F" w:rsidRPr="004F4A0D" w:rsidRDefault="00074E0F" w:rsidP="007A51A5">
    <w:pPr>
      <w:rPr>
        <w:sz w:val="2"/>
        <w:szCs w:val="2"/>
      </w:rPr>
    </w:pPr>
    <w:r w:rsidRPr="004F4A0D">
      <w:rPr>
        <w:sz w:val="2"/>
        <w:szCs w:val="2"/>
      </w:rPr>
      <w:t> </w:t>
    </w:r>
  </w:p>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074E0F">
      <w:trPr>
        <w:trHeight w:hRule="exact" w:val="1134"/>
      </w:trPr>
      <w:tc>
        <w:tcPr>
          <w:tcW w:w="4536" w:type="dxa"/>
          <w:vAlign w:val="bottom"/>
        </w:tcPr>
        <w:p w:rsidR="00074E0F" w:rsidRDefault="00074E0F" w:rsidP="005A2EFC">
          <w:pPr>
            <w:spacing w:after="173"/>
            <w:jc w:val="right"/>
          </w:pPr>
        </w:p>
      </w:tc>
      <w:tc>
        <w:tcPr>
          <w:tcW w:w="3997" w:type="dxa"/>
          <w:gridSpan w:val="2"/>
          <w:vAlign w:val="bottom"/>
        </w:tcPr>
        <w:p w:rsidR="00074E0F" w:rsidRDefault="00074E0F" w:rsidP="00A57D78">
          <w:pPr>
            <w:spacing w:after="173"/>
            <w:jc w:val="right"/>
          </w:pPr>
          <w:r>
            <w:rPr>
              <w:noProof/>
              <w:lang w:val="da-DK" w:eastAsia="da-DK"/>
            </w:rPr>
            <w:drawing>
              <wp:inline distT="0" distB="0" distL="0" distR="0" wp14:anchorId="2FAD1C4C" wp14:editId="1F234D47">
                <wp:extent cx="753811" cy="219456"/>
                <wp:effectExtent l="0" t="0" r="8255" b="9525"/>
                <wp:docPr id="66"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r>
    <w:tr w:rsidR="00074E0F">
      <w:trPr>
        <w:gridAfter w:val="1"/>
        <w:wAfter w:w="28" w:type="dxa"/>
        <w:trHeight w:val="680"/>
      </w:trPr>
      <w:tc>
        <w:tcPr>
          <w:tcW w:w="8505" w:type="dxa"/>
          <w:gridSpan w:val="2"/>
          <w:tcBorders>
            <w:top w:val="single" w:sz="2" w:space="0" w:color="auto"/>
            <w:left w:val="nil"/>
            <w:bottom w:val="single" w:sz="2" w:space="0" w:color="auto"/>
            <w:right w:val="nil"/>
          </w:tcBorders>
          <w:vAlign w:val="center"/>
        </w:tcPr>
        <w:p w:rsidR="00074E0F" w:rsidRPr="00446B5B" w:rsidRDefault="00074E0F" w:rsidP="007A51A5">
          <w:pPr>
            <w:pStyle w:val="Normal-extraradavstnd"/>
            <w:rPr>
              <w:caps w:val="0"/>
              <w:sz w:val="30"/>
              <w:szCs w:val="30"/>
            </w:rPr>
          </w:pPr>
        </w:p>
      </w:tc>
    </w:tr>
  </w:tbl>
  <w:p w:rsidR="00074E0F" w:rsidRPr="00655630" w:rsidRDefault="00074E0F" w:rsidP="007A51A5">
    <w:pPr>
      <w:rPr>
        <w:sz w:val="6"/>
        <w:szCs w:val="6"/>
      </w:rPr>
    </w:pPr>
  </w:p>
  <w:p w:rsidR="00074E0F" w:rsidRPr="00BD14BD" w:rsidRDefault="00074E0F" w:rsidP="007A51A5">
    <w:pPr>
      <w:pStyle w:val="Heade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074E0F">
      <w:trPr>
        <w:trHeight w:hRule="exact" w:val="1134"/>
      </w:trPr>
      <w:tc>
        <w:tcPr>
          <w:tcW w:w="4536" w:type="dxa"/>
          <w:vAlign w:val="bottom"/>
        </w:tcPr>
        <w:p w:rsidR="00074E0F" w:rsidRDefault="00074E0F" w:rsidP="00A57D78">
          <w:pPr>
            <w:spacing w:after="173"/>
          </w:pPr>
          <w:r>
            <w:rPr>
              <w:noProof/>
              <w:lang w:val="da-DK" w:eastAsia="da-DK"/>
            </w:rPr>
            <w:drawing>
              <wp:inline distT="0" distB="0" distL="0" distR="0" wp14:anchorId="55ECF9CD" wp14:editId="7F381B64">
                <wp:extent cx="741597" cy="215900"/>
                <wp:effectExtent l="0" t="0" r="1905" b="0"/>
                <wp:docPr id="6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co_plus_small"/>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41597" cy="215900"/>
                        </a:xfrm>
                        <a:prstGeom prst="rect">
                          <a:avLst/>
                        </a:prstGeom>
                        <a:noFill/>
                        <a:ln>
                          <a:noFill/>
                        </a:ln>
                      </pic:spPr>
                    </pic:pic>
                  </a:graphicData>
                </a:graphic>
              </wp:inline>
            </w:drawing>
          </w:r>
        </w:p>
      </w:tc>
      <w:tc>
        <w:tcPr>
          <w:tcW w:w="3997" w:type="dxa"/>
          <w:gridSpan w:val="2"/>
          <w:vAlign w:val="bottom"/>
        </w:tcPr>
        <w:p w:rsidR="00074E0F" w:rsidRDefault="00074E0F" w:rsidP="00225EFF">
          <w:pPr>
            <w:spacing w:after="173"/>
            <w:jc w:val="right"/>
          </w:pPr>
        </w:p>
      </w:tc>
    </w:tr>
    <w:tr w:rsidR="00074E0F" w:rsidTr="00A67AE5">
      <w:trPr>
        <w:gridAfter w:val="1"/>
        <w:wAfter w:w="28" w:type="dxa"/>
        <w:trHeight w:val="680"/>
      </w:trPr>
      <w:tc>
        <w:tcPr>
          <w:tcW w:w="8505" w:type="dxa"/>
          <w:gridSpan w:val="2"/>
          <w:tcBorders>
            <w:top w:val="single" w:sz="2" w:space="0" w:color="auto"/>
            <w:left w:val="nil"/>
            <w:right w:val="nil"/>
          </w:tcBorders>
          <w:vAlign w:val="center"/>
        </w:tcPr>
        <w:p w:rsidR="00074E0F" w:rsidRPr="00446B5B" w:rsidRDefault="00074E0F" w:rsidP="00A57D78">
          <w:pPr>
            <w:pStyle w:val="Normal-extraradavstnd"/>
            <w:rPr>
              <w:caps w:val="0"/>
              <w:sz w:val="30"/>
              <w:szCs w:val="30"/>
            </w:rPr>
          </w:pPr>
        </w:p>
      </w:tc>
    </w:tr>
  </w:tbl>
  <w:p w:rsidR="00074E0F" w:rsidRDefault="00074E0F">
    <w:pPr>
      <w:pStyle w:val="Footer"/>
      <w:rPr>
        <w:sz w:val="2"/>
      </w:rPr>
    </w:pPr>
  </w:p>
  <w:p w:rsidR="00074E0F" w:rsidRDefault="00074E0F">
    <w:pPr>
      <w:pStyle w:val="Header"/>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33" w:type="dxa"/>
      <w:tblInd w:w="-567" w:type="dxa"/>
      <w:tblLayout w:type="fixed"/>
      <w:tblCellMar>
        <w:left w:w="0" w:type="dxa"/>
        <w:right w:w="0" w:type="dxa"/>
      </w:tblCellMar>
      <w:tblLook w:val="0000" w:firstRow="0" w:lastRow="0" w:firstColumn="0" w:lastColumn="0" w:noHBand="0" w:noVBand="0"/>
    </w:tblPr>
    <w:tblGrid>
      <w:gridCol w:w="4536"/>
      <w:gridCol w:w="3969"/>
      <w:gridCol w:w="28"/>
    </w:tblGrid>
    <w:tr w:rsidR="00074E0F">
      <w:trPr>
        <w:trHeight w:hRule="exact" w:val="1134"/>
      </w:trPr>
      <w:tc>
        <w:tcPr>
          <w:tcW w:w="4536" w:type="dxa"/>
          <w:vAlign w:val="bottom"/>
        </w:tcPr>
        <w:p w:rsidR="00074E0F" w:rsidRDefault="00074E0F" w:rsidP="00A57D78">
          <w:pPr>
            <w:spacing w:after="173"/>
          </w:pPr>
        </w:p>
      </w:tc>
      <w:tc>
        <w:tcPr>
          <w:tcW w:w="3997" w:type="dxa"/>
          <w:gridSpan w:val="2"/>
          <w:vAlign w:val="bottom"/>
        </w:tcPr>
        <w:p w:rsidR="00074E0F" w:rsidRDefault="00074E0F" w:rsidP="00FC7364">
          <w:pPr>
            <w:spacing w:after="173"/>
            <w:jc w:val="right"/>
          </w:pPr>
          <w:bookmarkStart w:id="51" w:name="Logo_DBR1"/>
          <w:bookmarkEnd w:id="51"/>
          <w:r>
            <w:rPr>
              <w:noProof/>
              <w:lang w:val="da-DK" w:eastAsia="da-DK"/>
            </w:rPr>
            <w:drawing>
              <wp:inline distT="0" distB="0" distL="0" distR="0" wp14:anchorId="7E05D1D2" wp14:editId="404F5D1A">
                <wp:extent cx="753811" cy="219456"/>
                <wp:effectExtent l="0" t="0" r="8255" b="9525"/>
                <wp:docPr id="12"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r>
    <w:tr w:rsidR="00074E0F" w:rsidTr="00A67AE5">
      <w:trPr>
        <w:gridAfter w:val="1"/>
        <w:wAfter w:w="28" w:type="dxa"/>
        <w:trHeight w:val="680"/>
      </w:trPr>
      <w:tc>
        <w:tcPr>
          <w:tcW w:w="8505" w:type="dxa"/>
          <w:gridSpan w:val="2"/>
          <w:tcBorders>
            <w:top w:val="single" w:sz="2" w:space="0" w:color="auto"/>
            <w:left w:val="nil"/>
            <w:right w:val="nil"/>
          </w:tcBorders>
          <w:vAlign w:val="center"/>
        </w:tcPr>
        <w:p w:rsidR="00074E0F" w:rsidRPr="00446B5B" w:rsidRDefault="00074E0F" w:rsidP="00A57D78">
          <w:pPr>
            <w:pStyle w:val="Normal-extraradavstnd"/>
            <w:rPr>
              <w:caps w:val="0"/>
              <w:sz w:val="30"/>
              <w:szCs w:val="30"/>
            </w:rPr>
          </w:pPr>
        </w:p>
      </w:tc>
    </w:tr>
  </w:tbl>
  <w:p w:rsidR="00074E0F" w:rsidRDefault="00074E0F">
    <w:pPr>
      <w:pStyle w:val="Footer"/>
      <w:rPr>
        <w:sz w:val="2"/>
      </w:rPr>
    </w:pPr>
  </w:p>
  <w:p w:rsidR="00074E0F" w:rsidRDefault="00074E0F">
    <w:pPr>
      <w:pStyle w:val="Header"/>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5" w:type="dxa"/>
      <w:tblInd w:w="-567" w:type="dxa"/>
      <w:tblLayout w:type="fixed"/>
      <w:tblCellMar>
        <w:left w:w="0" w:type="dxa"/>
        <w:right w:w="0" w:type="dxa"/>
      </w:tblCellMar>
      <w:tblLook w:val="0000" w:firstRow="0" w:lastRow="0" w:firstColumn="0" w:lastColumn="0" w:noHBand="0" w:noVBand="0"/>
    </w:tblPr>
    <w:tblGrid>
      <w:gridCol w:w="7797"/>
      <w:gridCol w:w="708"/>
    </w:tblGrid>
    <w:tr w:rsidR="00074E0F" w:rsidTr="005319BA">
      <w:trPr>
        <w:trHeight w:hRule="exact" w:val="1134"/>
      </w:trPr>
      <w:tc>
        <w:tcPr>
          <w:tcW w:w="7797" w:type="dxa"/>
          <w:tcBorders>
            <w:bottom w:val="single" w:sz="2" w:space="0" w:color="auto"/>
          </w:tcBorders>
          <w:vAlign w:val="bottom"/>
        </w:tcPr>
        <w:p w:rsidR="00074E0F" w:rsidRPr="00A3202D" w:rsidRDefault="00074E0F" w:rsidP="005561F1">
          <w:pPr>
            <w:spacing w:after="173"/>
          </w:pPr>
          <w:r>
            <w:rPr>
              <w:noProof/>
              <w:lang w:val="da-DK" w:eastAsia="da-DK"/>
            </w:rPr>
            <w:drawing>
              <wp:inline distT="0" distB="0" distL="0" distR="0" wp14:anchorId="2BD783B0" wp14:editId="05E3BE7F">
                <wp:extent cx="753811" cy="219456"/>
                <wp:effectExtent l="0" t="0" r="8255" b="9525"/>
                <wp:docPr id="60"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c>
        <w:tcPr>
          <w:tcW w:w="708" w:type="dxa"/>
          <w:tcBorders>
            <w:bottom w:val="single" w:sz="2" w:space="0" w:color="auto"/>
          </w:tcBorders>
          <w:vAlign w:val="bottom"/>
        </w:tcPr>
        <w:p w:rsidR="00074E0F" w:rsidRDefault="00074E0F" w:rsidP="005561F1">
          <w:pPr>
            <w:spacing w:after="173"/>
            <w:jc w:val="right"/>
          </w:pPr>
          <w:r>
            <w:t xml:space="preserve"> </w:t>
          </w:r>
        </w:p>
      </w:tc>
    </w:tr>
    <w:tr w:rsidR="00074E0F" w:rsidTr="005319BA">
      <w:trPr>
        <w:trHeight w:val="680"/>
      </w:trPr>
      <w:tc>
        <w:tcPr>
          <w:tcW w:w="8505" w:type="dxa"/>
          <w:gridSpan w:val="2"/>
          <w:tcBorders>
            <w:top w:val="single" w:sz="2" w:space="0" w:color="auto"/>
            <w:left w:val="nil"/>
            <w:right w:val="nil"/>
          </w:tcBorders>
          <w:vAlign w:val="center"/>
        </w:tcPr>
        <w:p w:rsidR="00074E0F" w:rsidRPr="00446B5B" w:rsidRDefault="00074E0F" w:rsidP="00DD71F4">
          <w:pPr>
            <w:pStyle w:val="Content"/>
          </w:pPr>
        </w:p>
      </w:tc>
    </w:tr>
  </w:tbl>
  <w:p w:rsidR="00074E0F" w:rsidRDefault="00074E0F">
    <w:pPr>
      <w:pStyle w:val="Header"/>
      <w:rPr>
        <w:sz w:val="2"/>
        <w:szCs w:val="2"/>
      </w:rPr>
    </w:pPr>
  </w:p>
  <w:p w:rsidR="00074E0F" w:rsidRPr="004A29C3" w:rsidRDefault="00074E0F">
    <w:pPr>
      <w:pStyle w:val="Heade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505" w:type="dxa"/>
      <w:tblInd w:w="-567" w:type="dxa"/>
      <w:tblLayout w:type="fixed"/>
      <w:tblCellMar>
        <w:left w:w="0" w:type="dxa"/>
        <w:right w:w="0" w:type="dxa"/>
      </w:tblCellMar>
      <w:tblLook w:val="0000" w:firstRow="0" w:lastRow="0" w:firstColumn="0" w:lastColumn="0" w:noHBand="0" w:noVBand="0"/>
    </w:tblPr>
    <w:tblGrid>
      <w:gridCol w:w="4536"/>
      <w:gridCol w:w="3969"/>
    </w:tblGrid>
    <w:tr w:rsidR="00074E0F" w:rsidTr="00E820A6">
      <w:trPr>
        <w:trHeight w:hRule="exact" w:val="1134"/>
      </w:trPr>
      <w:tc>
        <w:tcPr>
          <w:tcW w:w="4536" w:type="dxa"/>
          <w:tcBorders>
            <w:bottom w:val="single" w:sz="2" w:space="0" w:color="auto"/>
          </w:tcBorders>
          <w:vAlign w:val="bottom"/>
        </w:tcPr>
        <w:p w:rsidR="00074E0F" w:rsidRPr="00A3202D" w:rsidRDefault="00074E0F" w:rsidP="005561F1">
          <w:pPr>
            <w:spacing w:after="173"/>
          </w:pPr>
          <w:r>
            <w:rPr>
              <w:noProof/>
              <w:lang w:val="da-DK" w:eastAsia="da-DK"/>
            </w:rPr>
            <w:drawing>
              <wp:inline distT="0" distB="0" distL="0" distR="0" wp14:anchorId="6A6FA204" wp14:editId="57A76DE3">
                <wp:extent cx="753811" cy="219456"/>
                <wp:effectExtent l="0" t="0" r="8255" b="9525"/>
                <wp:docPr id="61"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11" cy="219456"/>
                        </a:xfrm>
                        <a:prstGeom prst="rect">
                          <a:avLst/>
                        </a:prstGeom>
                      </pic:spPr>
                    </pic:pic>
                  </a:graphicData>
                </a:graphic>
              </wp:inline>
            </w:drawing>
          </w:r>
        </w:p>
      </w:tc>
      <w:tc>
        <w:tcPr>
          <w:tcW w:w="3969" w:type="dxa"/>
          <w:tcBorders>
            <w:bottom w:val="single" w:sz="2" w:space="0" w:color="auto"/>
          </w:tcBorders>
          <w:vAlign w:val="bottom"/>
        </w:tcPr>
        <w:p w:rsidR="00074E0F" w:rsidRDefault="00074E0F" w:rsidP="005561F1">
          <w:pPr>
            <w:spacing w:after="173"/>
            <w:jc w:val="right"/>
          </w:pPr>
          <w:r>
            <w:t xml:space="preserve"> </w:t>
          </w:r>
        </w:p>
      </w:tc>
    </w:tr>
    <w:tr w:rsidR="00074E0F" w:rsidTr="00E820A6">
      <w:trPr>
        <w:trHeight w:val="680"/>
      </w:trPr>
      <w:tc>
        <w:tcPr>
          <w:tcW w:w="8505" w:type="dxa"/>
          <w:gridSpan w:val="2"/>
          <w:tcBorders>
            <w:top w:val="single" w:sz="2" w:space="0" w:color="auto"/>
            <w:left w:val="nil"/>
            <w:right w:val="nil"/>
          </w:tcBorders>
          <w:vAlign w:val="center"/>
        </w:tcPr>
        <w:p w:rsidR="00074E0F" w:rsidRPr="00446B5B" w:rsidRDefault="00074E0F" w:rsidP="00DD71F4">
          <w:pPr>
            <w:pStyle w:val="Content"/>
          </w:pPr>
        </w:p>
      </w:tc>
    </w:tr>
  </w:tbl>
  <w:p w:rsidR="00074E0F" w:rsidRDefault="00074E0F">
    <w:pPr>
      <w:pStyle w:val="Header"/>
      <w:rPr>
        <w:sz w:val="2"/>
        <w:szCs w:val="2"/>
      </w:rPr>
    </w:pPr>
  </w:p>
  <w:p w:rsidR="00074E0F" w:rsidRPr="004A29C3" w:rsidRDefault="00074E0F">
    <w:pPr>
      <w:pStyle w:val="Header"/>
      <w:rPr>
        <w:sz w:val="2"/>
        <w:szCs w:val="2"/>
      </w:rPr>
    </w:pPr>
  </w:p>
  <w:p w:rsidR="00074E0F" w:rsidRDefault="00074E0F"/>
  <w:p w:rsidR="00074E0F" w:rsidRDefault="00074E0F"/>
  <w:p w:rsidR="00074E0F" w:rsidRDefault="00074E0F"/>
  <w:p w:rsidR="00074E0F" w:rsidRDefault="00074E0F"/>
  <w:p w:rsidR="00074E0F" w:rsidRDefault="00074E0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C76F4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5C5A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81065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696C8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AA2C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F47BA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06CB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510182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64B7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985F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1">
    <w:nsid w:val="FFFFFFFB"/>
    <w:multiLevelType w:val="multilevel"/>
    <w:tmpl w:val="E940C502"/>
    <w:lvl w:ilvl="0">
      <w:start w:val="1"/>
      <w:numFmt w:val="decimal"/>
      <w:lvlText w:val="%1"/>
      <w:legacy w:legacy="1" w:legacySpace="120" w:legacyIndent="851"/>
      <w:lvlJc w:val="left"/>
      <w:pPr>
        <w:ind w:left="851" w:hanging="851"/>
      </w:pPr>
    </w:lvl>
    <w:lvl w:ilvl="1">
      <w:start w:val="1"/>
      <w:numFmt w:val="decimal"/>
      <w:lvlText w:val="%1.%2"/>
      <w:legacy w:legacy="1" w:legacySpace="120" w:legacyIndent="851"/>
      <w:lvlJc w:val="left"/>
      <w:pPr>
        <w:ind w:left="851" w:hanging="851"/>
      </w:pPr>
    </w:lvl>
    <w:lvl w:ilvl="2">
      <w:start w:val="1"/>
      <w:numFmt w:val="decimal"/>
      <w:lvlText w:val="%1.%2.%3"/>
      <w:legacy w:legacy="1" w:legacySpace="120" w:legacyIndent="851"/>
      <w:lvlJc w:val="left"/>
      <w:pPr>
        <w:ind w:left="851" w:hanging="851"/>
      </w:pPr>
    </w:lvl>
    <w:lvl w:ilvl="3">
      <w:start w:val="1"/>
      <w:numFmt w:val="none"/>
      <w:suff w:val="nothing"/>
      <w:lvlText w:val=""/>
      <w:lvlJc w:val="left"/>
    </w:lvl>
    <w:lvl w:ilvl="4">
      <w:start w:val="1"/>
      <w:numFmt w:val="decimal"/>
      <w:lvlText w:val="%5."/>
      <w:legacy w:legacy="1" w:legacySpace="120" w:legacyIndent="567"/>
      <w:lvlJc w:val="left"/>
      <w:pPr>
        <w:ind w:left="1418" w:hanging="567"/>
      </w:pPr>
    </w:lvl>
    <w:lvl w:ilvl="5">
      <w:numFmt w:val="none"/>
      <w:lvlText w:val=""/>
      <w:lvlJc w:val="left"/>
      <w:pPr>
        <w:tabs>
          <w:tab w:val="num" w:pos="360"/>
        </w:tabs>
      </w:pPr>
    </w:lvl>
    <w:lvl w:ilvl="6">
      <w:start w:val="1"/>
      <w:numFmt w:val="decimal"/>
      <w:lvlText w:val="%6..%7"/>
      <w:legacy w:legacy="1" w:legacySpace="120" w:legacyIndent="360"/>
      <w:lvlJc w:val="left"/>
    </w:lvl>
    <w:lvl w:ilvl="7">
      <w:start w:val="1"/>
      <w:numFmt w:val="decimal"/>
      <w:lvlText w:val="%6..%7.%8"/>
      <w:legacy w:legacy="1" w:legacySpace="120" w:legacyIndent="360"/>
      <w:lvlJc w:val="left"/>
    </w:lvl>
    <w:lvl w:ilvl="8">
      <w:start w:val="1"/>
      <w:numFmt w:val="decimal"/>
      <w:lvlText w:val="%6..%7.%8.%9"/>
      <w:legacy w:legacy="1" w:legacySpace="120" w:legacyIndent="360"/>
      <w:lvlJc w:val="left"/>
    </w:lvl>
  </w:abstractNum>
  <w:abstractNum w:abstractNumId="11" w15:restartNumberingAfterBreak="0">
    <w:nsid w:val="04641C1C"/>
    <w:multiLevelType w:val="hybridMultilevel"/>
    <w:tmpl w:val="3C1675DA"/>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0B4338A2"/>
    <w:multiLevelType w:val="hybridMultilevel"/>
    <w:tmpl w:val="A72003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7F2038"/>
    <w:multiLevelType w:val="multilevel"/>
    <w:tmpl w:val="E940C502"/>
    <w:lvl w:ilvl="0">
      <w:start w:val="1"/>
      <w:numFmt w:val="decimal"/>
      <w:lvlText w:val="%1"/>
      <w:legacy w:legacy="1" w:legacySpace="120" w:legacyIndent="851"/>
      <w:lvlJc w:val="left"/>
      <w:pPr>
        <w:ind w:left="851" w:hanging="851"/>
      </w:pPr>
    </w:lvl>
    <w:lvl w:ilvl="1">
      <w:start w:val="1"/>
      <w:numFmt w:val="decimal"/>
      <w:lvlText w:val="%1.%2"/>
      <w:legacy w:legacy="1" w:legacySpace="120" w:legacyIndent="851"/>
      <w:lvlJc w:val="left"/>
      <w:pPr>
        <w:ind w:left="851" w:hanging="851"/>
      </w:pPr>
    </w:lvl>
    <w:lvl w:ilvl="2">
      <w:start w:val="1"/>
      <w:numFmt w:val="decimal"/>
      <w:lvlText w:val="%1.%2.%3"/>
      <w:legacy w:legacy="1" w:legacySpace="120" w:legacyIndent="851"/>
      <w:lvlJc w:val="left"/>
      <w:pPr>
        <w:ind w:left="851" w:hanging="851"/>
      </w:pPr>
    </w:lvl>
    <w:lvl w:ilvl="3">
      <w:start w:val="1"/>
      <w:numFmt w:val="none"/>
      <w:suff w:val="nothing"/>
      <w:lvlText w:val=""/>
      <w:lvlJc w:val="left"/>
    </w:lvl>
    <w:lvl w:ilvl="4">
      <w:start w:val="1"/>
      <w:numFmt w:val="decimal"/>
      <w:lvlText w:val="%5."/>
      <w:legacy w:legacy="1" w:legacySpace="120" w:legacyIndent="567"/>
      <w:lvlJc w:val="left"/>
      <w:pPr>
        <w:ind w:left="1418" w:hanging="567"/>
      </w:pPr>
    </w:lvl>
    <w:lvl w:ilvl="5">
      <w:numFmt w:val="none"/>
      <w:lvlText w:val=""/>
      <w:lvlJc w:val="left"/>
      <w:pPr>
        <w:tabs>
          <w:tab w:val="num" w:pos="360"/>
        </w:tabs>
      </w:pPr>
    </w:lvl>
    <w:lvl w:ilvl="6">
      <w:start w:val="1"/>
      <w:numFmt w:val="decimal"/>
      <w:lvlText w:val="%6..%7"/>
      <w:legacy w:legacy="1" w:legacySpace="120" w:legacyIndent="360"/>
      <w:lvlJc w:val="left"/>
    </w:lvl>
    <w:lvl w:ilvl="7">
      <w:start w:val="1"/>
      <w:numFmt w:val="decimal"/>
      <w:lvlText w:val="%6..%7.%8"/>
      <w:legacy w:legacy="1" w:legacySpace="120" w:legacyIndent="360"/>
      <w:lvlJc w:val="left"/>
    </w:lvl>
    <w:lvl w:ilvl="8">
      <w:start w:val="1"/>
      <w:numFmt w:val="decimal"/>
      <w:lvlText w:val="%6..%7.%8.%9"/>
      <w:legacy w:legacy="1" w:legacySpace="120" w:legacyIndent="360"/>
      <w:lvlJc w:val="left"/>
    </w:lvl>
  </w:abstractNum>
  <w:abstractNum w:abstractNumId="14" w15:restartNumberingAfterBreak="0">
    <w:nsid w:val="0E4B7C4A"/>
    <w:multiLevelType w:val="singleLevel"/>
    <w:tmpl w:val="2F74DB54"/>
    <w:lvl w:ilvl="0">
      <w:start w:val="1"/>
      <w:numFmt w:val="bullet"/>
      <w:pStyle w:val="Punktlistastandard"/>
      <w:lvlText w:val=""/>
      <w:lvlJc w:val="left"/>
      <w:pPr>
        <w:tabs>
          <w:tab w:val="num" w:pos="0"/>
        </w:tabs>
        <w:ind w:left="283" w:hanging="283"/>
      </w:pPr>
      <w:rPr>
        <w:rFonts w:ascii="Symbol" w:hAnsi="Symbol" w:hint="default"/>
        <w:sz w:val="14"/>
      </w:rPr>
    </w:lvl>
  </w:abstractNum>
  <w:abstractNum w:abstractNumId="15" w15:restartNumberingAfterBreak="1">
    <w:nsid w:val="0E6B60BB"/>
    <w:multiLevelType w:val="singleLevel"/>
    <w:tmpl w:val="AC2211EA"/>
    <w:lvl w:ilvl="0">
      <w:start w:val="1"/>
      <w:numFmt w:val="bullet"/>
      <w:pStyle w:val="ListBullet"/>
      <w:lvlText w:val=""/>
      <w:lvlJc w:val="left"/>
      <w:pPr>
        <w:tabs>
          <w:tab w:val="num" w:pos="1211"/>
        </w:tabs>
        <w:ind w:left="1191" w:hanging="340"/>
      </w:pPr>
      <w:rPr>
        <w:rFonts w:ascii="Symbol" w:hAnsi="Symbol" w:hint="default"/>
      </w:rPr>
    </w:lvl>
  </w:abstractNum>
  <w:abstractNum w:abstractNumId="16" w15:restartNumberingAfterBreak="0">
    <w:nsid w:val="16014B24"/>
    <w:multiLevelType w:val="hybridMultilevel"/>
    <w:tmpl w:val="B638251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7DD27C5"/>
    <w:multiLevelType w:val="multilevel"/>
    <w:tmpl w:val="D71C0C70"/>
    <w:lvl w:ilvl="0">
      <w:start w:val="1"/>
      <w:numFmt w:val="decimal"/>
      <w:pStyle w:val="Heading1"/>
      <w:lvlText w:val="%1"/>
      <w:lvlJc w:val="left"/>
      <w:pPr>
        <w:tabs>
          <w:tab w:val="num" w:pos="0"/>
        </w:tabs>
        <w:ind w:left="0" w:hanging="567"/>
      </w:pPr>
      <w:rPr>
        <w:rFonts w:hint="default"/>
      </w:rPr>
    </w:lvl>
    <w:lvl w:ilvl="1">
      <w:start w:val="1"/>
      <w:numFmt w:val="decimal"/>
      <w:pStyle w:val="Heading2"/>
      <w:lvlText w:val="%1.%2"/>
      <w:lvlJc w:val="left"/>
      <w:pPr>
        <w:tabs>
          <w:tab w:val="num" w:pos="0"/>
        </w:tabs>
        <w:ind w:left="0" w:hanging="567"/>
      </w:pPr>
      <w:rPr>
        <w:rFonts w:hint="default"/>
      </w:rPr>
    </w:lvl>
    <w:lvl w:ilvl="2">
      <w:start w:val="1"/>
      <w:numFmt w:val="decimal"/>
      <w:pStyle w:val="Heading3"/>
      <w:lvlText w:val="%1.%2.%3"/>
      <w:lvlJc w:val="left"/>
      <w:pPr>
        <w:tabs>
          <w:tab w:val="num" w:pos="0"/>
        </w:tabs>
        <w:ind w:left="0" w:hanging="567"/>
      </w:pPr>
      <w:rPr>
        <w:rFonts w:hint="default"/>
        <w:b w:val="0"/>
        <w:i w:val="0"/>
      </w:rPr>
    </w:lvl>
    <w:lvl w:ilvl="3">
      <w:start w:val="1"/>
      <w:numFmt w:val="decimal"/>
      <w:pStyle w:val="Heading4"/>
      <w:lvlText w:val="%1.%2.%3.%4"/>
      <w:lvlJc w:val="left"/>
      <w:pPr>
        <w:tabs>
          <w:tab w:val="num" w:pos="0"/>
        </w:tabs>
        <w:ind w:left="0" w:hanging="567"/>
      </w:pPr>
      <w:rPr>
        <w:rFonts w:hint="default"/>
      </w:rPr>
    </w:lvl>
    <w:lvl w:ilvl="4">
      <w:start w:val="1"/>
      <w:numFmt w:val="decimal"/>
      <w:pStyle w:val="Heading5"/>
      <w:lvlText w:val="%1.%2.%3.%4.%5"/>
      <w:lvlJc w:val="left"/>
      <w:pPr>
        <w:tabs>
          <w:tab w:val="num" w:pos="441"/>
        </w:tabs>
        <w:ind w:left="441" w:hanging="1008"/>
      </w:pPr>
      <w:rPr>
        <w:rFonts w:hint="default"/>
      </w:rPr>
    </w:lvl>
    <w:lvl w:ilvl="5">
      <w:start w:val="1"/>
      <w:numFmt w:val="decimal"/>
      <w:pStyle w:val="Heading6"/>
      <w:lvlText w:val="%1.%2.%3.%4.%5.%6"/>
      <w:lvlJc w:val="left"/>
      <w:pPr>
        <w:tabs>
          <w:tab w:val="num" w:pos="585"/>
        </w:tabs>
        <w:ind w:left="585" w:hanging="1152"/>
      </w:pPr>
      <w:rPr>
        <w:rFonts w:hint="default"/>
      </w:rPr>
    </w:lvl>
    <w:lvl w:ilvl="6">
      <w:start w:val="1"/>
      <w:numFmt w:val="decimal"/>
      <w:pStyle w:val="Heading7"/>
      <w:lvlText w:val="%1.%2.%3.%4.%5.%6.%7"/>
      <w:lvlJc w:val="left"/>
      <w:pPr>
        <w:tabs>
          <w:tab w:val="num" w:pos="729"/>
        </w:tabs>
        <w:ind w:left="729" w:hanging="1296"/>
      </w:pPr>
      <w:rPr>
        <w:rFonts w:hint="default"/>
      </w:rPr>
    </w:lvl>
    <w:lvl w:ilvl="7">
      <w:start w:val="1"/>
      <w:numFmt w:val="decimal"/>
      <w:pStyle w:val="Heading8"/>
      <w:lvlText w:val="%1.%2.%3.%4.%5.%6.%7.%8"/>
      <w:lvlJc w:val="left"/>
      <w:pPr>
        <w:tabs>
          <w:tab w:val="num" w:pos="873"/>
        </w:tabs>
        <w:ind w:left="873" w:hanging="1440"/>
      </w:pPr>
      <w:rPr>
        <w:rFonts w:hint="default"/>
      </w:rPr>
    </w:lvl>
    <w:lvl w:ilvl="8">
      <w:start w:val="1"/>
      <w:numFmt w:val="decimal"/>
      <w:pStyle w:val="Heading9"/>
      <w:lvlText w:val="%1.%2.%3.%4.%5.%6.%7.%8.%9"/>
      <w:lvlJc w:val="left"/>
      <w:pPr>
        <w:tabs>
          <w:tab w:val="num" w:pos="1017"/>
        </w:tabs>
        <w:ind w:left="1017" w:hanging="1584"/>
      </w:pPr>
      <w:rPr>
        <w:rFonts w:hint="default"/>
      </w:rPr>
    </w:lvl>
  </w:abstractNum>
  <w:abstractNum w:abstractNumId="18" w15:restartNumberingAfterBreak="0">
    <w:nsid w:val="19603791"/>
    <w:multiLevelType w:val="hybridMultilevel"/>
    <w:tmpl w:val="33744746"/>
    <w:lvl w:ilvl="0" w:tplc="BDC0F69A">
      <w:start w:val="1"/>
      <w:numFmt w:val="decimal"/>
      <w:pStyle w:val="Referencer"/>
      <w:lvlText w:val="/%1/"/>
      <w:lvlJc w:val="left"/>
      <w:pPr>
        <w:ind w:left="722" w:hanging="360"/>
      </w:pPr>
    </w:lvl>
    <w:lvl w:ilvl="1" w:tplc="04060019">
      <w:start w:val="1"/>
      <w:numFmt w:val="lowerLetter"/>
      <w:lvlText w:val="%2."/>
      <w:lvlJc w:val="left"/>
      <w:pPr>
        <w:ind w:left="1442" w:hanging="360"/>
      </w:pPr>
    </w:lvl>
    <w:lvl w:ilvl="2" w:tplc="0406001B">
      <w:start w:val="1"/>
      <w:numFmt w:val="lowerRoman"/>
      <w:lvlText w:val="%3."/>
      <w:lvlJc w:val="right"/>
      <w:pPr>
        <w:ind w:left="2162" w:hanging="180"/>
      </w:pPr>
    </w:lvl>
    <w:lvl w:ilvl="3" w:tplc="0406000F">
      <w:start w:val="1"/>
      <w:numFmt w:val="decimal"/>
      <w:lvlText w:val="%4."/>
      <w:lvlJc w:val="left"/>
      <w:pPr>
        <w:ind w:left="2882" w:hanging="360"/>
      </w:pPr>
    </w:lvl>
    <w:lvl w:ilvl="4" w:tplc="04060019">
      <w:start w:val="1"/>
      <w:numFmt w:val="lowerLetter"/>
      <w:lvlText w:val="%5."/>
      <w:lvlJc w:val="left"/>
      <w:pPr>
        <w:ind w:left="3602" w:hanging="360"/>
      </w:pPr>
    </w:lvl>
    <w:lvl w:ilvl="5" w:tplc="0406001B">
      <w:start w:val="1"/>
      <w:numFmt w:val="lowerRoman"/>
      <w:lvlText w:val="%6."/>
      <w:lvlJc w:val="right"/>
      <w:pPr>
        <w:ind w:left="4322" w:hanging="180"/>
      </w:pPr>
    </w:lvl>
    <w:lvl w:ilvl="6" w:tplc="0406000F">
      <w:start w:val="1"/>
      <w:numFmt w:val="decimal"/>
      <w:lvlText w:val="%7."/>
      <w:lvlJc w:val="left"/>
      <w:pPr>
        <w:ind w:left="5042" w:hanging="360"/>
      </w:pPr>
    </w:lvl>
    <w:lvl w:ilvl="7" w:tplc="04060019">
      <w:start w:val="1"/>
      <w:numFmt w:val="lowerLetter"/>
      <w:lvlText w:val="%8."/>
      <w:lvlJc w:val="left"/>
      <w:pPr>
        <w:ind w:left="5762" w:hanging="360"/>
      </w:pPr>
    </w:lvl>
    <w:lvl w:ilvl="8" w:tplc="0406001B">
      <w:start w:val="1"/>
      <w:numFmt w:val="lowerRoman"/>
      <w:lvlText w:val="%9."/>
      <w:lvlJc w:val="right"/>
      <w:pPr>
        <w:ind w:left="6482" w:hanging="180"/>
      </w:pPr>
    </w:lvl>
  </w:abstractNum>
  <w:abstractNum w:abstractNumId="19" w15:restartNumberingAfterBreak="0">
    <w:nsid w:val="19DB1553"/>
    <w:multiLevelType w:val="hybridMultilevel"/>
    <w:tmpl w:val="82DCA61E"/>
    <w:lvl w:ilvl="0" w:tplc="041D000F">
      <w:start w:val="1"/>
      <w:numFmt w:val="decimal"/>
      <w:lvlText w:val="%1."/>
      <w:lvlJc w:val="left"/>
      <w:pPr>
        <w:tabs>
          <w:tab w:val="num" w:pos="360"/>
        </w:tabs>
        <w:ind w:left="360" w:hanging="360"/>
      </w:pPr>
      <w:rPr>
        <w:rFont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E14433"/>
    <w:multiLevelType w:val="hybridMultilevel"/>
    <w:tmpl w:val="53541D98"/>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E011CB"/>
    <w:multiLevelType w:val="multilevel"/>
    <w:tmpl w:val="E940C502"/>
    <w:lvl w:ilvl="0">
      <w:start w:val="1"/>
      <w:numFmt w:val="decimal"/>
      <w:lvlText w:val="%1"/>
      <w:legacy w:legacy="1" w:legacySpace="120" w:legacyIndent="851"/>
      <w:lvlJc w:val="left"/>
      <w:pPr>
        <w:ind w:left="851" w:hanging="851"/>
      </w:pPr>
    </w:lvl>
    <w:lvl w:ilvl="1">
      <w:start w:val="1"/>
      <w:numFmt w:val="decimal"/>
      <w:lvlText w:val="%1.%2"/>
      <w:legacy w:legacy="1" w:legacySpace="120" w:legacyIndent="851"/>
      <w:lvlJc w:val="left"/>
      <w:pPr>
        <w:ind w:left="851" w:hanging="851"/>
      </w:pPr>
    </w:lvl>
    <w:lvl w:ilvl="2">
      <w:start w:val="1"/>
      <w:numFmt w:val="decimal"/>
      <w:lvlText w:val="%1.%2.%3"/>
      <w:legacy w:legacy="1" w:legacySpace="120" w:legacyIndent="851"/>
      <w:lvlJc w:val="left"/>
      <w:pPr>
        <w:ind w:left="851" w:hanging="851"/>
      </w:pPr>
    </w:lvl>
    <w:lvl w:ilvl="3">
      <w:start w:val="1"/>
      <w:numFmt w:val="none"/>
      <w:suff w:val="nothing"/>
      <w:lvlText w:val=""/>
      <w:lvlJc w:val="left"/>
    </w:lvl>
    <w:lvl w:ilvl="4">
      <w:start w:val="1"/>
      <w:numFmt w:val="decimal"/>
      <w:lvlText w:val="%5."/>
      <w:legacy w:legacy="1" w:legacySpace="120" w:legacyIndent="567"/>
      <w:lvlJc w:val="left"/>
      <w:pPr>
        <w:ind w:left="1418" w:hanging="567"/>
      </w:pPr>
    </w:lvl>
    <w:lvl w:ilvl="5">
      <w:numFmt w:val="none"/>
      <w:lvlText w:val=""/>
      <w:lvlJc w:val="left"/>
      <w:pPr>
        <w:tabs>
          <w:tab w:val="num" w:pos="360"/>
        </w:tabs>
      </w:pPr>
    </w:lvl>
    <w:lvl w:ilvl="6">
      <w:start w:val="1"/>
      <w:numFmt w:val="decimal"/>
      <w:lvlText w:val="%6..%7"/>
      <w:legacy w:legacy="1" w:legacySpace="120" w:legacyIndent="360"/>
      <w:lvlJc w:val="left"/>
    </w:lvl>
    <w:lvl w:ilvl="7">
      <w:start w:val="1"/>
      <w:numFmt w:val="decimal"/>
      <w:lvlText w:val="%6..%7.%8"/>
      <w:legacy w:legacy="1" w:legacySpace="120" w:legacyIndent="360"/>
      <w:lvlJc w:val="left"/>
    </w:lvl>
    <w:lvl w:ilvl="8">
      <w:start w:val="1"/>
      <w:numFmt w:val="decimal"/>
      <w:lvlText w:val="%6..%7.%8.%9"/>
      <w:legacy w:legacy="1" w:legacySpace="120" w:legacyIndent="360"/>
      <w:lvlJc w:val="left"/>
    </w:lvl>
  </w:abstractNum>
  <w:abstractNum w:abstractNumId="22" w15:restartNumberingAfterBreak="0">
    <w:nsid w:val="27E23F3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85A4A8E"/>
    <w:multiLevelType w:val="hybridMultilevel"/>
    <w:tmpl w:val="D3ECB5F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1A7D4A"/>
    <w:multiLevelType w:val="hybridMultilevel"/>
    <w:tmpl w:val="84A4E81E"/>
    <w:lvl w:ilvl="0" w:tplc="1DC8CDB0">
      <w:start w:val="1"/>
      <w:numFmt w:val="bullet"/>
      <w:lvlText w:val=""/>
      <w:lvlJc w:val="left"/>
      <w:pPr>
        <w:tabs>
          <w:tab w:val="num" w:pos="369"/>
        </w:tabs>
        <w:ind w:left="369" w:hanging="369"/>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2EA80C1B"/>
    <w:multiLevelType w:val="singleLevel"/>
    <w:tmpl w:val="8BB8A848"/>
    <w:lvl w:ilvl="0">
      <w:start w:val="1"/>
      <w:numFmt w:val="bullet"/>
      <w:pStyle w:val="ListContinue"/>
      <w:lvlText w:val=""/>
      <w:lvlJc w:val="left"/>
      <w:pPr>
        <w:tabs>
          <w:tab w:val="num" w:pos="1211"/>
        </w:tabs>
        <w:ind w:left="1191" w:hanging="340"/>
      </w:pPr>
      <w:rPr>
        <w:rFonts w:ascii="Symbol" w:hAnsi="Symbol" w:hint="default"/>
      </w:rPr>
    </w:lvl>
  </w:abstractNum>
  <w:abstractNum w:abstractNumId="26" w15:restartNumberingAfterBreak="1">
    <w:nsid w:val="313E4E2F"/>
    <w:multiLevelType w:val="singleLevel"/>
    <w:tmpl w:val="DD06F134"/>
    <w:lvl w:ilvl="0">
      <w:start w:val="1"/>
      <w:numFmt w:val="decimal"/>
      <w:pStyle w:val="ListNumber"/>
      <w:lvlText w:val="%1."/>
      <w:lvlJc w:val="left"/>
      <w:pPr>
        <w:tabs>
          <w:tab w:val="num" w:pos="1418"/>
        </w:tabs>
        <w:ind w:left="1418" w:hanging="567"/>
      </w:pPr>
    </w:lvl>
  </w:abstractNum>
  <w:abstractNum w:abstractNumId="27" w15:restartNumberingAfterBreak="0">
    <w:nsid w:val="4ABF50FF"/>
    <w:multiLevelType w:val="hybridMultilevel"/>
    <w:tmpl w:val="AEAA4A3C"/>
    <w:lvl w:ilvl="0" w:tplc="54F6CF92">
      <w:start w:val="1"/>
      <w:numFmt w:val="bullet"/>
      <w:lvlText w:val=""/>
      <w:lvlJc w:val="left"/>
      <w:pPr>
        <w:ind w:left="1571" w:hanging="360"/>
      </w:pPr>
      <w:rPr>
        <w:rFonts w:ascii="Symbol" w:hAnsi="Symbol" w:hint="default"/>
        <w:sz w:val="16"/>
        <w:szCs w:val="16"/>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28" w15:restartNumberingAfterBreak="0">
    <w:nsid w:val="4AE150A6"/>
    <w:multiLevelType w:val="hybridMultilevel"/>
    <w:tmpl w:val="B82C1D66"/>
    <w:lvl w:ilvl="0" w:tplc="11B23738">
      <w:start w:val="1"/>
      <w:numFmt w:val="decimal"/>
      <w:lvlText w:val="%1)"/>
      <w:lvlJc w:val="left"/>
      <w:pPr>
        <w:ind w:left="1211" w:hanging="360"/>
      </w:pPr>
      <w:rPr>
        <w:rFonts w:hint="default"/>
      </w:rPr>
    </w:lvl>
    <w:lvl w:ilvl="1" w:tplc="04060019" w:tentative="1">
      <w:start w:val="1"/>
      <w:numFmt w:val="lowerLetter"/>
      <w:lvlText w:val="%2."/>
      <w:lvlJc w:val="left"/>
      <w:pPr>
        <w:ind w:left="1931" w:hanging="360"/>
      </w:pPr>
    </w:lvl>
    <w:lvl w:ilvl="2" w:tplc="0406001B" w:tentative="1">
      <w:start w:val="1"/>
      <w:numFmt w:val="lowerRoman"/>
      <w:lvlText w:val="%3."/>
      <w:lvlJc w:val="right"/>
      <w:pPr>
        <w:ind w:left="2651" w:hanging="180"/>
      </w:pPr>
    </w:lvl>
    <w:lvl w:ilvl="3" w:tplc="0406000F" w:tentative="1">
      <w:start w:val="1"/>
      <w:numFmt w:val="decimal"/>
      <w:lvlText w:val="%4."/>
      <w:lvlJc w:val="left"/>
      <w:pPr>
        <w:ind w:left="3371" w:hanging="360"/>
      </w:pPr>
    </w:lvl>
    <w:lvl w:ilvl="4" w:tplc="04060019" w:tentative="1">
      <w:start w:val="1"/>
      <w:numFmt w:val="lowerLetter"/>
      <w:lvlText w:val="%5."/>
      <w:lvlJc w:val="left"/>
      <w:pPr>
        <w:ind w:left="4091" w:hanging="360"/>
      </w:pPr>
    </w:lvl>
    <w:lvl w:ilvl="5" w:tplc="0406001B" w:tentative="1">
      <w:start w:val="1"/>
      <w:numFmt w:val="lowerRoman"/>
      <w:lvlText w:val="%6."/>
      <w:lvlJc w:val="right"/>
      <w:pPr>
        <w:ind w:left="4811" w:hanging="180"/>
      </w:pPr>
    </w:lvl>
    <w:lvl w:ilvl="6" w:tplc="0406000F" w:tentative="1">
      <w:start w:val="1"/>
      <w:numFmt w:val="decimal"/>
      <w:lvlText w:val="%7."/>
      <w:lvlJc w:val="left"/>
      <w:pPr>
        <w:ind w:left="5531" w:hanging="360"/>
      </w:pPr>
    </w:lvl>
    <w:lvl w:ilvl="7" w:tplc="04060019" w:tentative="1">
      <w:start w:val="1"/>
      <w:numFmt w:val="lowerLetter"/>
      <w:lvlText w:val="%8."/>
      <w:lvlJc w:val="left"/>
      <w:pPr>
        <w:ind w:left="6251" w:hanging="360"/>
      </w:pPr>
    </w:lvl>
    <w:lvl w:ilvl="8" w:tplc="0406001B" w:tentative="1">
      <w:start w:val="1"/>
      <w:numFmt w:val="lowerRoman"/>
      <w:lvlText w:val="%9."/>
      <w:lvlJc w:val="right"/>
      <w:pPr>
        <w:ind w:left="6971" w:hanging="180"/>
      </w:pPr>
    </w:lvl>
  </w:abstractNum>
  <w:abstractNum w:abstractNumId="29" w15:restartNumberingAfterBreak="0">
    <w:nsid w:val="4B262AD5"/>
    <w:multiLevelType w:val="hybridMultilevel"/>
    <w:tmpl w:val="7E96E61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1">
    <w:nsid w:val="525846C9"/>
    <w:multiLevelType w:val="singleLevel"/>
    <w:tmpl w:val="1DFA67B4"/>
    <w:lvl w:ilvl="0">
      <w:start w:val="1"/>
      <w:numFmt w:val="bullet"/>
      <w:pStyle w:val="ListContinue0"/>
      <w:lvlText w:val=""/>
      <w:lvlJc w:val="left"/>
      <w:pPr>
        <w:tabs>
          <w:tab w:val="num" w:pos="1211"/>
        </w:tabs>
        <w:ind w:left="1191" w:hanging="340"/>
      </w:pPr>
      <w:rPr>
        <w:rFonts w:ascii="Symbol" w:hAnsi="Symbol" w:hint="default"/>
      </w:rPr>
    </w:lvl>
  </w:abstractNum>
  <w:abstractNum w:abstractNumId="31" w15:restartNumberingAfterBreak="0">
    <w:nsid w:val="52C92733"/>
    <w:multiLevelType w:val="hybridMultilevel"/>
    <w:tmpl w:val="1EB6B53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1">
    <w:nsid w:val="58EB71D2"/>
    <w:multiLevelType w:val="singleLevel"/>
    <w:tmpl w:val="C3D4472C"/>
    <w:lvl w:ilvl="0">
      <w:start w:val="1"/>
      <w:numFmt w:val="lowerLetter"/>
      <w:pStyle w:val="List"/>
      <w:lvlText w:val="%1."/>
      <w:lvlJc w:val="left"/>
      <w:pPr>
        <w:tabs>
          <w:tab w:val="num" w:pos="1418"/>
        </w:tabs>
        <w:ind w:left="1418" w:hanging="567"/>
      </w:pPr>
    </w:lvl>
  </w:abstractNum>
  <w:abstractNum w:abstractNumId="33" w15:restartNumberingAfterBreak="0">
    <w:nsid w:val="6E33765E"/>
    <w:multiLevelType w:val="multilevel"/>
    <w:tmpl w:val="D71C0C70"/>
    <w:lvl w:ilvl="0">
      <w:start w:val="1"/>
      <w:numFmt w:val="decimal"/>
      <w:lvlText w:val="%1"/>
      <w:lvlJc w:val="left"/>
      <w:pPr>
        <w:tabs>
          <w:tab w:val="num" w:pos="0"/>
        </w:tabs>
        <w:ind w:left="0" w:hanging="567"/>
      </w:pPr>
      <w:rPr>
        <w:rFonts w:hint="default"/>
      </w:rPr>
    </w:lvl>
    <w:lvl w:ilvl="1">
      <w:start w:val="1"/>
      <w:numFmt w:val="decimal"/>
      <w:lvlText w:val="%1.%2"/>
      <w:lvlJc w:val="left"/>
      <w:pPr>
        <w:tabs>
          <w:tab w:val="num" w:pos="0"/>
        </w:tabs>
        <w:ind w:left="0" w:hanging="567"/>
      </w:pPr>
      <w:rPr>
        <w:rFonts w:hint="default"/>
      </w:rPr>
    </w:lvl>
    <w:lvl w:ilvl="2">
      <w:start w:val="1"/>
      <w:numFmt w:val="decimal"/>
      <w:lvlText w:val="%1.%2.%3"/>
      <w:lvlJc w:val="left"/>
      <w:pPr>
        <w:tabs>
          <w:tab w:val="num" w:pos="0"/>
        </w:tabs>
        <w:ind w:left="0" w:hanging="567"/>
      </w:pPr>
      <w:rPr>
        <w:rFonts w:hint="default"/>
        <w:b w:val="0"/>
        <w:i w:val="0"/>
      </w:rPr>
    </w:lvl>
    <w:lvl w:ilvl="3">
      <w:start w:val="1"/>
      <w:numFmt w:val="decimal"/>
      <w:lvlText w:val="%1.%2.%3.%4"/>
      <w:lvlJc w:val="left"/>
      <w:pPr>
        <w:tabs>
          <w:tab w:val="num" w:pos="0"/>
        </w:tabs>
        <w:ind w:left="0" w:hanging="567"/>
      </w:pPr>
      <w:rPr>
        <w:rFonts w:hint="default"/>
      </w:rPr>
    </w:lvl>
    <w:lvl w:ilvl="4">
      <w:start w:val="1"/>
      <w:numFmt w:val="decimal"/>
      <w:lvlText w:val="%1.%2.%3.%4.%5"/>
      <w:lvlJc w:val="left"/>
      <w:pPr>
        <w:tabs>
          <w:tab w:val="num" w:pos="441"/>
        </w:tabs>
        <w:ind w:left="441" w:hanging="1008"/>
      </w:pPr>
      <w:rPr>
        <w:rFonts w:hint="default"/>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34" w15:restartNumberingAfterBreak="0">
    <w:nsid w:val="70165E67"/>
    <w:multiLevelType w:val="multilevel"/>
    <w:tmpl w:val="F05C9AC2"/>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5" w15:restartNumberingAfterBreak="1">
    <w:nsid w:val="74F059B3"/>
    <w:multiLevelType w:val="singleLevel"/>
    <w:tmpl w:val="807690DC"/>
    <w:lvl w:ilvl="0">
      <w:start w:val="1"/>
      <w:numFmt w:val="lowerLetter"/>
      <w:pStyle w:val="List0"/>
      <w:lvlText w:val="%1."/>
      <w:lvlJc w:val="left"/>
      <w:pPr>
        <w:tabs>
          <w:tab w:val="num" w:pos="1418"/>
        </w:tabs>
        <w:ind w:left="1418" w:hanging="567"/>
      </w:pPr>
    </w:lvl>
  </w:abstractNum>
  <w:abstractNum w:abstractNumId="36" w15:restartNumberingAfterBreak="0">
    <w:nsid w:val="76A915CF"/>
    <w:multiLevelType w:val="singleLevel"/>
    <w:tmpl w:val="C8E4915C"/>
    <w:lvl w:ilvl="0">
      <w:start w:val="1"/>
      <w:numFmt w:val="bullet"/>
      <w:pStyle w:val="Punktlistatt"/>
      <w:lvlText w:val=""/>
      <w:lvlJc w:val="left"/>
      <w:pPr>
        <w:tabs>
          <w:tab w:val="num" w:pos="360"/>
        </w:tabs>
        <w:ind w:left="283" w:hanging="283"/>
      </w:pPr>
      <w:rPr>
        <w:rFonts w:ascii="Symbol" w:hAnsi="Symbol" w:hint="default"/>
        <w:sz w:val="14"/>
      </w:rPr>
    </w:lvl>
  </w:abstractNum>
  <w:abstractNum w:abstractNumId="37" w15:restartNumberingAfterBreak="0">
    <w:nsid w:val="776812ED"/>
    <w:multiLevelType w:val="hybridMultilevel"/>
    <w:tmpl w:val="686098F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38" w15:restartNumberingAfterBreak="0">
    <w:nsid w:val="77CC1F19"/>
    <w:multiLevelType w:val="hybridMultilevel"/>
    <w:tmpl w:val="763A23D0"/>
    <w:lvl w:ilvl="0" w:tplc="428078A4">
      <w:start w:val="1"/>
      <w:numFmt w:val="bullet"/>
      <w:lvlText w:val=""/>
      <w:lvlJc w:val="left"/>
      <w:pPr>
        <w:ind w:left="1571" w:hanging="360"/>
      </w:pPr>
      <w:rPr>
        <w:rFonts w:ascii="Symbol" w:hAnsi="Symbol" w:hint="default"/>
        <w:sz w:val="16"/>
        <w:szCs w:val="16"/>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39" w15:restartNumberingAfterBreak="0">
    <w:nsid w:val="7C4F3EC4"/>
    <w:multiLevelType w:val="hybridMultilevel"/>
    <w:tmpl w:val="47CA968A"/>
    <w:lvl w:ilvl="0" w:tplc="04060001">
      <w:start w:val="1"/>
      <w:numFmt w:val="bullet"/>
      <w:lvlText w:val=""/>
      <w:lvlJc w:val="left"/>
      <w:pPr>
        <w:ind w:left="1571" w:hanging="360"/>
      </w:pPr>
      <w:rPr>
        <w:rFonts w:ascii="Symbol" w:hAnsi="Symbol" w:hint="default"/>
      </w:rPr>
    </w:lvl>
    <w:lvl w:ilvl="1" w:tplc="04060003" w:tentative="1">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40" w15:restartNumberingAfterBreak="0">
    <w:nsid w:val="7EEC65ED"/>
    <w:multiLevelType w:val="hybridMultilevel"/>
    <w:tmpl w:val="0B6C81B4"/>
    <w:lvl w:ilvl="0" w:tplc="E382ABC4">
      <w:start w:val="2"/>
      <w:numFmt w:val="bullet"/>
      <w:lvlText w:val="-"/>
      <w:lvlJc w:val="left"/>
      <w:pPr>
        <w:ind w:left="720" w:hanging="36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14"/>
  </w:num>
  <w:num w:numId="2">
    <w:abstractNumId w:val="36"/>
  </w:num>
  <w:num w:numId="3">
    <w:abstractNumId w:val="20"/>
  </w:num>
  <w:num w:numId="4">
    <w:abstractNumId w:val="19"/>
  </w:num>
  <w:num w:numId="5">
    <w:abstractNumId w:val="24"/>
  </w:num>
  <w:num w:numId="6">
    <w:abstractNumId w:val="17"/>
  </w:num>
  <w:num w:numId="7">
    <w:abstractNumId w:val="17"/>
  </w:num>
  <w:num w:numId="8">
    <w:abstractNumId w:val="17"/>
  </w:num>
  <w:num w:numId="9">
    <w:abstractNumId w:val="17"/>
  </w:num>
  <w:num w:numId="10">
    <w:abstractNumId w:val="22"/>
  </w:num>
  <w:num w:numId="11">
    <w:abstractNumId w:val="23"/>
  </w:num>
  <w:num w:numId="12">
    <w:abstractNumId w:val="33"/>
  </w:num>
  <w:num w:numId="13">
    <w:abstractNumId w:val="29"/>
  </w:num>
  <w:num w:numId="14">
    <w:abstractNumId w:val="16"/>
  </w:num>
  <w:num w:numId="15">
    <w:abstractNumId w:val="31"/>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0"/>
  </w:num>
  <w:num w:numId="27">
    <w:abstractNumId w:val="35"/>
  </w:num>
  <w:num w:numId="28">
    <w:abstractNumId w:val="32"/>
  </w:num>
  <w:num w:numId="29">
    <w:abstractNumId w:val="15"/>
  </w:num>
  <w:num w:numId="30">
    <w:abstractNumId w:val="25"/>
  </w:num>
  <w:num w:numId="31">
    <w:abstractNumId w:val="30"/>
  </w:num>
  <w:num w:numId="32">
    <w:abstractNumId w:val="26"/>
  </w:num>
  <w:num w:numId="33">
    <w:abstractNumId w:val="28"/>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11"/>
  </w:num>
  <w:num w:numId="37">
    <w:abstractNumId w:val="39"/>
  </w:num>
  <w:num w:numId="38">
    <w:abstractNumId w:val="38"/>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17"/>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3"/>
  </w:num>
  <w:num w:numId="45">
    <w:abstractNumId w:val="12"/>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DateAndTime/>
  <w:hideSpellingError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1276"/>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pany" w:val="Company3"/>
    <w:docVar w:name="DotCode" w:val="ZSS00000"/>
    <w:docVar w:name="language" w:val="S"/>
    <w:docVar w:name="letter" w:val="1"/>
    <w:docVar w:name="NameProject" w:val="Yes"/>
    <w:docVar w:name="NoProject" w:val="Yes"/>
    <w:docVar w:name="person" w:val="Personally0"/>
  </w:docVars>
  <w:rsids>
    <w:rsidRoot w:val="005F6A00"/>
    <w:rsid w:val="00001011"/>
    <w:rsid w:val="00007237"/>
    <w:rsid w:val="00007D8E"/>
    <w:rsid w:val="00014979"/>
    <w:rsid w:val="00016222"/>
    <w:rsid w:val="000235BC"/>
    <w:rsid w:val="00025BC8"/>
    <w:rsid w:val="000272CC"/>
    <w:rsid w:val="00030E00"/>
    <w:rsid w:val="000325B7"/>
    <w:rsid w:val="000363DA"/>
    <w:rsid w:val="00040943"/>
    <w:rsid w:val="000452E4"/>
    <w:rsid w:val="0004599E"/>
    <w:rsid w:val="00050137"/>
    <w:rsid w:val="00055EE9"/>
    <w:rsid w:val="00056AF5"/>
    <w:rsid w:val="000574DA"/>
    <w:rsid w:val="00063063"/>
    <w:rsid w:val="00064172"/>
    <w:rsid w:val="00066C1B"/>
    <w:rsid w:val="0006718F"/>
    <w:rsid w:val="000710B7"/>
    <w:rsid w:val="000719E7"/>
    <w:rsid w:val="00074E0F"/>
    <w:rsid w:val="00074F35"/>
    <w:rsid w:val="00077BC0"/>
    <w:rsid w:val="000823FB"/>
    <w:rsid w:val="00082BE9"/>
    <w:rsid w:val="00083FBC"/>
    <w:rsid w:val="00084243"/>
    <w:rsid w:val="00085EF5"/>
    <w:rsid w:val="000969D3"/>
    <w:rsid w:val="0009767C"/>
    <w:rsid w:val="000A1DE0"/>
    <w:rsid w:val="000A2D77"/>
    <w:rsid w:val="000A76F2"/>
    <w:rsid w:val="000B4878"/>
    <w:rsid w:val="000B5A41"/>
    <w:rsid w:val="000C0875"/>
    <w:rsid w:val="000C25A4"/>
    <w:rsid w:val="000C3B23"/>
    <w:rsid w:val="000C4D97"/>
    <w:rsid w:val="000D134B"/>
    <w:rsid w:val="000D2736"/>
    <w:rsid w:val="000D6DB0"/>
    <w:rsid w:val="000D716E"/>
    <w:rsid w:val="000E255B"/>
    <w:rsid w:val="000E2762"/>
    <w:rsid w:val="000F00A3"/>
    <w:rsid w:val="000F4344"/>
    <w:rsid w:val="000F5673"/>
    <w:rsid w:val="0010246D"/>
    <w:rsid w:val="00114417"/>
    <w:rsid w:val="00114E99"/>
    <w:rsid w:val="00121FDC"/>
    <w:rsid w:val="00122BFB"/>
    <w:rsid w:val="00136971"/>
    <w:rsid w:val="00136CC3"/>
    <w:rsid w:val="00136E10"/>
    <w:rsid w:val="00140E7E"/>
    <w:rsid w:val="001416A2"/>
    <w:rsid w:val="001429E8"/>
    <w:rsid w:val="00146915"/>
    <w:rsid w:val="001478D5"/>
    <w:rsid w:val="00152E22"/>
    <w:rsid w:val="00173DDE"/>
    <w:rsid w:val="00183F89"/>
    <w:rsid w:val="00185490"/>
    <w:rsid w:val="001859A4"/>
    <w:rsid w:val="00186BEF"/>
    <w:rsid w:val="001A2DC9"/>
    <w:rsid w:val="001A5375"/>
    <w:rsid w:val="001B02F0"/>
    <w:rsid w:val="001B57D3"/>
    <w:rsid w:val="001B5A80"/>
    <w:rsid w:val="001C058E"/>
    <w:rsid w:val="001C4AC0"/>
    <w:rsid w:val="001C65CC"/>
    <w:rsid w:val="001C75FC"/>
    <w:rsid w:val="001D023B"/>
    <w:rsid w:val="001D07AB"/>
    <w:rsid w:val="001D0E27"/>
    <w:rsid w:val="001D25C8"/>
    <w:rsid w:val="001D41DE"/>
    <w:rsid w:val="001D7A8A"/>
    <w:rsid w:val="001E009A"/>
    <w:rsid w:val="001E049C"/>
    <w:rsid w:val="001E4169"/>
    <w:rsid w:val="001F192C"/>
    <w:rsid w:val="001F2E82"/>
    <w:rsid w:val="001F48E1"/>
    <w:rsid w:val="0020118F"/>
    <w:rsid w:val="002015CF"/>
    <w:rsid w:val="00203D0F"/>
    <w:rsid w:val="00207F25"/>
    <w:rsid w:val="0021474A"/>
    <w:rsid w:val="00221879"/>
    <w:rsid w:val="00225EFF"/>
    <w:rsid w:val="00232355"/>
    <w:rsid w:val="002418B2"/>
    <w:rsid w:val="00244F85"/>
    <w:rsid w:val="00246694"/>
    <w:rsid w:val="00252140"/>
    <w:rsid w:val="00253757"/>
    <w:rsid w:val="0026291E"/>
    <w:rsid w:val="00265DD4"/>
    <w:rsid w:val="002843B4"/>
    <w:rsid w:val="00285CDC"/>
    <w:rsid w:val="002916EB"/>
    <w:rsid w:val="002920A5"/>
    <w:rsid w:val="00293C4C"/>
    <w:rsid w:val="002945A7"/>
    <w:rsid w:val="00296C0C"/>
    <w:rsid w:val="002A2FFD"/>
    <w:rsid w:val="002A4338"/>
    <w:rsid w:val="002A5041"/>
    <w:rsid w:val="002A6AB0"/>
    <w:rsid w:val="002A6B4F"/>
    <w:rsid w:val="002B0BFE"/>
    <w:rsid w:val="002B114B"/>
    <w:rsid w:val="002B18AE"/>
    <w:rsid w:val="002B4510"/>
    <w:rsid w:val="002C248D"/>
    <w:rsid w:val="002C4C46"/>
    <w:rsid w:val="002D1289"/>
    <w:rsid w:val="002D5B1B"/>
    <w:rsid w:val="002E1308"/>
    <w:rsid w:val="002E7C83"/>
    <w:rsid w:val="002F0454"/>
    <w:rsid w:val="002F08A3"/>
    <w:rsid w:val="002F0ACF"/>
    <w:rsid w:val="002F0E37"/>
    <w:rsid w:val="002F1512"/>
    <w:rsid w:val="002F4669"/>
    <w:rsid w:val="002F4685"/>
    <w:rsid w:val="002F598A"/>
    <w:rsid w:val="00303C26"/>
    <w:rsid w:val="00303CA2"/>
    <w:rsid w:val="0031040E"/>
    <w:rsid w:val="00313D4B"/>
    <w:rsid w:val="00315AED"/>
    <w:rsid w:val="00321458"/>
    <w:rsid w:val="00323E1B"/>
    <w:rsid w:val="00325690"/>
    <w:rsid w:val="003270F9"/>
    <w:rsid w:val="00331CD7"/>
    <w:rsid w:val="00335C9A"/>
    <w:rsid w:val="0033653C"/>
    <w:rsid w:val="00345486"/>
    <w:rsid w:val="003539C7"/>
    <w:rsid w:val="00354487"/>
    <w:rsid w:val="0036305E"/>
    <w:rsid w:val="003631BB"/>
    <w:rsid w:val="00364C5C"/>
    <w:rsid w:val="0036774A"/>
    <w:rsid w:val="003768F3"/>
    <w:rsid w:val="003816B4"/>
    <w:rsid w:val="00382700"/>
    <w:rsid w:val="003828D8"/>
    <w:rsid w:val="00390C4E"/>
    <w:rsid w:val="00396318"/>
    <w:rsid w:val="003A00D6"/>
    <w:rsid w:val="003A033E"/>
    <w:rsid w:val="003B4FBA"/>
    <w:rsid w:val="003C0321"/>
    <w:rsid w:val="003C71B8"/>
    <w:rsid w:val="003C74BF"/>
    <w:rsid w:val="003D0917"/>
    <w:rsid w:val="003D1A04"/>
    <w:rsid w:val="003D3D43"/>
    <w:rsid w:val="003D6A2D"/>
    <w:rsid w:val="003E2429"/>
    <w:rsid w:val="003E259E"/>
    <w:rsid w:val="003F0DF5"/>
    <w:rsid w:val="003F0E98"/>
    <w:rsid w:val="003F1E5F"/>
    <w:rsid w:val="003F23CB"/>
    <w:rsid w:val="003F285E"/>
    <w:rsid w:val="003F6BD0"/>
    <w:rsid w:val="00402B88"/>
    <w:rsid w:val="00402FA3"/>
    <w:rsid w:val="00404697"/>
    <w:rsid w:val="00420FCD"/>
    <w:rsid w:val="004223BE"/>
    <w:rsid w:val="00422812"/>
    <w:rsid w:val="004232E9"/>
    <w:rsid w:val="00424CAC"/>
    <w:rsid w:val="00430196"/>
    <w:rsid w:val="00433A23"/>
    <w:rsid w:val="0043582F"/>
    <w:rsid w:val="004404EF"/>
    <w:rsid w:val="00445BD6"/>
    <w:rsid w:val="00446B5B"/>
    <w:rsid w:val="004505A4"/>
    <w:rsid w:val="004524B2"/>
    <w:rsid w:val="004542B1"/>
    <w:rsid w:val="00455821"/>
    <w:rsid w:val="0045781B"/>
    <w:rsid w:val="00460B45"/>
    <w:rsid w:val="00464B28"/>
    <w:rsid w:val="0046582A"/>
    <w:rsid w:val="00470584"/>
    <w:rsid w:val="004806D6"/>
    <w:rsid w:val="0048151E"/>
    <w:rsid w:val="004848F5"/>
    <w:rsid w:val="0049414C"/>
    <w:rsid w:val="004943A8"/>
    <w:rsid w:val="00494F9E"/>
    <w:rsid w:val="004959F5"/>
    <w:rsid w:val="0049640D"/>
    <w:rsid w:val="004A29C3"/>
    <w:rsid w:val="004A5EA2"/>
    <w:rsid w:val="004B0E74"/>
    <w:rsid w:val="004B4D36"/>
    <w:rsid w:val="004B7742"/>
    <w:rsid w:val="004C3226"/>
    <w:rsid w:val="004C436D"/>
    <w:rsid w:val="004C63E4"/>
    <w:rsid w:val="004D5B88"/>
    <w:rsid w:val="004E11AD"/>
    <w:rsid w:val="004E4864"/>
    <w:rsid w:val="004F4A0D"/>
    <w:rsid w:val="004F4D32"/>
    <w:rsid w:val="004F592E"/>
    <w:rsid w:val="004F5F6C"/>
    <w:rsid w:val="004F7F42"/>
    <w:rsid w:val="00500EDC"/>
    <w:rsid w:val="00515173"/>
    <w:rsid w:val="00516BD3"/>
    <w:rsid w:val="00516D0C"/>
    <w:rsid w:val="00517109"/>
    <w:rsid w:val="00517394"/>
    <w:rsid w:val="0052535A"/>
    <w:rsid w:val="00527D6D"/>
    <w:rsid w:val="005319BA"/>
    <w:rsid w:val="00531D6E"/>
    <w:rsid w:val="0053268E"/>
    <w:rsid w:val="0053314D"/>
    <w:rsid w:val="0053420C"/>
    <w:rsid w:val="005402EF"/>
    <w:rsid w:val="005414CA"/>
    <w:rsid w:val="005422FF"/>
    <w:rsid w:val="00542463"/>
    <w:rsid w:val="005428AE"/>
    <w:rsid w:val="00544748"/>
    <w:rsid w:val="00546076"/>
    <w:rsid w:val="00547973"/>
    <w:rsid w:val="0055527B"/>
    <w:rsid w:val="005552DB"/>
    <w:rsid w:val="005561F1"/>
    <w:rsid w:val="005601F3"/>
    <w:rsid w:val="00561D9B"/>
    <w:rsid w:val="005639AD"/>
    <w:rsid w:val="00573F47"/>
    <w:rsid w:val="005861DC"/>
    <w:rsid w:val="005909D8"/>
    <w:rsid w:val="0059318C"/>
    <w:rsid w:val="00593623"/>
    <w:rsid w:val="0059422C"/>
    <w:rsid w:val="005A0222"/>
    <w:rsid w:val="005A2A47"/>
    <w:rsid w:val="005A2EFC"/>
    <w:rsid w:val="005A5D15"/>
    <w:rsid w:val="005A7B62"/>
    <w:rsid w:val="005B4C14"/>
    <w:rsid w:val="005B6137"/>
    <w:rsid w:val="005C2F66"/>
    <w:rsid w:val="005C70DA"/>
    <w:rsid w:val="005D2AE5"/>
    <w:rsid w:val="005D3640"/>
    <w:rsid w:val="005E15E8"/>
    <w:rsid w:val="005E2DB4"/>
    <w:rsid w:val="005E5EF4"/>
    <w:rsid w:val="005E76FC"/>
    <w:rsid w:val="005F07A9"/>
    <w:rsid w:val="005F3C89"/>
    <w:rsid w:val="005F3E5B"/>
    <w:rsid w:val="005F46EE"/>
    <w:rsid w:val="005F6A00"/>
    <w:rsid w:val="00606398"/>
    <w:rsid w:val="00611B1D"/>
    <w:rsid w:val="0061222A"/>
    <w:rsid w:val="00620079"/>
    <w:rsid w:val="00622378"/>
    <w:rsid w:val="00630912"/>
    <w:rsid w:val="006345E3"/>
    <w:rsid w:val="00641311"/>
    <w:rsid w:val="00654249"/>
    <w:rsid w:val="00655630"/>
    <w:rsid w:val="00661E84"/>
    <w:rsid w:val="00673E1E"/>
    <w:rsid w:val="00684B62"/>
    <w:rsid w:val="00695836"/>
    <w:rsid w:val="006A1622"/>
    <w:rsid w:val="006A2080"/>
    <w:rsid w:val="006A7C93"/>
    <w:rsid w:val="006B0C01"/>
    <w:rsid w:val="006B3C40"/>
    <w:rsid w:val="006B53DF"/>
    <w:rsid w:val="006C0A90"/>
    <w:rsid w:val="006C4440"/>
    <w:rsid w:val="006D26CE"/>
    <w:rsid w:val="006D3C60"/>
    <w:rsid w:val="006E1BCF"/>
    <w:rsid w:val="006F556C"/>
    <w:rsid w:val="006F5CEC"/>
    <w:rsid w:val="006F6768"/>
    <w:rsid w:val="006F7604"/>
    <w:rsid w:val="00702BDA"/>
    <w:rsid w:val="00717199"/>
    <w:rsid w:val="007205B8"/>
    <w:rsid w:val="007239DB"/>
    <w:rsid w:val="00724BAC"/>
    <w:rsid w:val="0072620C"/>
    <w:rsid w:val="00726D32"/>
    <w:rsid w:val="00731182"/>
    <w:rsid w:val="007338D4"/>
    <w:rsid w:val="00733CE6"/>
    <w:rsid w:val="007417C7"/>
    <w:rsid w:val="0074340E"/>
    <w:rsid w:val="00744A81"/>
    <w:rsid w:val="00746AE9"/>
    <w:rsid w:val="00753787"/>
    <w:rsid w:val="007565D0"/>
    <w:rsid w:val="00763B5E"/>
    <w:rsid w:val="007642B8"/>
    <w:rsid w:val="00766FDF"/>
    <w:rsid w:val="00767152"/>
    <w:rsid w:val="007711C0"/>
    <w:rsid w:val="007741AB"/>
    <w:rsid w:val="00774EEB"/>
    <w:rsid w:val="00775B47"/>
    <w:rsid w:val="00776FAF"/>
    <w:rsid w:val="00777CAB"/>
    <w:rsid w:val="00782C09"/>
    <w:rsid w:val="0079344F"/>
    <w:rsid w:val="0079559A"/>
    <w:rsid w:val="007A40A1"/>
    <w:rsid w:val="007A51A5"/>
    <w:rsid w:val="007B7E75"/>
    <w:rsid w:val="007C4F0F"/>
    <w:rsid w:val="007D3415"/>
    <w:rsid w:val="007D3549"/>
    <w:rsid w:val="007D399D"/>
    <w:rsid w:val="007D39C6"/>
    <w:rsid w:val="007D7949"/>
    <w:rsid w:val="007E028A"/>
    <w:rsid w:val="007E7B5A"/>
    <w:rsid w:val="007F57F0"/>
    <w:rsid w:val="0080008F"/>
    <w:rsid w:val="008040BD"/>
    <w:rsid w:val="0081229C"/>
    <w:rsid w:val="00817E42"/>
    <w:rsid w:val="0082078E"/>
    <w:rsid w:val="00824ED9"/>
    <w:rsid w:val="008341FE"/>
    <w:rsid w:val="00837965"/>
    <w:rsid w:val="008413DF"/>
    <w:rsid w:val="00841697"/>
    <w:rsid w:val="00844647"/>
    <w:rsid w:val="00850A94"/>
    <w:rsid w:val="0085289D"/>
    <w:rsid w:val="008531AD"/>
    <w:rsid w:val="0085472E"/>
    <w:rsid w:val="008559D5"/>
    <w:rsid w:val="00857803"/>
    <w:rsid w:val="00863BB1"/>
    <w:rsid w:val="00870620"/>
    <w:rsid w:val="00872002"/>
    <w:rsid w:val="008743AA"/>
    <w:rsid w:val="00882749"/>
    <w:rsid w:val="00882BF5"/>
    <w:rsid w:val="00884558"/>
    <w:rsid w:val="00887E57"/>
    <w:rsid w:val="00895224"/>
    <w:rsid w:val="00895AF6"/>
    <w:rsid w:val="008A0730"/>
    <w:rsid w:val="008A3786"/>
    <w:rsid w:val="008A52C7"/>
    <w:rsid w:val="008B1189"/>
    <w:rsid w:val="008B2DBE"/>
    <w:rsid w:val="008B2E99"/>
    <w:rsid w:val="008B4653"/>
    <w:rsid w:val="008B5CE4"/>
    <w:rsid w:val="008C0850"/>
    <w:rsid w:val="008C5C86"/>
    <w:rsid w:val="008D0DEB"/>
    <w:rsid w:val="008D3847"/>
    <w:rsid w:val="008D408B"/>
    <w:rsid w:val="008E2472"/>
    <w:rsid w:val="008E3466"/>
    <w:rsid w:val="008E44A8"/>
    <w:rsid w:val="008E4CA9"/>
    <w:rsid w:val="008F07CA"/>
    <w:rsid w:val="008F5197"/>
    <w:rsid w:val="008F6AE6"/>
    <w:rsid w:val="008F6CE9"/>
    <w:rsid w:val="00901F3A"/>
    <w:rsid w:val="00902B73"/>
    <w:rsid w:val="00902FA6"/>
    <w:rsid w:val="00910EDE"/>
    <w:rsid w:val="0091307A"/>
    <w:rsid w:val="00914AC3"/>
    <w:rsid w:val="009178BD"/>
    <w:rsid w:val="00920320"/>
    <w:rsid w:val="009334F0"/>
    <w:rsid w:val="00934530"/>
    <w:rsid w:val="00937681"/>
    <w:rsid w:val="00937C2E"/>
    <w:rsid w:val="00941614"/>
    <w:rsid w:val="009428EB"/>
    <w:rsid w:val="00946347"/>
    <w:rsid w:val="009501ED"/>
    <w:rsid w:val="00952626"/>
    <w:rsid w:val="009543AD"/>
    <w:rsid w:val="009605F3"/>
    <w:rsid w:val="00962306"/>
    <w:rsid w:val="0097103B"/>
    <w:rsid w:val="009725A2"/>
    <w:rsid w:val="00976911"/>
    <w:rsid w:val="00980C2E"/>
    <w:rsid w:val="00982C17"/>
    <w:rsid w:val="00984680"/>
    <w:rsid w:val="009908B5"/>
    <w:rsid w:val="00990C4B"/>
    <w:rsid w:val="009A198D"/>
    <w:rsid w:val="009A5CD5"/>
    <w:rsid w:val="009B083C"/>
    <w:rsid w:val="009B21EA"/>
    <w:rsid w:val="009B2720"/>
    <w:rsid w:val="009B5D69"/>
    <w:rsid w:val="009C4FC7"/>
    <w:rsid w:val="009E1485"/>
    <w:rsid w:val="009E3697"/>
    <w:rsid w:val="009E6FBE"/>
    <w:rsid w:val="009F1ECC"/>
    <w:rsid w:val="009F6EF6"/>
    <w:rsid w:val="009F7D1B"/>
    <w:rsid w:val="00A00D77"/>
    <w:rsid w:val="00A02DDE"/>
    <w:rsid w:val="00A051F2"/>
    <w:rsid w:val="00A13E35"/>
    <w:rsid w:val="00A14403"/>
    <w:rsid w:val="00A162CF"/>
    <w:rsid w:val="00A21F97"/>
    <w:rsid w:val="00A3202D"/>
    <w:rsid w:val="00A4210B"/>
    <w:rsid w:val="00A43F3D"/>
    <w:rsid w:val="00A45EDB"/>
    <w:rsid w:val="00A517BD"/>
    <w:rsid w:val="00A551AF"/>
    <w:rsid w:val="00A57D78"/>
    <w:rsid w:val="00A6529E"/>
    <w:rsid w:val="00A67AE5"/>
    <w:rsid w:val="00A72157"/>
    <w:rsid w:val="00A75C20"/>
    <w:rsid w:val="00A83B5B"/>
    <w:rsid w:val="00A844E6"/>
    <w:rsid w:val="00A85A8C"/>
    <w:rsid w:val="00A90A46"/>
    <w:rsid w:val="00AA1B19"/>
    <w:rsid w:val="00AA7B16"/>
    <w:rsid w:val="00AB32BC"/>
    <w:rsid w:val="00AD113A"/>
    <w:rsid w:val="00AD435C"/>
    <w:rsid w:val="00AD5A40"/>
    <w:rsid w:val="00AD68E0"/>
    <w:rsid w:val="00AD787E"/>
    <w:rsid w:val="00AE0B32"/>
    <w:rsid w:val="00AE732F"/>
    <w:rsid w:val="00AF6BD7"/>
    <w:rsid w:val="00AF75BF"/>
    <w:rsid w:val="00B02E5E"/>
    <w:rsid w:val="00B060C9"/>
    <w:rsid w:val="00B112BF"/>
    <w:rsid w:val="00B219B2"/>
    <w:rsid w:val="00B23314"/>
    <w:rsid w:val="00B25493"/>
    <w:rsid w:val="00B35FC1"/>
    <w:rsid w:val="00B407B1"/>
    <w:rsid w:val="00B421B6"/>
    <w:rsid w:val="00B428F9"/>
    <w:rsid w:val="00B468AA"/>
    <w:rsid w:val="00B47664"/>
    <w:rsid w:val="00B51B26"/>
    <w:rsid w:val="00B52BC5"/>
    <w:rsid w:val="00B574C5"/>
    <w:rsid w:val="00B600D7"/>
    <w:rsid w:val="00B61BCF"/>
    <w:rsid w:val="00B6291F"/>
    <w:rsid w:val="00B63019"/>
    <w:rsid w:val="00B65C43"/>
    <w:rsid w:val="00B67B99"/>
    <w:rsid w:val="00B711FC"/>
    <w:rsid w:val="00B737F7"/>
    <w:rsid w:val="00B75477"/>
    <w:rsid w:val="00B811C7"/>
    <w:rsid w:val="00B82762"/>
    <w:rsid w:val="00B87BF4"/>
    <w:rsid w:val="00B92CBA"/>
    <w:rsid w:val="00B96E6B"/>
    <w:rsid w:val="00BA20D2"/>
    <w:rsid w:val="00BA5C0B"/>
    <w:rsid w:val="00BA6232"/>
    <w:rsid w:val="00BA7EA8"/>
    <w:rsid w:val="00BB0ED7"/>
    <w:rsid w:val="00BB5837"/>
    <w:rsid w:val="00BB5982"/>
    <w:rsid w:val="00BC00B2"/>
    <w:rsid w:val="00BC06F1"/>
    <w:rsid w:val="00BC2682"/>
    <w:rsid w:val="00BC61C3"/>
    <w:rsid w:val="00BD0741"/>
    <w:rsid w:val="00BD14BD"/>
    <w:rsid w:val="00BD257D"/>
    <w:rsid w:val="00BD6045"/>
    <w:rsid w:val="00BE279D"/>
    <w:rsid w:val="00BE584B"/>
    <w:rsid w:val="00BE5E36"/>
    <w:rsid w:val="00BF27EE"/>
    <w:rsid w:val="00BF4BC5"/>
    <w:rsid w:val="00BF6825"/>
    <w:rsid w:val="00C13F7C"/>
    <w:rsid w:val="00C2078A"/>
    <w:rsid w:val="00C2432D"/>
    <w:rsid w:val="00C24E47"/>
    <w:rsid w:val="00C26832"/>
    <w:rsid w:val="00C30B66"/>
    <w:rsid w:val="00C35DB8"/>
    <w:rsid w:val="00C36D00"/>
    <w:rsid w:val="00C36D74"/>
    <w:rsid w:val="00C45BE0"/>
    <w:rsid w:val="00C53FF7"/>
    <w:rsid w:val="00C5622D"/>
    <w:rsid w:val="00C6084B"/>
    <w:rsid w:val="00C61EFF"/>
    <w:rsid w:val="00C62348"/>
    <w:rsid w:val="00C66145"/>
    <w:rsid w:val="00C723BD"/>
    <w:rsid w:val="00C738DF"/>
    <w:rsid w:val="00C7517F"/>
    <w:rsid w:val="00C756FA"/>
    <w:rsid w:val="00CA74E9"/>
    <w:rsid w:val="00CA7D5B"/>
    <w:rsid w:val="00CB6FB0"/>
    <w:rsid w:val="00CB7118"/>
    <w:rsid w:val="00CB78EC"/>
    <w:rsid w:val="00CB7C09"/>
    <w:rsid w:val="00CD1DF2"/>
    <w:rsid w:val="00CD26B6"/>
    <w:rsid w:val="00CD3E58"/>
    <w:rsid w:val="00CE0725"/>
    <w:rsid w:val="00CE073D"/>
    <w:rsid w:val="00CE1391"/>
    <w:rsid w:val="00CE6D7F"/>
    <w:rsid w:val="00CE7DBD"/>
    <w:rsid w:val="00CF217F"/>
    <w:rsid w:val="00CF3686"/>
    <w:rsid w:val="00CF466A"/>
    <w:rsid w:val="00D0796C"/>
    <w:rsid w:val="00D105C4"/>
    <w:rsid w:val="00D10DB9"/>
    <w:rsid w:val="00D14749"/>
    <w:rsid w:val="00D2140E"/>
    <w:rsid w:val="00D2393E"/>
    <w:rsid w:val="00D26112"/>
    <w:rsid w:val="00D268EA"/>
    <w:rsid w:val="00D376AF"/>
    <w:rsid w:val="00D37902"/>
    <w:rsid w:val="00D37ECB"/>
    <w:rsid w:val="00D37F66"/>
    <w:rsid w:val="00D41919"/>
    <w:rsid w:val="00D42FED"/>
    <w:rsid w:val="00D45743"/>
    <w:rsid w:val="00D46D31"/>
    <w:rsid w:val="00D52C83"/>
    <w:rsid w:val="00D61A44"/>
    <w:rsid w:val="00D63E76"/>
    <w:rsid w:val="00D655FF"/>
    <w:rsid w:val="00D819A3"/>
    <w:rsid w:val="00D875F3"/>
    <w:rsid w:val="00D96AA4"/>
    <w:rsid w:val="00DA5A47"/>
    <w:rsid w:val="00DB1A06"/>
    <w:rsid w:val="00DB32F9"/>
    <w:rsid w:val="00DB4211"/>
    <w:rsid w:val="00DC28FA"/>
    <w:rsid w:val="00DC5C0F"/>
    <w:rsid w:val="00DC73A3"/>
    <w:rsid w:val="00DD45E1"/>
    <w:rsid w:val="00DD469E"/>
    <w:rsid w:val="00DD61D9"/>
    <w:rsid w:val="00DD71F4"/>
    <w:rsid w:val="00DE2F6E"/>
    <w:rsid w:val="00DE3606"/>
    <w:rsid w:val="00DE47CC"/>
    <w:rsid w:val="00DE483D"/>
    <w:rsid w:val="00DE7E34"/>
    <w:rsid w:val="00DF2846"/>
    <w:rsid w:val="00DF3805"/>
    <w:rsid w:val="00DF4B43"/>
    <w:rsid w:val="00DF502B"/>
    <w:rsid w:val="00DF76AB"/>
    <w:rsid w:val="00E022F3"/>
    <w:rsid w:val="00E03CE1"/>
    <w:rsid w:val="00E13170"/>
    <w:rsid w:val="00E13C1F"/>
    <w:rsid w:val="00E14683"/>
    <w:rsid w:val="00E1587D"/>
    <w:rsid w:val="00E15C17"/>
    <w:rsid w:val="00E16DD1"/>
    <w:rsid w:val="00E22617"/>
    <w:rsid w:val="00E22A5E"/>
    <w:rsid w:val="00E27A3D"/>
    <w:rsid w:val="00E30158"/>
    <w:rsid w:val="00E311AE"/>
    <w:rsid w:val="00E33378"/>
    <w:rsid w:val="00E51BFA"/>
    <w:rsid w:val="00E608A2"/>
    <w:rsid w:val="00E62004"/>
    <w:rsid w:val="00E64031"/>
    <w:rsid w:val="00E736AB"/>
    <w:rsid w:val="00E820A6"/>
    <w:rsid w:val="00E83EE1"/>
    <w:rsid w:val="00E85CAE"/>
    <w:rsid w:val="00E860A3"/>
    <w:rsid w:val="00E95345"/>
    <w:rsid w:val="00EA0987"/>
    <w:rsid w:val="00EA1374"/>
    <w:rsid w:val="00EA18C3"/>
    <w:rsid w:val="00EA65DB"/>
    <w:rsid w:val="00EA7282"/>
    <w:rsid w:val="00EB27C6"/>
    <w:rsid w:val="00EB3533"/>
    <w:rsid w:val="00EB549E"/>
    <w:rsid w:val="00EB5FA6"/>
    <w:rsid w:val="00EC3F53"/>
    <w:rsid w:val="00EC5750"/>
    <w:rsid w:val="00ED2805"/>
    <w:rsid w:val="00EE2381"/>
    <w:rsid w:val="00EF3D23"/>
    <w:rsid w:val="00F002B9"/>
    <w:rsid w:val="00F017BC"/>
    <w:rsid w:val="00F03067"/>
    <w:rsid w:val="00F05B1D"/>
    <w:rsid w:val="00F062B3"/>
    <w:rsid w:val="00F101D6"/>
    <w:rsid w:val="00F10FC5"/>
    <w:rsid w:val="00F1245A"/>
    <w:rsid w:val="00F1366F"/>
    <w:rsid w:val="00F138A0"/>
    <w:rsid w:val="00F13B09"/>
    <w:rsid w:val="00F143B6"/>
    <w:rsid w:val="00F1483F"/>
    <w:rsid w:val="00F1669F"/>
    <w:rsid w:val="00F1798E"/>
    <w:rsid w:val="00F17D29"/>
    <w:rsid w:val="00F22783"/>
    <w:rsid w:val="00F22F28"/>
    <w:rsid w:val="00F31B8E"/>
    <w:rsid w:val="00F322A9"/>
    <w:rsid w:val="00F32464"/>
    <w:rsid w:val="00F32DFD"/>
    <w:rsid w:val="00F4009D"/>
    <w:rsid w:val="00F428B9"/>
    <w:rsid w:val="00F4553D"/>
    <w:rsid w:val="00F5133F"/>
    <w:rsid w:val="00F63D51"/>
    <w:rsid w:val="00F65B22"/>
    <w:rsid w:val="00F71C36"/>
    <w:rsid w:val="00F756FC"/>
    <w:rsid w:val="00F80CC6"/>
    <w:rsid w:val="00F90564"/>
    <w:rsid w:val="00F934D0"/>
    <w:rsid w:val="00F972CD"/>
    <w:rsid w:val="00FA2E55"/>
    <w:rsid w:val="00FB1311"/>
    <w:rsid w:val="00FB7612"/>
    <w:rsid w:val="00FC5E45"/>
    <w:rsid w:val="00FC7364"/>
    <w:rsid w:val="00FD35BF"/>
    <w:rsid w:val="00FD4B10"/>
    <w:rsid w:val="00FE0BC1"/>
    <w:rsid w:val="00FE2B41"/>
    <w:rsid w:val="00FE69B6"/>
    <w:rsid w:val="00FE70AA"/>
    <w:rsid w:val="00FF136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FAD9B9A4-8BF1-4761-BDBC-2D47ECE14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32F"/>
    <w:pPr>
      <w:tabs>
        <w:tab w:val="left" w:pos="0"/>
        <w:tab w:val="left" w:pos="567"/>
        <w:tab w:val="left" w:pos="1276"/>
        <w:tab w:val="left" w:pos="2552"/>
        <w:tab w:val="left" w:pos="3828"/>
        <w:tab w:val="left" w:pos="5103"/>
        <w:tab w:val="left" w:pos="6379"/>
        <w:tab w:val="right" w:pos="8364"/>
      </w:tabs>
    </w:pPr>
    <w:rPr>
      <w:rFonts w:ascii="Arial" w:hAnsi="Arial"/>
      <w:lang w:val="en-GB"/>
    </w:rPr>
  </w:style>
  <w:style w:type="paragraph" w:styleId="Heading1">
    <w:name w:val="heading 1"/>
    <w:basedOn w:val="BodyText"/>
    <w:next w:val="BodyText"/>
    <w:qFormat/>
    <w:rsid w:val="00500EDC"/>
    <w:pPr>
      <w:keepNext/>
      <w:numPr>
        <w:numId w:val="9"/>
      </w:numPr>
      <w:spacing w:before="240"/>
      <w:outlineLvl w:val="0"/>
    </w:pPr>
    <w:rPr>
      <w:b/>
      <w:kern w:val="28"/>
      <w:sz w:val="24"/>
    </w:rPr>
  </w:style>
  <w:style w:type="paragraph" w:styleId="Heading2">
    <w:name w:val="heading 2"/>
    <w:basedOn w:val="BodyText"/>
    <w:next w:val="BodyText"/>
    <w:qFormat/>
    <w:rsid w:val="00500EDC"/>
    <w:pPr>
      <w:keepNext/>
      <w:numPr>
        <w:ilvl w:val="1"/>
        <w:numId w:val="9"/>
      </w:numPr>
      <w:spacing w:before="240"/>
      <w:outlineLvl w:val="1"/>
    </w:pPr>
    <w:rPr>
      <w:b/>
      <w:sz w:val="22"/>
    </w:rPr>
  </w:style>
  <w:style w:type="paragraph" w:styleId="Heading3">
    <w:name w:val="heading 3"/>
    <w:basedOn w:val="BodyText"/>
    <w:next w:val="BodyText"/>
    <w:qFormat/>
    <w:rsid w:val="0006718F"/>
    <w:pPr>
      <w:keepNext/>
      <w:numPr>
        <w:ilvl w:val="2"/>
        <w:numId w:val="9"/>
      </w:numPr>
      <w:spacing w:before="240"/>
      <w:outlineLvl w:val="2"/>
    </w:pPr>
    <w:rPr>
      <w:b/>
      <w:spacing w:val="10"/>
      <w:kern w:val="20"/>
    </w:rPr>
  </w:style>
  <w:style w:type="paragraph" w:styleId="Heading4">
    <w:name w:val="heading 4"/>
    <w:basedOn w:val="Normal"/>
    <w:next w:val="Normal"/>
    <w:qFormat/>
    <w:rsid w:val="0021474A"/>
    <w:pPr>
      <w:keepNext/>
      <w:numPr>
        <w:ilvl w:val="3"/>
        <w:numId w:val="9"/>
      </w:numPr>
      <w:tabs>
        <w:tab w:val="clear" w:pos="567"/>
      </w:tabs>
      <w:spacing w:before="240" w:after="60"/>
      <w:outlineLvl w:val="3"/>
    </w:pPr>
    <w:rPr>
      <w:rFonts w:ascii="Times New Roman" w:hAnsi="Times New Roman"/>
      <w:b/>
      <w:i/>
      <w:sz w:val="24"/>
    </w:rPr>
  </w:style>
  <w:style w:type="paragraph" w:styleId="Heading5">
    <w:name w:val="heading 5"/>
    <w:basedOn w:val="Normal"/>
    <w:next w:val="Normal"/>
    <w:qFormat/>
    <w:rsid w:val="0021474A"/>
    <w:pPr>
      <w:numPr>
        <w:ilvl w:val="4"/>
        <w:numId w:val="9"/>
      </w:numPr>
      <w:spacing w:before="240" w:after="60"/>
      <w:outlineLvl w:val="4"/>
    </w:pPr>
    <w:rPr>
      <w:b/>
      <w:bCs/>
      <w:i/>
      <w:iCs/>
      <w:sz w:val="26"/>
      <w:szCs w:val="26"/>
    </w:rPr>
  </w:style>
  <w:style w:type="paragraph" w:styleId="Heading6">
    <w:name w:val="heading 6"/>
    <w:basedOn w:val="Normal"/>
    <w:next w:val="Normal"/>
    <w:qFormat/>
    <w:rsid w:val="0021474A"/>
    <w:pPr>
      <w:numPr>
        <w:ilvl w:val="5"/>
        <w:numId w:val="9"/>
      </w:numPr>
      <w:spacing w:before="240" w:after="60"/>
      <w:outlineLvl w:val="5"/>
    </w:pPr>
    <w:rPr>
      <w:rFonts w:ascii="Times New Roman" w:hAnsi="Times New Roman"/>
      <w:b/>
      <w:bCs/>
      <w:sz w:val="22"/>
      <w:szCs w:val="22"/>
    </w:rPr>
  </w:style>
  <w:style w:type="paragraph" w:styleId="Heading7">
    <w:name w:val="heading 7"/>
    <w:basedOn w:val="Normal"/>
    <w:next w:val="Normal"/>
    <w:qFormat/>
    <w:rsid w:val="0021474A"/>
    <w:pPr>
      <w:numPr>
        <w:ilvl w:val="6"/>
        <w:numId w:val="9"/>
      </w:numPr>
      <w:spacing w:before="240" w:after="60"/>
      <w:outlineLvl w:val="6"/>
    </w:pPr>
    <w:rPr>
      <w:rFonts w:ascii="Times New Roman" w:hAnsi="Times New Roman"/>
      <w:sz w:val="24"/>
      <w:szCs w:val="24"/>
    </w:rPr>
  </w:style>
  <w:style w:type="paragraph" w:styleId="Heading8">
    <w:name w:val="heading 8"/>
    <w:basedOn w:val="Normal"/>
    <w:next w:val="Normal"/>
    <w:qFormat/>
    <w:rsid w:val="0021474A"/>
    <w:pPr>
      <w:numPr>
        <w:ilvl w:val="7"/>
        <w:numId w:val="9"/>
      </w:numPr>
      <w:spacing w:before="240" w:after="60"/>
      <w:outlineLvl w:val="7"/>
    </w:pPr>
    <w:rPr>
      <w:rFonts w:ascii="Times New Roman" w:hAnsi="Times New Roman"/>
      <w:i/>
      <w:iCs/>
      <w:sz w:val="24"/>
      <w:szCs w:val="24"/>
    </w:rPr>
  </w:style>
  <w:style w:type="paragraph" w:styleId="Heading9">
    <w:name w:val="heading 9"/>
    <w:basedOn w:val="Normal"/>
    <w:next w:val="Normal"/>
    <w:qFormat/>
    <w:rsid w:val="0021474A"/>
    <w:pPr>
      <w:numPr>
        <w:ilvl w:val="8"/>
        <w:numId w:val="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35FC1"/>
    <w:pPr>
      <w:tabs>
        <w:tab w:val="clear" w:pos="0"/>
        <w:tab w:val="clear" w:pos="567"/>
        <w:tab w:val="clear" w:pos="1276"/>
        <w:tab w:val="clear" w:pos="2552"/>
        <w:tab w:val="clear" w:pos="3828"/>
        <w:tab w:val="clear" w:pos="5103"/>
        <w:tab w:val="clear" w:pos="6379"/>
        <w:tab w:val="clear" w:pos="8364"/>
      </w:tabs>
      <w:spacing w:after="130" w:line="260" w:lineRule="atLeast"/>
    </w:pPr>
  </w:style>
  <w:style w:type="paragraph" w:customStyle="1" w:styleId="Normal-extraradavstndutantabbar">
    <w:name w:val="Normal - extra radavstånd utan tabbar"/>
    <w:basedOn w:val="Normal-extraradavstnd"/>
    <w:link w:val="Normal-extraradavstndutantabbarChar"/>
    <w:semiHidden/>
    <w:pPr>
      <w:tabs>
        <w:tab w:val="clear" w:pos="0"/>
        <w:tab w:val="clear" w:pos="567"/>
        <w:tab w:val="clear" w:pos="1276"/>
        <w:tab w:val="clear" w:pos="2552"/>
        <w:tab w:val="clear" w:pos="3828"/>
        <w:tab w:val="clear" w:pos="5103"/>
        <w:tab w:val="clear" w:pos="6379"/>
        <w:tab w:val="clear" w:pos="8364"/>
      </w:tabs>
    </w:pPr>
  </w:style>
  <w:style w:type="paragraph" w:customStyle="1" w:styleId="Normal-extraradavstnd">
    <w:name w:val="Normal - extra radavstånd"/>
    <w:basedOn w:val="Normal"/>
    <w:link w:val="Normal-extraradavstndChar"/>
    <w:semiHidden/>
    <w:rsid w:val="00296C0C"/>
    <w:pPr>
      <w:spacing w:line="260" w:lineRule="atLeast"/>
    </w:pPr>
    <w:rPr>
      <w:caps/>
    </w:rPr>
  </w:style>
  <w:style w:type="paragraph" w:styleId="Header">
    <w:name w:val="header"/>
    <w:basedOn w:val="Normal"/>
    <w:pPr>
      <w:tabs>
        <w:tab w:val="clear" w:pos="0"/>
        <w:tab w:val="clear" w:pos="567"/>
        <w:tab w:val="clear" w:pos="1276"/>
        <w:tab w:val="clear" w:pos="2552"/>
        <w:tab w:val="clear" w:pos="3828"/>
        <w:tab w:val="clear" w:pos="5103"/>
        <w:tab w:val="clear" w:pos="6379"/>
        <w:tab w:val="clear" w:pos="8364"/>
        <w:tab w:val="center" w:pos="4536"/>
        <w:tab w:val="right" w:pos="9072"/>
      </w:tabs>
    </w:pPr>
  </w:style>
  <w:style w:type="paragraph" w:styleId="Footer">
    <w:name w:val="footer"/>
    <w:basedOn w:val="Normal"/>
    <w:link w:val="FooterChar"/>
    <w:pPr>
      <w:tabs>
        <w:tab w:val="clear" w:pos="0"/>
        <w:tab w:val="clear" w:pos="567"/>
        <w:tab w:val="clear" w:pos="1276"/>
        <w:tab w:val="clear" w:pos="2552"/>
        <w:tab w:val="clear" w:pos="3828"/>
        <w:tab w:val="clear" w:pos="5103"/>
        <w:tab w:val="clear" w:pos="6379"/>
        <w:tab w:val="clear" w:pos="8364"/>
        <w:tab w:val="center" w:pos="4536"/>
        <w:tab w:val="right" w:pos="9072"/>
      </w:tabs>
    </w:pPr>
    <w:rPr>
      <w:sz w:val="18"/>
    </w:rPr>
  </w:style>
  <w:style w:type="paragraph" w:customStyle="1" w:styleId="zSidfotAdress">
    <w:name w:val="zSidfotAdress"/>
    <w:basedOn w:val="Footer"/>
    <w:semiHidden/>
    <w:rPr>
      <w:noProof/>
      <w:sz w:val="14"/>
    </w:rPr>
  </w:style>
  <w:style w:type="paragraph" w:customStyle="1" w:styleId="zSidfotAdress1">
    <w:name w:val="zSidfotAdress1"/>
    <w:basedOn w:val="Footer"/>
    <w:next w:val="zSidfotAdress2"/>
    <w:semiHidden/>
    <w:rsid w:val="004D5B88"/>
    <w:pPr>
      <w:spacing w:line="160" w:lineRule="atLeast"/>
    </w:pPr>
    <w:rPr>
      <w:noProof/>
      <w:spacing w:val="16"/>
      <w:sz w:val="12"/>
    </w:rPr>
  </w:style>
  <w:style w:type="paragraph" w:customStyle="1" w:styleId="zSidfotAdress2">
    <w:name w:val="zSidfotAdress2"/>
    <w:basedOn w:val="Footer"/>
    <w:link w:val="zSidfotAdress2Char"/>
    <w:semiHidden/>
    <w:rsid w:val="00DA5A47"/>
    <w:pPr>
      <w:spacing w:line="160" w:lineRule="atLeast"/>
    </w:pPr>
    <w:rPr>
      <w:noProof/>
      <w:spacing w:val="8"/>
      <w:sz w:val="12"/>
    </w:rPr>
  </w:style>
  <w:style w:type="paragraph" w:customStyle="1" w:styleId="Normal-Bilaga">
    <w:name w:val="Normal - Bilaga"/>
    <w:basedOn w:val="Normal-extraradavstnd"/>
    <w:semiHidden/>
    <w:pPr>
      <w:keepNext/>
      <w:keepLines/>
      <w:tabs>
        <w:tab w:val="clear" w:pos="567"/>
      </w:tabs>
      <w:ind w:left="1276" w:hanging="1276"/>
    </w:pPr>
  </w:style>
  <w:style w:type="paragraph" w:customStyle="1" w:styleId="Normal-Kopia">
    <w:name w:val="Normal - Kopia"/>
    <w:basedOn w:val="Normal-extraradavstnd"/>
    <w:semiHidden/>
    <w:pPr>
      <w:tabs>
        <w:tab w:val="clear" w:pos="567"/>
        <w:tab w:val="clear" w:pos="2552"/>
      </w:tabs>
      <w:ind w:left="1276" w:hanging="1276"/>
    </w:pPr>
  </w:style>
  <w:style w:type="character" w:customStyle="1" w:styleId="zDatum">
    <w:name w:val="zDatum"/>
    <w:semiHidden/>
    <w:rsid w:val="001A2DC9"/>
    <w:rPr>
      <w:rFonts w:ascii="Arial" w:hAnsi="Arial"/>
      <w:sz w:val="16"/>
    </w:rPr>
  </w:style>
  <w:style w:type="paragraph" w:customStyle="1" w:styleId="zHuvud">
    <w:name w:val="zHuvud"/>
    <w:basedOn w:val="Normal"/>
    <w:semiHidden/>
  </w:style>
  <w:style w:type="paragraph" w:customStyle="1" w:styleId="zLogo">
    <w:name w:val="zLogo"/>
    <w:basedOn w:val="Normal-extraradavstndutantabbar"/>
    <w:semiHidden/>
    <w:pPr>
      <w:spacing w:before="30"/>
    </w:pPr>
    <w:rPr>
      <w:rFonts w:ascii="VBBLogotyper" w:hAnsi="VBBLogotyper"/>
      <w:sz w:val="126"/>
    </w:rPr>
  </w:style>
  <w:style w:type="paragraph" w:customStyle="1" w:styleId="Bildtext">
    <w:name w:val="Bildtext"/>
    <w:basedOn w:val="Normal"/>
    <w:rsid w:val="00FF136A"/>
    <w:rPr>
      <w:i/>
      <w:sz w:val="16"/>
    </w:rPr>
  </w:style>
  <w:style w:type="character" w:customStyle="1" w:styleId="Instruktioneridoldtext">
    <w:name w:val="Instruktioner i dold text"/>
    <w:rPr>
      <w:noProof/>
      <w:vanish/>
      <w:color w:val="FF0000"/>
      <w:sz w:val="20"/>
    </w:rPr>
  </w:style>
  <w:style w:type="paragraph" w:customStyle="1" w:styleId="Punktlistastandard">
    <w:name w:val="Punktlista standard"/>
    <w:basedOn w:val="BodyText"/>
    <w:pPr>
      <w:numPr>
        <w:numId w:val="1"/>
      </w:numPr>
      <w:tabs>
        <w:tab w:val="left" w:pos="284"/>
      </w:tabs>
    </w:pPr>
  </w:style>
  <w:style w:type="paragraph" w:customStyle="1" w:styleId="Punktlistatt">
    <w:name w:val="Punktlista tät"/>
    <w:basedOn w:val="Normal"/>
    <w:pPr>
      <w:numPr>
        <w:numId w:val="2"/>
      </w:numPr>
      <w:tabs>
        <w:tab w:val="clear" w:pos="360"/>
        <w:tab w:val="left" w:pos="284"/>
      </w:tabs>
    </w:pPr>
  </w:style>
  <w:style w:type="paragraph" w:customStyle="1" w:styleId="Tabelltext">
    <w:name w:val="Tabelltext"/>
    <w:basedOn w:val="Normal"/>
    <w:link w:val="TabelltextChar"/>
    <w:semiHidden/>
    <w:rsid w:val="00AD5A40"/>
    <w:pPr>
      <w:spacing w:line="260" w:lineRule="atLeast"/>
    </w:pPr>
    <w:rPr>
      <w:sz w:val="18"/>
    </w:rPr>
  </w:style>
  <w:style w:type="paragraph" w:customStyle="1" w:styleId="zAvslut">
    <w:name w:val="zAvslut"/>
    <w:basedOn w:val="Normal"/>
    <w:semiHidden/>
    <w:pPr>
      <w:keepNext/>
      <w:keepLines/>
    </w:pPr>
    <w:rPr>
      <w:noProof/>
    </w:rPr>
  </w:style>
  <w:style w:type="paragraph" w:customStyle="1" w:styleId="zSidfotSkvg">
    <w:name w:val="zSidfotSökväg"/>
    <w:basedOn w:val="zSidfotAdress2"/>
    <w:semiHidden/>
    <w:rsid w:val="00A162CF"/>
    <w:pPr>
      <w:jc w:val="right"/>
    </w:pPr>
  </w:style>
  <w:style w:type="paragraph" w:customStyle="1" w:styleId="BrandingFormat">
    <w:name w:val="BrandingFormat"/>
    <w:basedOn w:val="Normal"/>
    <w:rsid w:val="003E259E"/>
    <w:pPr>
      <w:spacing w:after="173"/>
    </w:pPr>
  </w:style>
  <w:style w:type="paragraph" w:customStyle="1" w:styleId="zUppdrag">
    <w:name w:val="zUppdrag"/>
    <w:basedOn w:val="Normal-extraradavstnd"/>
    <w:semiHidden/>
    <w:pPr>
      <w:spacing w:before="140" w:after="420"/>
    </w:pPr>
  </w:style>
  <w:style w:type="paragraph" w:customStyle="1" w:styleId="zLedtext">
    <w:name w:val="zLedtext"/>
    <w:basedOn w:val="Normal"/>
    <w:link w:val="zLedtextChar"/>
    <w:semiHidden/>
    <w:rsid w:val="008040BD"/>
    <w:pPr>
      <w:spacing w:line="250" w:lineRule="atLeast"/>
    </w:pPr>
    <w:rPr>
      <w:sz w:val="12"/>
    </w:rPr>
  </w:style>
  <w:style w:type="paragraph" w:customStyle="1" w:styleId="zDokumenttyp">
    <w:name w:val="zDokumenttyp"/>
    <w:basedOn w:val="Normal"/>
    <w:next w:val="BodyText"/>
    <w:semiHidden/>
    <w:rsid w:val="00CB6FB0"/>
    <w:pPr>
      <w:spacing w:line="360" w:lineRule="exact"/>
    </w:pPr>
    <w:rPr>
      <w:caps/>
      <w:spacing w:val="20"/>
      <w:kern w:val="30"/>
      <w:sz w:val="30"/>
    </w:rPr>
  </w:style>
  <w:style w:type="paragraph" w:customStyle="1" w:styleId="zSidfotAdress1fet">
    <w:name w:val="zSidfotAdress1 fet"/>
    <w:basedOn w:val="zSidfotAdress1"/>
    <w:next w:val="zSidfotAdress2"/>
    <w:semiHidden/>
    <w:rPr>
      <w:b/>
    </w:rPr>
  </w:style>
  <w:style w:type="character" w:customStyle="1" w:styleId="zSidfotBOLAG">
    <w:name w:val="zSidfotBOLAG"/>
    <w:semiHidden/>
    <w:rsid w:val="00DA5A47"/>
    <w:rPr>
      <w:noProof/>
      <w:spacing w:val="8"/>
      <w:sz w:val="14"/>
    </w:rPr>
  </w:style>
  <w:style w:type="paragraph" w:customStyle="1" w:styleId="zSidfotFretag">
    <w:name w:val="zSidfotFöretag"/>
    <w:basedOn w:val="Footer"/>
    <w:next w:val="Normal"/>
    <w:semiHidden/>
    <w:pPr>
      <w:spacing w:before="60" w:line="190" w:lineRule="exact"/>
    </w:pPr>
    <w:rPr>
      <w:noProof/>
    </w:rPr>
  </w:style>
  <w:style w:type="paragraph" w:customStyle="1" w:styleId="Sidfotfastradavst">
    <w:name w:val="Sidfot fast radavst"/>
    <w:basedOn w:val="Footer"/>
    <w:rsid w:val="00464B28"/>
    <w:pPr>
      <w:spacing w:line="160" w:lineRule="atLeast"/>
    </w:pPr>
    <w:rPr>
      <w:caps/>
      <w:noProof/>
      <w:spacing w:val="8"/>
      <w:sz w:val="12"/>
    </w:rPr>
  </w:style>
  <w:style w:type="paragraph" w:customStyle="1" w:styleId="zAdress">
    <w:name w:val="zAdress"/>
    <w:basedOn w:val="Normal"/>
    <w:semiHidden/>
    <w:pPr>
      <w:spacing w:line="280" w:lineRule="atLeast"/>
    </w:pPr>
  </w:style>
  <w:style w:type="paragraph" w:customStyle="1" w:styleId="zAdress1">
    <w:name w:val="zAdress1"/>
    <w:basedOn w:val="zAdress"/>
    <w:next w:val="zAdress"/>
    <w:semiHidden/>
  </w:style>
  <w:style w:type="character" w:customStyle="1" w:styleId="SwecoFretag">
    <w:name w:val="SwecoFöretag"/>
    <w:semiHidden/>
    <w:rPr>
      <w:rFonts w:ascii="Swecologotypes0" w:hAnsi="Swecologotypes0"/>
      <w:sz w:val="30"/>
    </w:rPr>
  </w:style>
  <w:style w:type="paragraph" w:customStyle="1" w:styleId="zUppdragsbenmning">
    <w:name w:val="zUppdragsbenämning"/>
    <w:basedOn w:val="Normal"/>
    <w:semiHidden/>
    <w:rsid w:val="007D3415"/>
    <w:pPr>
      <w:spacing w:line="240" w:lineRule="exact"/>
    </w:pPr>
    <w:rPr>
      <w:b/>
      <w:sz w:val="22"/>
    </w:rPr>
  </w:style>
  <w:style w:type="paragraph" w:customStyle="1" w:styleId="zSwecoLogoSymbol">
    <w:name w:val="zSwecoLogoSymbol"/>
    <w:basedOn w:val="zSidfotAdress2"/>
    <w:semiHidden/>
    <w:pPr>
      <w:spacing w:line="1500" w:lineRule="exact"/>
    </w:pPr>
    <w:rPr>
      <w:rFonts w:ascii="Swecologotypes0" w:hAnsi="Swecologotypes0"/>
      <w:sz w:val="150"/>
    </w:rPr>
  </w:style>
  <w:style w:type="paragraph" w:customStyle="1" w:styleId="zDokBet">
    <w:name w:val="zDokBet"/>
    <w:basedOn w:val="Normal"/>
    <w:semiHidden/>
    <w:rsid w:val="00364C5C"/>
    <w:pPr>
      <w:jc w:val="right"/>
    </w:pPr>
    <w:rPr>
      <w:noProof/>
      <w:sz w:val="10"/>
    </w:rPr>
  </w:style>
  <w:style w:type="paragraph" w:styleId="EndnoteText">
    <w:name w:val="endnote text"/>
    <w:basedOn w:val="Normal"/>
    <w:semiHidden/>
    <w:rsid w:val="005F6A00"/>
  </w:style>
  <w:style w:type="character" w:styleId="EndnoteReference">
    <w:name w:val="endnote reference"/>
    <w:semiHidden/>
    <w:rsid w:val="005F6A00"/>
    <w:rPr>
      <w:vertAlign w:val="superscript"/>
    </w:rPr>
  </w:style>
  <w:style w:type="character" w:styleId="PageNumber">
    <w:name w:val="page number"/>
    <w:rsid w:val="00CB7C09"/>
    <w:rPr>
      <w:rFonts w:ascii="Arial" w:hAnsi="Arial"/>
      <w:spacing w:val="0"/>
      <w:sz w:val="16"/>
    </w:rPr>
  </w:style>
  <w:style w:type="character" w:customStyle="1" w:styleId="TabelltextChar">
    <w:name w:val="Tabelltext Char"/>
    <w:link w:val="Tabelltext"/>
    <w:rsid w:val="00AD5A40"/>
    <w:rPr>
      <w:rFonts w:ascii="Arial" w:hAnsi="Arial"/>
      <w:sz w:val="18"/>
      <w:lang w:val="sv-SE" w:eastAsia="sv-SE" w:bidi="ar-SA"/>
    </w:rPr>
  </w:style>
  <w:style w:type="paragraph" w:customStyle="1" w:styleId="StylezStatusRight">
    <w:name w:val="Style zStatus + Right"/>
    <w:basedOn w:val="zStatus"/>
    <w:semiHidden/>
    <w:rsid w:val="002E1308"/>
    <w:pPr>
      <w:jc w:val="right"/>
    </w:pPr>
    <w:rPr>
      <w:b/>
      <w:bCs/>
      <w:caps w:val="0"/>
    </w:rPr>
  </w:style>
  <w:style w:type="character" w:customStyle="1" w:styleId="zLedtextChar">
    <w:name w:val="zLedtext Char"/>
    <w:link w:val="zLedtext"/>
    <w:rsid w:val="008040BD"/>
    <w:rPr>
      <w:rFonts w:ascii="Arial" w:hAnsi="Arial"/>
      <w:sz w:val="12"/>
      <w:lang w:val="sv-SE" w:eastAsia="sv-SE" w:bidi="ar-SA"/>
    </w:rPr>
  </w:style>
  <w:style w:type="table" w:styleId="TableGrid">
    <w:name w:val="Table Grid"/>
    <w:basedOn w:val="TableNormal"/>
    <w:rsid w:val="00C45BE0"/>
    <w:pPr>
      <w:tabs>
        <w:tab w:val="left" w:pos="0"/>
        <w:tab w:val="left" w:pos="567"/>
        <w:tab w:val="left" w:pos="1276"/>
        <w:tab w:val="left" w:pos="2552"/>
        <w:tab w:val="left" w:pos="3828"/>
        <w:tab w:val="left" w:pos="5103"/>
        <w:tab w:val="left" w:pos="6379"/>
        <w:tab w:val="right" w:pos="8364"/>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ffra">
    <w:name w:val="Siffra"/>
    <w:basedOn w:val="BodyText"/>
    <w:semiHidden/>
    <w:rsid w:val="00445BD6"/>
    <w:rPr>
      <w:b/>
    </w:rPr>
  </w:style>
  <w:style w:type="paragraph" w:customStyle="1" w:styleId="Tabelltextsiffor">
    <w:name w:val="Tabelltext siffor"/>
    <w:basedOn w:val="Tabelltext"/>
    <w:semiHidden/>
    <w:rsid w:val="00AD5A40"/>
    <w:rPr>
      <w:sz w:val="16"/>
    </w:rPr>
  </w:style>
  <w:style w:type="paragraph" w:customStyle="1" w:styleId="Normal-14ptradavstnd">
    <w:name w:val="Normal - 14 pt radavstånd"/>
    <w:basedOn w:val="Normal"/>
    <w:semiHidden/>
    <w:rsid w:val="0082078E"/>
    <w:pPr>
      <w:spacing w:line="260" w:lineRule="atLeast"/>
    </w:pPr>
  </w:style>
  <w:style w:type="paragraph" w:customStyle="1" w:styleId="Normal-14ptradutantabbar">
    <w:name w:val="Normal - 14 pt rad utan tabbar"/>
    <w:basedOn w:val="Normal-14ptradavstnd"/>
    <w:semiHidden/>
    <w:rsid w:val="0082078E"/>
    <w:pPr>
      <w:tabs>
        <w:tab w:val="clear" w:pos="0"/>
        <w:tab w:val="clear" w:pos="567"/>
        <w:tab w:val="clear" w:pos="1276"/>
        <w:tab w:val="clear" w:pos="2552"/>
        <w:tab w:val="clear" w:pos="3828"/>
        <w:tab w:val="clear" w:pos="5103"/>
        <w:tab w:val="clear" w:pos="6379"/>
        <w:tab w:val="clear" w:pos="8364"/>
      </w:tabs>
    </w:pPr>
  </w:style>
  <w:style w:type="paragraph" w:customStyle="1" w:styleId="Beskrivning1">
    <w:name w:val="Beskrivning1"/>
    <w:basedOn w:val="Normal-extraradavstnd"/>
    <w:link w:val="BeskrivningCharChar"/>
    <w:semiHidden/>
    <w:rsid w:val="00140E7E"/>
    <w:pPr>
      <w:spacing w:line="240" w:lineRule="exact"/>
    </w:pPr>
    <w:rPr>
      <w:b/>
      <w:sz w:val="18"/>
    </w:rPr>
  </w:style>
  <w:style w:type="paragraph" w:customStyle="1" w:styleId="Uppdragsnummer">
    <w:name w:val="Uppdragsnummer"/>
    <w:basedOn w:val="Beskrivning1"/>
    <w:link w:val="UppdragsnummerCharChar"/>
    <w:semiHidden/>
    <w:rsid w:val="00207F25"/>
    <w:rPr>
      <w:b w:val="0"/>
      <w:sz w:val="16"/>
    </w:rPr>
  </w:style>
  <w:style w:type="character" w:customStyle="1" w:styleId="Normal-extraradavstndChar">
    <w:name w:val="Normal - extra radavstånd Char"/>
    <w:link w:val="Normal-extraradavstnd"/>
    <w:semiHidden/>
    <w:rsid w:val="00296C0C"/>
    <w:rPr>
      <w:rFonts w:ascii="Arial" w:hAnsi="Arial"/>
      <w:caps/>
      <w:lang w:val="en-GB"/>
    </w:rPr>
  </w:style>
  <w:style w:type="character" w:customStyle="1" w:styleId="BeskrivningCharChar">
    <w:name w:val="Beskrivning Char Char"/>
    <w:link w:val="Beskrivning1"/>
    <w:rsid w:val="00140E7E"/>
    <w:rPr>
      <w:rFonts w:ascii="Arial" w:hAnsi="Arial"/>
      <w:b/>
      <w:sz w:val="18"/>
      <w:lang w:val="sv-SE" w:eastAsia="sv-SE" w:bidi="ar-SA"/>
    </w:rPr>
  </w:style>
  <w:style w:type="character" w:customStyle="1" w:styleId="UppdragsnummerCharChar">
    <w:name w:val="Uppdragsnummer Char Char"/>
    <w:link w:val="Uppdragsnummer"/>
    <w:semiHidden/>
    <w:rsid w:val="00207F25"/>
    <w:rPr>
      <w:rFonts w:ascii="Arial" w:hAnsi="Arial"/>
      <w:sz w:val="16"/>
      <w:lang w:val="en-GB"/>
    </w:rPr>
  </w:style>
  <w:style w:type="paragraph" w:customStyle="1" w:styleId="zStatus">
    <w:name w:val="zStatus"/>
    <w:basedOn w:val="Normal-extraradavstnd"/>
    <w:semiHidden/>
    <w:rsid w:val="00122BFB"/>
    <w:pPr>
      <w:spacing w:line="240" w:lineRule="exact"/>
    </w:pPr>
    <w:rPr>
      <w:sz w:val="16"/>
    </w:rPr>
  </w:style>
  <w:style w:type="character" w:customStyle="1" w:styleId="Normal-extraradavstndutantabbarChar">
    <w:name w:val="Normal - extra radavstånd utan tabbar Char"/>
    <w:basedOn w:val="Normal-extraradavstndChar"/>
    <w:link w:val="Normal-extraradavstndutantabbar"/>
    <w:rsid w:val="00382700"/>
    <w:rPr>
      <w:rFonts w:ascii="Arial" w:hAnsi="Arial"/>
      <w:caps/>
      <w:lang w:val="sv-SE" w:eastAsia="sv-SE" w:bidi="ar-SA"/>
    </w:rPr>
  </w:style>
  <w:style w:type="paragraph" w:styleId="TOC2">
    <w:name w:val="toc 2"/>
    <w:basedOn w:val="Normal"/>
    <w:next w:val="Normal"/>
    <w:autoRedefine/>
    <w:uiPriority w:val="39"/>
    <w:rsid w:val="00500EDC"/>
    <w:pPr>
      <w:tabs>
        <w:tab w:val="clear" w:pos="0"/>
        <w:tab w:val="clear" w:pos="567"/>
        <w:tab w:val="clear" w:pos="1276"/>
        <w:tab w:val="clear" w:pos="2552"/>
        <w:tab w:val="clear" w:pos="3828"/>
        <w:tab w:val="clear" w:pos="5103"/>
        <w:tab w:val="clear" w:pos="6379"/>
        <w:tab w:val="clear" w:pos="8364"/>
      </w:tabs>
      <w:spacing w:before="80"/>
      <w:ind w:hanging="567"/>
    </w:pPr>
    <w:rPr>
      <w:sz w:val="18"/>
    </w:rPr>
  </w:style>
  <w:style w:type="paragraph" w:styleId="TOC1">
    <w:name w:val="toc 1"/>
    <w:basedOn w:val="Normal"/>
    <w:next w:val="Normal"/>
    <w:autoRedefine/>
    <w:uiPriority w:val="39"/>
    <w:rsid w:val="00500EDC"/>
    <w:pPr>
      <w:tabs>
        <w:tab w:val="clear" w:pos="0"/>
        <w:tab w:val="clear" w:pos="567"/>
        <w:tab w:val="clear" w:pos="1276"/>
        <w:tab w:val="clear" w:pos="2552"/>
        <w:tab w:val="clear" w:pos="3828"/>
        <w:tab w:val="clear" w:pos="5103"/>
        <w:tab w:val="clear" w:pos="6379"/>
        <w:tab w:val="clear" w:pos="8364"/>
        <w:tab w:val="right" w:pos="7928"/>
      </w:tabs>
      <w:spacing w:before="320"/>
      <w:ind w:hanging="567"/>
    </w:pPr>
    <w:rPr>
      <w:b/>
    </w:rPr>
  </w:style>
  <w:style w:type="paragraph" w:styleId="TOC3">
    <w:name w:val="toc 3"/>
    <w:basedOn w:val="Normal"/>
    <w:next w:val="Normal"/>
    <w:autoRedefine/>
    <w:uiPriority w:val="39"/>
    <w:rsid w:val="00500EDC"/>
    <w:pPr>
      <w:tabs>
        <w:tab w:val="clear" w:pos="0"/>
        <w:tab w:val="clear" w:pos="567"/>
        <w:tab w:val="clear" w:pos="1276"/>
        <w:tab w:val="clear" w:pos="2552"/>
        <w:tab w:val="clear" w:pos="3828"/>
        <w:tab w:val="clear" w:pos="5103"/>
        <w:tab w:val="clear" w:pos="6379"/>
        <w:tab w:val="clear" w:pos="8364"/>
      </w:tabs>
      <w:spacing w:before="80"/>
      <w:ind w:hanging="567"/>
    </w:pPr>
    <w:rPr>
      <w:sz w:val="16"/>
    </w:rPr>
  </w:style>
  <w:style w:type="character" w:styleId="Hyperlink">
    <w:name w:val="Hyperlink"/>
    <w:uiPriority w:val="99"/>
    <w:rsid w:val="005639AD"/>
    <w:rPr>
      <w:color w:val="0000FF"/>
      <w:u w:val="single"/>
    </w:rPr>
  </w:style>
  <w:style w:type="paragraph" w:styleId="BalloonText">
    <w:name w:val="Balloon Text"/>
    <w:basedOn w:val="Normal"/>
    <w:semiHidden/>
    <w:rsid w:val="0059422C"/>
    <w:rPr>
      <w:rFonts w:ascii="Tahoma" w:hAnsi="Tahoma" w:cs="Tahoma"/>
      <w:sz w:val="16"/>
      <w:szCs w:val="16"/>
    </w:rPr>
  </w:style>
  <w:style w:type="paragraph" w:customStyle="1" w:styleId="Rubrik2FrordBilaga">
    <w:name w:val="Rubrik 2 Förord/Bilaga"/>
    <w:basedOn w:val="Heading1"/>
    <w:next w:val="BodyText"/>
    <w:semiHidden/>
    <w:rsid w:val="00082BE9"/>
    <w:pPr>
      <w:tabs>
        <w:tab w:val="left" w:pos="0"/>
        <w:tab w:val="left" w:pos="567"/>
      </w:tabs>
      <w:ind w:firstLine="0"/>
      <w:outlineLvl w:val="9"/>
    </w:pPr>
  </w:style>
  <w:style w:type="paragraph" w:styleId="TOC7">
    <w:name w:val="toc 7"/>
    <w:basedOn w:val="Normal"/>
    <w:next w:val="Normal"/>
    <w:semiHidden/>
    <w:rsid w:val="00050137"/>
    <w:pPr>
      <w:tabs>
        <w:tab w:val="clear" w:pos="0"/>
        <w:tab w:val="clear" w:pos="567"/>
        <w:tab w:val="clear" w:pos="1276"/>
        <w:tab w:val="clear" w:pos="2552"/>
        <w:tab w:val="clear" w:pos="3828"/>
        <w:tab w:val="clear" w:pos="5103"/>
        <w:tab w:val="clear" w:pos="6379"/>
        <w:tab w:val="clear" w:pos="8364"/>
      </w:tabs>
    </w:pPr>
  </w:style>
  <w:style w:type="paragraph" w:customStyle="1" w:styleId="Kundnamn">
    <w:name w:val="Kundnamn"/>
    <w:basedOn w:val="Normal-extraradavstnd"/>
    <w:semiHidden/>
    <w:rsid w:val="00E22617"/>
  </w:style>
  <w:style w:type="paragraph" w:customStyle="1" w:styleId="zSidnummerH">
    <w:name w:val="zSidnummerH"/>
    <w:basedOn w:val="Normal"/>
    <w:semiHidden/>
    <w:rsid w:val="00C7517F"/>
    <w:pPr>
      <w:spacing w:line="160" w:lineRule="exact"/>
      <w:jc w:val="right"/>
    </w:pPr>
    <w:rPr>
      <w:sz w:val="16"/>
    </w:rPr>
  </w:style>
  <w:style w:type="paragraph" w:customStyle="1" w:styleId="zSidnummerV">
    <w:name w:val="zSidnummerV"/>
    <w:basedOn w:val="zSidnummerH"/>
    <w:semiHidden/>
    <w:rsid w:val="00C7517F"/>
    <w:pPr>
      <w:jc w:val="left"/>
    </w:pPr>
  </w:style>
  <w:style w:type="character" w:customStyle="1" w:styleId="BodyTextChar">
    <w:name w:val="Body Text Char"/>
    <w:link w:val="BodyText"/>
    <w:rsid w:val="00207F25"/>
    <w:rPr>
      <w:rFonts w:ascii="Arial" w:hAnsi="Arial"/>
      <w:lang w:val="en-GB"/>
    </w:rPr>
  </w:style>
  <w:style w:type="paragraph" w:customStyle="1" w:styleId="Content">
    <w:name w:val="Content"/>
    <w:basedOn w:val="Normal-extraradavstnd"/>
    <w:qFormat/>
    <w:rsid w:val="00DD71F4"/>
    <w:rPr>
      <w:sz w:val="30"/>
      <w:szCs w:val="30"/>
    </w:rPr>
  </w:style>
  <w:style w:type="paragraph" w:styleId="NoSpacing">
    <w:name w:val="No Spacing"/>
    <w:uiPriority w:val="1"/>
    <w:qFormat/>
    <w:rsid w:val="00547973"/>
    <w:pPr>
      <w:tabs>
        <w:tab w:val="left" w:pos="0"/>
        <w:tab w:val="left" w:pos="567"/>
        <w:tab w:val="left" w:pos="1276"/>
        <w:tab w:val="left" w:pos="2552"/>
        <w:tab w:val="left" w:pos="3828"/>
        <w:tab w:val="left" w:pos="5103"/>
        <w:tab w:val="left" w:pos="6379"/>
        <w:tab w:val="right" w:pos="8364"/>
      </w:tabs>
    </w:pPr>
    <w:rPr>
      <w:rFonts w:ascii="Arial" w:hAnsi="Arial"/>
      <w:caps/>
      <w:sz w:val="16"/>
      <w:szCs w:val="16"/>
      <w:lang w:val="en-GB"/>
    </w:rPr>
  </w:style>
  <w:style w:type="character" w:customStyle="1" w:styleId="FooterChar">
    <w:name w:val="Footer Char"/>
    <w:basedOn w:val="DefaultParagraphFont"/>
    <w:link w:val="Footer"/>
    <w:uiPriority w:val="99"/>
    <w:rsid w:val="00F934D0"/>
    <w:rPr>
      <w:rFonts w:ascii="Arial" w:hAnsi="Arial"/>
      <w:sz w:val="18"/>
      <w:lang w:val="en-GB"/>
    </w:rPr>
  </w:style>
  <w:style w:type="paragraph" w:customStyle="1" w:styleId="zdokumentnr">
    <w:name w:val="zdokumentnr"/>
    <w:basedOn w:val="zStatus"/>
    <w:qFormat/>
    <w:rsid w:val="00B75477"/>
  </w:style>
  <w:style w:type="paragraph" w:customStyle="1" w:styleId="FormatmallInnehll712ptFet">
    <w:name w:val="Formatmall Innehåll 7 + 12 pt Fet"/>
    <w:basedOn w:val="TOC7"/>
    <w:qFormat/>
    <w:rsid w:val="00A13E35"/>
    <w:rPr>
      <w:b/>
      <w:bCs/>
      <w:sz w:val="24"/>
    </w:rPr>
  </w:style>
  <w:style w:type="character" w:customStyle="1" w:styleId="zSidfotAdress2Char">
    <w:name w:val="zSidfotAdress2 Char"/>
    <w:link w:val="zSidfotAdress2"/>
    <w:semiHidden/>
    <w:rsid w:val="00D41919"/>
    <w:rPr>
      <w:rFonts w:ascii="Arial" w:hAnsi="Arial"/>
      <w:noProof/>
      <w:spacing w:val="8"/>
      <w:sz w:val="12"/>
      <w:lang w:val="en-GB"/>
    </w:rPr>
  </w:style>
  <w:style w:type="paragraph" w:styleId="BodyTextIndent">
    <w:name w:val="Body Text Indent"/>
    <w:basedOn w:val="Normal"/>
    <w:link w:val="BodyTextIndentChar"/>
    <w:unhideWhenUsed/>
    <w:rsid w:val="00083FBC"/>
    <w:pPr>
      <w:spacing w:after="120"/>
      <w:ind w:left="283"/>
    </w:pPr>
  </w:style>
  <w:style w:type="character" w:customStyle="1" w:styleId="BodyTextIndentChar">
    <w:name w:val="Body Text Indent Char"/>
    <w:basedOn w:val="DefaultParagraphFont"/>
    <w:link w:val="BodyTextIndent"/>
    <w:rsid w:val="00083FBC"/>
    <w:rPr>
      <w:rFonts w:ascii="Arial" w:hAnsi="Arial"/>
      <w:lang w:val="en-GB"/>
    </w:rPr>
  </w:style>
  <w:style w:type="paragraph" w:styleId="ListNumber">
    <w:name w:val="List Number"/>
    <w:basedOn w:val="Normal"/>
    <w:rsid w:val="00083FBC"/>
    <w:pPr>
      <w:keepLines/>
      <w:numPr>
        <w:numId w:val="32"/>
      </w:numPr>
      <w:tabs>
        <w:tab w:val="clear" w:pos="0"/>
        <w:tab w:val="clear" w:pos="567"/>
        <w:tab w:val="clear" w:pos="1276"/>
        <w:tab w:val="clear" w:pos="2552"/>
        <w:tab w:val="clear" w:pos="3828"/>
        <w:tab w:val="clear" w:pos="5103"/>
        <w:tab w:val="clear" w:pos="6379"/>
        <w:tab w:val="clear" w:pos="8364"/>
        <w:tab w:val="left" w:pos="851"/>
        <w:tab w:val="right" w:pos="9214"/>
      </w:tabs>
    </w:pPr>
    <w:rPr>
      <w:sz w:val="22"/>
      <w:lang w:val="da-DK" w:eastAsia="en-US"/>
    </w:rPr>
  </w:style>
  <w:style w:type="paragraph" w:customStyle="1" w:styleId="BlockQuotation">
    <w:name w:val="Block Quotation"/>
    <w:basedOn w:val="BodyText"/>
    <w:next w:val="BodyText"/>
    <w:rsid w:val="00083FBC"/>
    <w:pPr>
      <w:keepLines/>
      <w:tabs>
        <w:tab w:val="left" w:pos="1985"/>
        <w:tab w:val="right" w:pos="9214"/>
      </w:tabs>
      <w:spacing w:after="0" w:line="240" w:lineRule="auto"/>
      <w:ind w:left="1985" w:hanging="1985"/>
    </w:pPr>
    <w:rPr>
      <w:b/>
      <w:sz w:val="48"/>
      <w:lang w:val="da-DK" w:eastAsia="en-US"/>
    </w:rPr>
  </w:style>
  <w:style w:type="paragraph" w:customStyle="1" w:styleId="BlockQuotation1">
    <w:name w:val="Block Quotation 1"/>
    <w:basedOn w:val="BlockQuotation"/>
    <w:rsid w:val="00083FBC"/>
    <w:rPr>
      <w:b w:val="0"/>
      <w:sz w:val="32"/>
    </w:rPr>
  </w:style>
  <w:style w:type="paragraph" w:customStyle="1" w:styleId="BlockQuotation2">
    <w:name w:val="Block Quotation 2"/>
    <w:basedOn w:val="BlockQuotation1"/>
    <w:rsid w:val="00083FBC"/>
    <w:pPr>
      <w:tabs>
        <w:tab w:val="left" w:pos="1701"/>
      </w:tabs>
      <w:ind w:left="0" w:firstLine="0"/>
    </w:pPr>
    <w:rPr>
      <w:sz w:val="20"/>
    </w:rPr>
  </w:style>
  <w:style w:type="paragraph" w:customStyle="1" w:styleId="FooterSkemaA">
    <w:name w:val="FooterSkemaA"/>
    <w:basedOn w:val="Normal"/>
    <w:rsid w:val="00083FBC"/>
    <w:pPr>
      <w:keepLines/>
      <w:tabs>
        <w:tab w:val="clear" w:pos="0"/>
        <w:tab w:val="clear" w:pos="567"/>
        <w:tab w:val="clear" w:pos="1276"/>
        <w:tab w:val="clear" w:pos="2552"/>
        <w:tab w:val="clear" w:pos="3828"/>
        <w:tab w:val="clear" w:pos="5103"/>
        <w:tab w:val="clear" w:pos="6379"/>
        <w:tab w:val="clear" w:pos="8364"/>
      </w:tabs>
      <w:spacing w:before="40"/>
    </w:pPr>
    <w:rPr>
      <w:sz w:val="14"/>
      <w:lang w:val="da-DK" w:eastAsia="en-US"/>
    </w:rPr>
  </w:style>
  <w:style w:type="paragraph" w:customStyle="1" w:styleId="FooterSkemaB">
    <w:name w:val="FooterSkemaB"/>
    <w:basedOn w:val="FooterSkemaA"/>
    <w:rsid w:val="00083FBC"/>
    <w:pPr>
      <w:spacing w:before="0"/>
    </w:pPr>
  </w:style>
  <w:style w:type="paragraph" w:customStyle="1" w:styleId="Indhold">
    <w:name w:val="Indhold"/>
    <w:basedOn w:val="Normal"/>
    <w:rsid w:val="00083FBC"/>
    <w:pPr>
      <w:tabs>
        <w:tab w:val="clear" w:pos="0"/>
        <w:tab w:val="clear" w:pos="567"/>
        <w:tab w:val="clear" w:pos="1276"/>
        <w:tab w:val="clear" w:pos="2552"/>
        <w:tab w:val="clear" w:pos="3828"/>
        <w:tab w:val="clear" w:pos="5103"/>
        <w:tab w:val="clear" w:pos="6379"/>
        <w:tab w:val="clear" w:pos="8364"/>
        <w:tab w:val="right" w:pos="9214"/>
      </w:tabs>
    </w:pPr>
    <w:rPr>
      <w:b/>
      <w:caps/>
      <w:sz w:val="22"/>
      <w:lang w:val="da-DK" w:eastAsia="en-US"/>
    </w:rPr>
  </w:style>
  <w:style w:type="paragraph" w:customStyle="1" w:styleId="FooterSkemaC">
    <w:name w:val="FooterSkemaC"/>
    <w:basedOn w:val="FooterSkemaB"/>
    <w:rsid w:val="00083FBC"/>
    <w:pPr>
      <w:tabs>
        <w:tab w:val="right" w:pos="2693"/>
      </w:tabs>
      <w:jc w:val="right"/>
    </w:pPr>
  </w:style>
  <w:style w:type="paragraph" w:customStyle="1" w:styleId="BlockQuotationKunde">
    <w:name w:val="Block Quotation Kunde"/>
    <w:basedOn w:val="BlockQuotation"/>
    <w:rsid w:val="00083FBC"/>
    <w:pPr>
      <w:ind w:left="0" w:firstLine="0"/>
    </w:pPr>
    <w:rPr>
      <w:sz w:val="32"/>
    </w:rPr>
  </w:style>
  <w:style w:type="paragraph" w:styleId="List0">
    <w:name w:val="List"/>
    <w:basedOn w:val="Normal"/>
    <w:rsid w:val="00083FBC"/>
    <w:pPr>
      <w:keepLines/>
      <w:numPr>
        <w:numId w:val="27"/>
      </w:numPr>
      <w:tabs>
        <w:tab w:val="clear" w:pos="0"/>
        <w:tab w:val="clear" w:pos="567"/>
        <w:tab w:val="clear" w:pos="1276"/>
        <w:tab w:val="clear" w:pos="2552"/>
        <w:tab w:val="clear" w:pos="3828"/>
        <w:tab w:val="clear" w:pos="5103"/>
        <w:tab w:val="clear" w:pos="6379"/>
        <w:tab w:val="clear" w:pos="8364"/>
        <w:tab w:val="left" w:pos="851"/>
        <w:tab w:val="left" w:pos="1418"/>
        <w:tab w:val="right" w:pos="9214"/>
      </w:tabs>
    </w:pPr>
    <w:rPr>
      <w:sz w:val="22"/>
      <w:lang w:val="da-DK" w:eastAsia="en-US"/>
    </w:rPr>
  </w:style>
  <w:style w:type="paragraph" w:styleId="ListContinue">
    <w:name w:val="List Continue"/>
    <w:basedOn w:val="Normal"/>
    <w:rsid w:val="00083FBC"/>
    <w:pPr>
      <w:keepLines/>
      <w:numPr>
        <w:numId w:val="30"/>
      </w:numPr>
      <w:tabs>
        <w:tab w:val="clear" w:pos="0"/>
        <w:tab w:val="clear" w:pos="567"/>
        <w:tab w:val="clear" w:pos="1211"/>
        <w:tab w:val="clear" w:pos="1276"/>
        <w:tab w:val="clear" w:pos="2552"/>
        <w:tab w:val="clear" w:pos="3828"/>
        <w:tab w:val="clear" w:pos="5103"/>
        <w:tab w:val="clear" w:pos="6379"/>
        <w:tab w:val="clear" w:pos="8364"/>
        <w:tab w:val="left" w:pos="1191"/>
        <w:tab w:val="right" w:pos="9214"/>
      </w:tabs>
    </w:pPr>
    <w:rPr>
      <w:sz w:val="22"/>
      <w:lang w:val="da-DK" w:eastAsia="en-US"/>
    </w:rPr>
  </w:style>
  <w:style w:type="paragraph" w:customStyle="1" w:styleId="List">
    <w:name w:val="List +"/>
    <w:basedOn w:val="List0"/>
    <w:rsid w:val="00083FBC"/>
    <w:pPr>
      <w:numPr>
        <w:numId w:val="28"/>
      </w:numPr>
      <w:tabs>
        <w:tab w:val="left" w:pos="1418"/>
      </w:tabs>
      <w:spacing w:after="240"/>
    </w:pPr>
  </w:style>
  <w:style w:type="paragraph" w:styleId="ListBullet0">
    <w:name w:val="List Bullet"/>
    <w:basedOn w:val="Normal"/>
    <w:rsid w:val="00083FBC"/>
    <w:pPr>
      <w:keepLines/>
      <w:tabs>
        <w:tab w:val="clear" w:pos="0"/>
        <w:tab w:val="clear" w:pos="567"/>
        <w:tab w:val="clear" w:pos="1276"/>
        <w:tab w:val="clear" w:pos="2552"/>
        <w:tab w:val="clear" w:pos="3828"/>
        <w:tab w:val="clear" w:pos="5103"/>
        <w:tab w:val="clear" w:pos="6379"/>
        <w:tab w:val="clear" w:pos="8364"/>
        <w:tab w:val="left" w:pos="1134"/>
        <w:tab w:val="right" w:pos="9214"/>
      </w:tabs>
      <w:ind w:left="1135" w:hanging="284"/>
    </w:pPr>
    <w:rPr>
      <w:sz w:val="22"/>
      <w:lang w:val="da-DK" w:eastAsia="en-US"/>
    </w:rPr>
  </w:style>
  <w:style w:type="paragraph" w:customStyle="1" w:styleId="ListBullet">
    <w:name w:val="List Bullet +"/>
    <w:basedOn w:val="Normal"/>
    <w:rsid w:val="00083FBC"/>
    <w:pPr>
      <w:keepLines/>
      <w:numPr>
        <w:numId w:val="29"/>
      </w:numPr>
      <w:tabs>
        <w:tab w:val="clear" w:pos="0"/>
        <w:tab w:val="clear" w:pos="567"/>
        <w:tab w:val="clear" w:pos="1211"/>
        <w:tab w:val="clear" w:pos="1276"/>
        <w:tab w:val="clear" w:pos="2552"/>
        <w:tab w:val="clear" w:pos="3828"/>
        <w:tab w:val="clear" w:pos="5103"/>
        <w:tab w:val="clear" w:pos="6379"/>
        <w:tab w:val="clear" w:pos="8364"/>
        <w:tab w:val="left" w:pos="1191"/>
        <w:tab w:val="right" w:pos="9214"/>
      </w:tabs>
      <w:spacing w:after="240"/>
    </w:pPr>
    <w:rPr>
      <w:sz w:val="22"/>
      <w:lang w:val="da-DK" w:eastAsia="en-US"/>
    </w:rPr>
  </w:style>
  <w:style w:type="paragraph" w:customStyle="1" w:styleId="ListContinue0">
    <w:name w:val="List Continue +"/>
    <w:basedOn w:val="Normal"/>
    <w:rsid w:val="00083FBC"/>
    <w:pPr>
      <w:keepLines/>
      <w:numPr>
        <w:numId w:val="31"/>
      </w:numPr>
      <w:tabs>
        <w:tab w:val="clear" w:pos="0"/>
        <w:tab w:val="clear" w:pos="567"/>
        <w:tab w:val="clear" w:pos="1211"/>
        <w:tab w:val="clear" w:pos="1276"/>
        <w:tab w:val="clear" w:pos="2552"/>
        <w:tab w:val="clear" w:pos="3828"/>
        <w:tab w:val="clear" w:pos="5103"/>
        <w:tab w:val="clear" w:pos="6379"/>
        <w:tab w:val="clear" w:pos="8364"/>
        <w:tab w:val="left" w:pos="851"/>
        <w:tab w:val="left" w:pos="1191"/>
        <w:tab w:val="right" w:pos="9214"/>
      </w:tabs>
      <w:spacing w:after="240"/>
    </w:pPr>
    <w:rPr>
      <w:sz w:val="22"/>
      <w:lang w:val="da-DK" w:eastAsia="en-US"/>
    </w:rPr>
  </w:style>
  <w:style w:type="paragraph" w:customStyle="1" w:styleId="ListNumber0">
    <w:name w:val="List Number +"/>
    <w:basedOn w:val="ListNumber"/>
    <w:rsid w:val="00083FBC"/>
    <w:pPr>
      <w:numPr>
        <w:numId w:val="0"/>
      </w:numPr>
      <w:tabs>
        <w:tab w:val="num" w:pos="1418"/>
      </w:tabs>
      <w:spacing w:after="240"/>
      <w:ind w:left="1418" w:hanging="567"/>
    </w:pPr>
  </w:style>
  <w:style w:type="paragraph" w:customStyle="1" w:styleId="BodyTextIndent0">
    <w:name w:val="Body Text Indent +"/>
    <w:basedOn w:val="Normal"/>
    <w:rsid w:val="00083FBC"/>
    <w:pPr>
      <w:keepLines/>
      <w:tabs>
        <w:tab w:val="clear" w:pos="0"/>
        <w:tab w:val="clear" w:pos="567"/>
        <w:tab w:val="clear" w:pos="1276"/>
        <w:tab w:val="clear" w:pos="2552"/>
        <w:tab w:val="clear" w:pos="3828"/>
        <w:tab w:val="clear" w:pos="5103"/>
        <w:tab w:val="clear" w:pos="6379"/>
        <w:tab w:val="clear" w:pos="8364"/>
        <w:tab w:val="left" w:pos="851"/>
        <w:tab w:val="left" w:pos="1418"/>
        <w:tab w:val="right" w:pos="9214"/>
      </w:tabs>
      <w:spacing w:after="240"/>
      <w:ind w:left="851"/>
    </w:pPr>
    <w:rPr>
      <w:sz w:val="22"/>
      <w:lang w:val="da-DK" w:eastAsia="en-US"/>
    </w:rPr>
  </w:style>
  <w:style w:type="paragraph" w:styleId="Caption">
    <w:name w:val="caption"/>
    <w:basedOn w:val="Normal"/>
    <w:next w:val="Normal"/>
    <w:qFormat/>
    <w:rsid w:val="00083FBC"/>
    <w:pPr>
      <w:keepLines/>
      <w:tabs>
        <w:tab w:val="clear" w:pos="0"/>
        <w:tab w:val="clear" w:pos="567"/>
        <w:tab w:val="clear" w:pos="1276"/>
        <w:tab w:val="clear" w:pos="2552"/>
        <w:tab w:val="clear" w:pos="3828"/>
        <w:tab w:val="clear" w:pos="5103"/>
        <w:tab w:val="clear" w:pos="6379"/>
        <w:tab w:val="clear" w:pos="8364"/>
        <w:tab w:val="right" w:pos="9214"/>
      </w:tabs>
    </w:pPr>
    <w:rPr>
      <w:b/>
      <w:bCs/>
      <w:lang w:val="da-DK" w:eastAsia="en-US"/>
    </w:rPr>
  </w:style>
  <w:style w:type="paragraph" w:customStyle="1" w:styleId="Appendix">
    <w:name w:val="Appendix"/>
    <w:basedOn w:val="Normal"/>
    <w:rsid w:val="00083FBC"/>
    <w:pPr>
      <w:keepLines/>
      <w:tabs>
        <w:tab w:val="clear" w:pos="0"/>
        <w:tab w:val="clear" w:pos="567"/>
        <w:tab w:val="clear" w:pos="1276"/>
        <w:tab w:val="clear" w:pos="2552"/>
        <w:tab w:val="clear" w:pos="3828"/>
        <w:tab w:val="clear" w:pos="5103"/>
        <w:tab w:val="clear" w:pos="6379"/>
        <w:tab w:val="clear" w:pos="8364"/>
        <w:tab w:val="left" w:pos="851"/>
        <w:tab w:val="left" w:pos="1418"/>
        <w:tab w:val="right" w:pos="9214"/>
      </w:tabs>
    </w:pPr>
    <w:rPr>
      <w:b/>
      <w:caps/>
      <w:sz w:val="22"/>
      <w:lang w:val="da-DK" w:eastAsia="en-US"/>
    </w:rPr>
  </w:style>
  <w:style w:type="paragraph" w:styleId="BodyTextIndent2">
    <w:name w:val="Body Text Indent 2"/>
    <w:basedOn w:val="Normal"/>
    <w:link w:val="BodyTextIndent2Char"/>
    <w:rsid w:val="00083FBC"/>
    <w:pPr>
      <w:keepLines/>
      <w:tabs>
        <w:tab w:val="clear" w:pos="0"/>
        <w:tab w:val="clear" w:pos="567"/>
        <w:tab w:val="clear" w:pos="1276"/>
        <w:tab w:val="clear" w:pos="2552"/>
        <w:tab w:val="clear" w:pos="3828"/>
        <w:tab w:val="clear" w:pos="5103"/>
        <w:tab w:val="clear" w:pos="6379"/>
        <w:tab w:val="clear" w:pos="8364"/>
        <w:tab w:val="left" w:pos="851"/>
        <w:tab w:val="left" w:pos="1418"/>
        <w:tab w:val="right" w:pos="9214"/>
      </w:tabs>
      <w:spacing w:after="240"/>
      <w:ind w:left="1418"/>
    </w:pPr>
    <w:rPr>
      <w:sz w:val="22"/>
      <w:lang w:val="da-DK" w:eastAsia="en-US"/>
    </w:rPr>
  </w:style>
  <w:style w:type="character" w:customStyle="1" w:styleId="BodyTextIndent2Char">
    <w:name w:val="Body Text Indent 2 Char"/>
    <w:basedOn w:val="DefaultParagraphFont"/>
    <w:link w:val="BodyTextIndent2"/>
    <w:rsid w:val="00083FBC"/>
    <w:rPr>
      <w:rFonts w:ascii="Arial" w:hAnsi="Arial"/>
      <w:sz w:val="22"/>
      <w:lang w:val="da-DK" w:eastAsia="en-US"/>
    </w:rPr>
  </w:style>
  <w:style w:type="paragraph" w:customStyle="1" w:styleId="AppendixText">
    <w:name w:val="Appendix Text"/>
    <w:basedOn w:val="Normal"/>
    <w:rsid w:val="00083FBC"/>
    <w:pPr>
      <w:keepLines/>
      <w:tabs>
        <w:tab w:val="clear" w:pos="0"/>
        <w:tab w:val="clear" w:pos="567"/>
        <w:tab w:val="clear" w:pos="1276"/>
        <w:tab w:val="clear" w:pos="2552"/>
        <w:tab w:val="clear" w:pos="3828"/>
        <w:tab w:val="clear" w:pos="5103"/>
        <w:tab w:val="clear" w:pos="6379"/>
        <w:tab w:val="clear" w:pos="8364"/>
        <w:tab w:val="left" w:pos="851"/>
        <w:tab w:val="left" w:pos="1418"/>
        <w:tab w:val="right" w:pos="9214"/>
      </w:tabs>
    </w:pPr>
    <w:rPr>
      <w:b/>
      <w:sz w:val="22"/>
      <w:lang w:val="da-DK" w:eastAsia="en-US"/>
    </w:rPr>
  </w:style>
  <w:style w:type="character" w:customStyle="1" w:styleId="Bold">
    <w:name w:val="Bold"/>
    <w:rsid w:val="00083FBC"/>
    <w:rPr>
      <w:b/>
      <w:dstrike w:val="0"/>
      <w:vertAlign w:val="baseline"/>
    </w:rPr>
  </w:style>
  <w:style w:type="paragraph" w:customStyle="1" w:styleId="HeaderA">
    <w:name w:val="HeaderA"/>
    <w:basedOn w:val="Header"/>
    <w:rsid w:val="00083FBC"/>
    <w:pPr>
      <w:keepLines/>
      <w:tabs>
        <w:tab w:val="clear" w:pos="4536"/>
        <w:tab w:val="clear" w:pos="9072"/>
        <w:tab w:val="right" w:pos="9214"/>
      </w:tabs>
    </w:pPr>
    <w:rPr>
      <w:sz w:val="22"/>
      <w:lang w:val="da-DK" w:eastAsia="en-US"/>
    </w:rPr>
  </w:style>
  <w:style w:type="character" w:styleId="CommentReference">
    <w:name w:val="annotation reference"/>
    <w:semiHidden/>
    <w:rsid w:val="00083FBC"/>
    <w:rPr>
      <w:sz w:val="16"/>
      <w:szCs w:val="16"/>
    </w:rPr>
  </w:style>
  <w:style w:type="paragraph" w:styleId="CommentText">
    <w:name w:val="annotation text"/>
    <w:basedOn w:val="Normal"/>
    <w:link w:val="CommentTextChar"/>
    <w:semiHidden/>
    <w:rsid w:val="00083FBC"/>
    <w:pPr>
      <w:keepLines/>
      <w:tabs>
        <w:tab w:val="clear" w:pos="0"/>
        <w:tab w:val="clear" w:pos="567"/>
        <w:tab w:val="clear" w:pos="1276"/>
        <w:tab w:val="clear" w:pos="2552"/>
        <w:tab w:val="clear" w:pos="3828"/>
        <w:tab w:val="clear" w:pos="5103"/>
        <w:tab w:val="clear" w:pos="6379"/>
        <w:tab w:val="clear" w:pos="8364"/>
        <w:tab w:val="left" w:pos="851"/>
        <w:tab w:val="left" w:pos="1418"/>
        <w:tab w:val="right" w:pos="9214"/>
      </w:tabs>
    </w:pPr>
    <w:rPr>
      <w:lang w:val="da-DK" w:eastAsia="en-US"/>
    </w:rPr>
  </w:style>
  <w:style w:type="character" w:customStyle="1" w:styleId="CommentTextChar">
    <w:name w:val="Comment Text Char"/>
    <w:basedOn w:val="DefaultParagraphFont"/>
    <w:link w:val="CommentText"/>
    <w:semiHidden/>
    <w:rsid w:val="00083FBC"/>
    <w:rPr>
      <w:rFonts w:ascii="Arial" w:hAnsi="Arial"/>
      <w:lang w:val="da-DK" w:eastAsia="en-US"/>
    </w:rPr>
  </w:style>
  <w:style w:type="paragraph" w:styleId="CommentSubject">
    <w:name w:val="annotation subject"/>
    <w:basedOn w:val="CommentText"/>
    <w:next w:val="CommentText"/>
    <w:link w:val="CommentSubjectChar"/>
    <w:semiHidden/>
    <w:rsid w:val="00083FBC"/>
    <w:rPr>
      <w:b/>
      <w:bCs/>
    </w:rPr>
  </w:style>
  <w:style w:type="character" w:customStyle="1" w:styleId="CommentSubjectChar">
    <w:name w:val="Comment Subject Char"/>
    <w:basedOn w:val="CommentTextChar"/>
    <w:link w:val="CommentSubject"/>
    <w:semiHidden/>
    <w:rsid w:val="00083FBC"/>
    <w:rPr>
      <w:rFonts w:ascii="Arial" w:hAnsi="Arial"/>
      <w:b/>
      <w:bCs/>
      <w:lang w:val="da-DK" w:eastAsia="en-US"/>
    </w:rPr>
  </w:style>
  <w:style w:type="character" w:customStyle="1" w:styleId="kortnavn2">
    <w:name w:val="kortnavn2"/>
    <w:rsid w:val="00083FBC"/>
    <w:rPr>
      <w:rFonts w:ascii="Tahoma" w:hAnsi="Tahoma" w:cs="Tahoma" w:hint="default"/>
      <w:color w:val="000000"/>
      <w:sz w:val="24"/>
      <w:szCs w:val="24"/>
      <w:shd w:val="clear" w:color="auto" w:fill="auto"/>
    </w:rPr>
  </w:style>
  <w:style w:type="character" w:customStyle="1" w:styleId="paragrafnr1">
    <w:name w:val="paragrafnr1"/>
    <w:rsid w:val="00083FBC"/>
    <w:rPr>
      <w:rFonts w:ascii="Tahoma" w:hAnsi="Tahoma" w:cs="Tahoma" w:hint="default"/>
      <w:b/>
      <w:bCs/>
      <w:color w:val="000000"/>
      <w:sz w:val="24"/>
      <w:szCs w:val="24"/>
      <w:shd w:val="clear" w:color="auto" w:fill="auto"/>
    </w:rPr>
  </w:style>
  <w:style w:type="character" w:customStyle="1" w:styleId="liste1nr1">
    <w:name w:val="liste1nr1"/>
    <w:rsid w:val="00083FBC"/>
    <w:rPr>
      <w:rFonts w:ascii="Tahoma" w:hAnsi="Tahoma" w:cs="Tahoma" w:hint="default"/>
      <w:color w:val="000000"/>
      <w:sz w:val="24"/>
      <w:szCs w:val="24"/>
      <w:shd w:val="clear" w:color="auto" w:fill="auto"/>
    </w:rPr>
  </w:style>
  <w:style w:type="paragraph" w:styleId="NormalWeb">
    <w:name w:val="Normal (Web)"/>
    <w:basedOn w:val="Normal"/>
    <w:uiPriority w:val="99"/>
    <w:unhideWhenUsed/>
    <w:rsid w:val="00083FBC"/>
    <w:pPr>
      <w:tabs>
        <w:tab w:val="clear" w:pos="0"/>
        <w:tab w:val="clear" w:pos="567"/>
        <w:tab w:val="clear" w:pos="1276"/>
        <w:tab w:val="clear" w:pos="2552"/>
        <w:tab w:val="clear" w:pos="3828"/>
        <w:tab w:val="clear" w:pos="5103"/>
        <w:tab w:val="clear" w:pos="6379"/>
        <w:tab w:val="clear" w:pos="8364"/>
      </w:tabs>
      <w:spacing w:before="100" w:beforeAutospacing="1" w:after="100" w:afterAutospacing="1"/>
    </w:pPr>
    <w:rPr>
      <w:rFonts w:ascii="Times New Roman" w:hAnsi="Times New Roman"/>
      <w:sz w:val="24"/>
      <w:szCs w:val="24"/>
      <w:lang w:val="da-DK" w:eastAsia="da-DK"/>
    </w:rPr>
  </w:style>
  <w:style w:type="paragraph" w:styleId="ListParagraph">
    <w:name w:val="List Paragraph"/>
    <w:basedOn w:val="Normal"/>
    <w:uiPriority w:val="34"/>
    <w:qFormat/>
    <w:rsid w:val="00083FBC"/>
    <w:pPr>
      <w:keepLines/>
      <w:tabs>
        <w:tab w:val="clear" w:pos="0"/>
        <w:tab w:val="clear" w:pos="567"/>
        <w:tab w:val="clear" w:pos="1276"/>
        <w:tab w:val="clear" w:pos="2552"/>
        <w:tab w:val="clear" w:pos="3828"/>
        <w:tab w:val="clear" w:pos="5103"/>
        <w:tab w:val="clear" w:pos="6379"/>
        <w:tab w:val="clear" w:pos="8364"/>
        <w:tab w:val="left" w:pos="851"/>
        <w:tab w:val="left" w:pos="1418"/>
        <w:tab w:val="right" w:pos="9214"/>
      </w:tabs>
      <w:ind w:left="1304"/>
    </w:pPr>
    <w:rPr>
      <w:sz w:val="22"/>
      <w:lang w:val="da-DK" w:eastAsia="en-US"/>
    </w:rPr>
  </w:style>
  <w:style w:type="paragraph" w:customStyle="1" w:styleId="Default">
    <w:name w:val="Default"/>
    <w:rsid w:val="00083FBC"/>
    <w:pPr>
      <w:autoSpaceDE w:val="0"/>
      <w:autoSpaceDN w:val="0"/>
      <w:adjustRightInd w:val="0"/>
    </w:pPr>
    <w:rPr>
      <w:rFonts w:ascii="Verdana" w:hAnsi="Verdana" w:cs="Verdana"/>
      <w:color w:val="000000"/>
      <w:sz w:val="24"/>
      <w:szCs w:val="24"/>
      <w:lang w:val="da-DK" w:eastAsia="da-DK"/>
    </w:rPr>
  </w:style>
  <w:style w:type="paragraph" w:customStyle="1" w:styleId="Referencer">
    <w:name w:val="Referencer"/>
    <w:basedOn w:val="Normal"/>
    <w:qFormat/>
    <w:rsid w:val="00083FBC"/>
    <w:pPr>
      <w:numPr>
        <w:numId w:val="34"/>
      </w:numPr>
      <w:tabs>
        <w:tab w:val="clear" w:pos="0"/>
        <w:tab w:val="clear" w:pos="567"/>
        <w:tab w:val="clear" w:pos="1276"/>
        <w:tab w:val="clear" w:pos="2552"/>
        <w:tab w:val="clear" w:pos="3828"/>
        <w:tab w:val="clear" w:pos="5103"/>
        <w:tab w:val="clear" w:pos="6379"/>
        <w:tab w:val="clear" w:pos="8364"/>
      </w:tabs>
      <w:spacing w:before="120" w:after="120" w:line="280" w:lineRule="atLeast"/>
      <w:ind w:left="0" w:hanging="851"/>
    </w:pPr>
    <w:rPr>
      <w:rFonts w:eastAsia="Arial" w:cs="Arial"/>
      <w:lang w:val="da-DK" w:eastAsia="en-US"/>
    </w:rPr>
  </w:style>
  <w:style w:type="paragraph" w:customStyle="1" w:styleId="Modtager">
    <w:name w:val="Modtager"/>
    <w:basedOn w:val="Normal"/>
    <w:rsid w:val="00083FBC"/>
    <w:pPr>
      <w:framePr w:w="4536" w:hSpace="142" w:vSpace="142" w:wrap="around" w:vAnchor="page" w:hAnchor="margin" w:y="2269"/>
      <w:tabs>
        <w:tab w:val="clear" w:pos="0"/>
        <w:tab w:val="clear" w:pos="567"/>
        <w:tab w:val="clear" w:pos="1276"/>
        <w:tab w:val="clear" w:pos="2552"/>
        <w:tab w:val="clear" w:pos="3828"/>
        <w:tab w:val="clear" w:pos="5103"/>
        <w:tab w:val="clear" w:pos="6379"/>
        <w:tab w:val="clear" w:pos="8364"/>
      </w:tabs>
      <w:autoSpaceDE w:val="0"/>
      <w:autoSpaceDN w:val="0"/>
      <w:spacing w:line="360" w:lineRule="auto"/>
      <w:jc w:val="both"/>
    </w:pPr>
    <w:rPr>
      <w:szCs w:val="24"/>
      <w:lang w:val="da-DK" w:eastAsia="en-US"/>
    </w:rPr>
  </w:style>
  <w:style w:type="paragraph" w:customStyle="1" w:styleId="Medvenlighilsen">
    <w:name w:val="Med venlig hilsen"/>
    <w:basedOn w:val="Normal"/>
    <w:rsid w:val="00083FBC"/>
    <w:pPr>
      <w:tabs>
        <w:tab w:val="clear" w:pos="0"/>
        <w:tab w:val="clear" w:pos="567"/>
        <w:tab w:val="clear" w:pos="1276"/>
        <w:tab w:val="clear" w:pos="2552"/>
        <w:tab w:val="clear" w:pos="3828"/>
        <w:tab w:val="clear" w:pos="5103"/>
        <w:tab w:val="clear" w:pos="6379"/>
        <w:tab w:val="clear" w:pos="8364"/>
      </w:tabs>
      <w:autoSpaceDE w:val="0"/>
      <w:autoSpaceDN w:val="0"/>
      <w:spacing w:line="360" w:lineRule="auto"/>
    </w:pPr>
    <w:rPr>
      <w:szCs w:val="24"/>
      <w:lang w:val="da-DK" w:eastAsia="en-US"/>
    </w:rPr>
  </w:style>
  <w:style w:type="paragraph" w:customStyle="1" w:styleId="Bundlogo">
    <w:name w:val="Bundlogo"/>
    <w:basedOn w:val="Normal"/>
    <w:rsid w:val="00083FBC"/>
    <w:pPr>
      <w:framePr w:w="11907" w:hSpace="142" w:vSpace="142" w:wrap="around" w:vAnchor="page" w:hAnchor="page" w:y="15055"/>
      <w:tabs>
        <w:tab w:val="clear" w:pos="0"/>
        <w:tab w:val="clear" w:pos="567"/>
        <w:tab w:val="clear" w:pos="1276"/>
        <w:tab w:val="clear" w:pos="2552"/>
        <w:tab w:val="clear" w:pos="3828"/>
        <w:tab w:val="clear" w:pos="5103"/>
        <w:tab w:val="clear" w:pos="6379"/>
        <w:tab w:val="clear" w:pos="8364"/>
        <w:tab w:val="right" w:pos="1162"/>
      </w:tabs>
      <w:autoSpaceDE w:val="0"/>
      <w:autoSpaceDN w:val="0"/>
      <w:spacing w:line="360" w:lineRule="auto"/>
      <w:jc w:val="both"/>
    </w:pPr>
    <w:rPr>
      <w:rFonts w:cs="Arial"/>
      <w:sz w:val="15"/>
      <w:szCs w:val="15"/>
      <w:lang w:val="da-DK" w:eastAsia="en-US"/>
    </w:rPr>
  </w:style>
  <w:style w:type="paragraph" w:customStyle="1" w:styleId="Brevoplysninger">
    <w:name w:val="Brevoplysninger"/>
    <w:basedOn w:val="Normal"/>
    <w:rsid w:val="00083FBC"/>
    <w:pPr>
      <w:framePr w:w="2552" w:hSpace="181" w:vSpace="181" w:wrap="around" w:vAnchor="page" w:hAnchor="page" w:x="8676" w:y="2269"/>
      <w:tabs>
        <w:tab w:val="clear" w:pos="0"/>
        <w:tab w:val="clear" w:pos="567"/>
        <w:tab w:val="clear" w:pos="1276"/>
        <w:tab w:val="clear" w:pos="2552"/>
        <w:tab w:val="clear" w:pos="3828"/>
        <w:tab w:val="clear" w:pos="5103"/>
        <w:tab w:val="clear" w:pos="6379"/>
        <w:tab w:val="clear" w:pos="8364"/>
      </w:tabs>
      <w:autoSpaceDE w:val="0"/>
      <w:autoSpaceDN w:val="0"/>
      <w:spacing w:line="360" w:lineRule="auto"/>
    </w:pPr>
    <w:rPr>
      <w:noProof/>
      <w:sz w:val="15"/>
      <w:szCs w:val="24"/>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678491">
      <w:bodyDiv w:val="1"/>
      <w:marLeft w:val="0"/>
      <w:marRight w:val="0"/>
      <w:marTop w:val="0"/>
      <w:marBottom w:val="0"/>
      <w:divBdr>
        <w:top w:val="none" w:sz="0" w:space="0" w:color="auto"/>
        <w:left w:val="none" w:sz="0" w:space="0" w:color="auto"/>
        <w:bottom w:val="none" w:sz="0" w:space="0" w:color="auto"/>
        <w:right w:val="none" w:sz="0" w:space="0" w:color="auto"/>
      </w:divBdr>
    </w:div>
    <w:div w:id="1453480621">
      <w:bodyDiv w:val="1"/>
      <w:marLeft w:val="0"/>
      <w:marRight w:val="0"/>
      <w:marTop w:val="0"/>
      <w:marBottom w:val="0"/>
      <w:divBdr>
        <w:top w:val="none" w:sz="0" w:space="0" w:color="auto"/>
        <w:left w:val="none" w:sz="0" w:space="0" w:color="auto"/>
        <w:bottom w:val="none" w:sz="0" w:space="0" w:color="auto"/>
        <w:right w:val="none" w:sz="0" w:space="0" w:color="auto"/>
      </w:divBdr>
    </w:div>
    <w:div w:id="1591960917">
      <w:bodyDiv w:val="1"/>
      <w:marLeft w:val="0"/>
      <w:marRight w:val="0"/>
      <w:marTop w:val="0"/>
      <w:marBottom w:val="0"/>
      <w:divBdr>
        <w:top w:val="none" w:sz="0" w:space="0" w:color="auto"/>
        <w:left w:val="none" w:sz="0" w:space="0" w:color="auto"/>
        <w:bottom w:val="none" w:sz="0" w:space="0" w:color="auto"/>
        <w:right w:val="none" w:sz="0" w:space="0" w:color="auto"/>
      </w:divBdr>
    </w:div>
    <w:div w:id="19663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footer" Target="footer9.xml"/><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11.jpe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png"/><Relationship Id="rId48" Type="http://schemas.openxmlformats.org/officeDocument/2006/relationships/header" Target="header11.xml"/><Relationship Id="rId8" Type="http://schemas.openxmlformats.org/officeDocument/2006/relationships/hyperlink" Target="https://www.google.dk/url?sa=i&amp;rct=j&amp;q=&amp;esrc=s&amp;source=images&amp;cd=&amp;ved=0ahUKEwib547Q7szNAhWHhywKHdDjDmgQjRwIBw&amp;url=https://www.jobindex.dk/vis-job/h566314&amp;psig=AFQjCNEb-KaqiKChK2eA3SIHuCMZSXXBmA&amp;ust=1467276909006362" TargetMode="External"/><Relationship Id="rId51" Type="http://schemas.openxmlformats.org/officeDocument/2006/relationships/theme" Target="theme/theme1.xml"/></Relationships>
</file>

<file path=word/_rels/header10.xml.rels><?xml version="1.0" encoding="UTF-8" standalone="yes"?>
<Relationships xmlns="http://schemas.openxmlformats.org/package/2006/relationships"><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5EC8C-02AE-4DE5-9FF0-969CEDE9B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1534</TotalTime>
  <Pages>38</Pages>
  <Words>7310</Words>
  <Characters>44950</Characters>
  <Application>Microsoft Office Word</Application>
  <DocSecurity>0</DocSecurity>
  <Lines>374</Lines>
  <Paragraphs>104</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Sweco Danmark A/S</Company>
  <LinksUpToDate>false</LinksUpToDate>
  <CharactersWithSpaces>52156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Uffe Gangelhof</dc:creator>
  <cp:keywords/>
  <cp:lastModifiedBy>Jensen Anders Lund</cp:lastModifiedBy>
  <cp:revision>42</cp:revision>
  <dcterms:created xsi:type="dcterms:W3CDTF">2016-06-29T08:21:00Z</dcterms:created>
  <dcterms:modified xsi:type="dcterms:W3CDTF">2016-07-01T16:33:00Z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eco_Language">
    <vt:lpwstr>DA</vt:lpwstr>
  </property>
  <property fmtid="{D5CDD505-2E9C-101B-9397-08002B2CF9AE}" pid="3" name="Sweco_CompanyNo">
    <vt:lpwstr>410</vt:lpwstr>
  </property>
  <property fmtid="{D5CDD505-2E9C-101B-9397-08002B2CF9AE}" pid="4" name="Sweco_TemplateFileName">
    <vt:lpwstr>\Global\repo02.docx</vt:lpwstr>
  </property>
</Properties>
</file>