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562" w14:textId="0ACA046F" w:rsidR="00160342" w:rsidRDefault="00160342" w:rsidP="00160342">
      <w:pPr>
        <w:spacing w:after="30" w:line="240" w:lineRule="auto"/>
        <w:rPr>
          <w:rFonts w:ascii="Helvetica Neue" w:eastAsia="Helvetica Neue" w:hAnsi="Helvetica Neue" w:cs="Helvetica Neue"/>
          <w:color w:val="222222"/>
          <w:sz w:val="24"/>
          <w:shd w:val="clear" w:color="auto" w:fill="FFFFFF"/>
        </w:rPr>
      </w:pPr>
      <w:r>
        <w:rPr>
          <w:rFonts w:ascii="Helvetica Neue" w:eastAsia="Helvetica Neue" w:hAnsi="Helvetica Neue" w:cs="Helvetica Neue"/>
          <w:b/>
          <w:color w:val="222222"/>
          <w:sz w:val="24"/>
          <w:shd w:val="clear" w:color="auto" w:fill="FFFFFF"/>
        </w:rPr>
        <w:t>Dagsorden 230</w:t>
      </w:r>
      <w:r>
        <w:rPr>
          <w:rFonts w:ascii="Helvetica Neue" w:eastAsia="Helvetica Neue" w:hAnsi="Helvetica Neue" w:cs="Helvetica Neue"/>
          <w:b/>
          <w:color w:val="222222"/>
          <w:sz w:val="24"/>
          <w:shd w:val="clear" w:color="auto" w:fill="FFFFFF"/>
        </w:rPr>
        <w:t>309</w:t>
      </w:r>
    </w:p>
    <w:p w14:paraId="4FD853B2" w14:textId="1A452A16" w:rsidR="00160342" w:rsidRDefault="00160342" w:rsidP="00160342">
      <w:pPr>
        <w:spacing w:after="0" w:line="240" w:lineRule="auto"/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>Deltagere: Mads, Kenny, Ulla</w:t>
      </w: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 xml:space="preserve">, </w:t>
      </w: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>Finn</w:t>
      </w: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 xml:space="preserve"> og</w:t>
      </w:r>
      <w:r w:rsidR="00CF380D"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>Martin Afbud</w:t>
      </w: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 xml:space="preserve">: </w:t>
      </w: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 xml:space="preserve">Kenneth </w:t>
      </w:r>
    </w:p>
    <w:p w14:paraId="77867591" w14:textId="77777777" w:rsidR="00160342" w:rsidRDefault="00160342" w:rsidP="00160342">
      <w:pPr>
        <w:tabs>
          <w:tab w:val="left" w:pos="720"/>
        </w:tabs>
        <w:spacing w:after="0" w:line="240" w:lineRule="auto"/>
        <w:ind w:left="360"/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</w:pPr>
    </w:p>
    <w:p w14:paraId="044A1049" w14:textId="77777777" w:rsidR="00160342" w:rsidRDefault="00160342" w:rsidP="00160342">
      <w:pPr>
        <w:tabs>
          <w:tab w:val="left" w:pos="720"/>
        </w:tabs>
        <w:spacing w:after="0" w:line="240" w:lineRule="auto"/>
        <w:ind w:left="360"/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</w:pPr>
    </w:p>
    <w:p w14:paraId="390FBE5D" w14:textId="7C592E17" w:rsidR="00160342" w:rsidRDefault="00160342" w:rsidP="00160342">
      <w:pPr>
        <w:tabs>
          <w:tab w:val="left" w:pos="720"/>
        </w:tabs>
        <w:spacing w:after="0" w:line="240" w:lineRule="auto"/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</w:pPr>
      <w:r>
        <w:rPr>
          <w:rFonts w:ascii="Helvetica Neue" w:eastAsia="Helvetica Neue" w:hAnsi="Helvetica Neue" w:cs="Helvetica Neue"/>
          <w:color w:val="222222"/>
          <w:sz w:val="20"/>
          <w:shd w:val="clear" w:color="auto" w:fill="FFFFFF"/>
        </w:rPr>
        <w:t>Opfølgning fra sidste møde</w:t>
      </w:r>
    </w:p>
    <w:p w14:paraId="10DE9A96" w14:textId="77777777" w:rsidR="00160342" w:rsidRDefault="00160342" w:rsidP="00160342">
      <w:p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</w:p>
    <w:p w14:paraId="7C489152" w14:textId="7042F6B4" w:rsidR="00160342" w:rsidRPr="00160342" w:rsidRDefault="00160342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  <w:r w:rsidRPr="00697C2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Trafikforhold/Finn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>Brev til miljø med tak for svar vedr. Legeplads.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</w:r>
      <w:r w:rsidR="003A732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Forespørgsel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om </w:t>
      </w:r>
      <w:r w:rsidR="003A732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at deltage i Sikkertrafik </w:t>
      </w:r>
      <w:proofErr w:type="gramStart"/>
      <w:r w:rsidR="003A732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kampagner 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Se</w:t>
      </w:r>
      <w:proofErr w:type="gramEnd"/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nederst</w:t>
      </w:r>
    </w:p>
    <w:p w14:paraId="06FBE59D" w14:textId="792379DA" w:rsidR="00160342" w:rsidRDefault="00160342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  <w:r w:rsidRPr="00697C2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Økonomioverdragelse/Mads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 xml:space="preserve">Mads var med til godkendelse af årsregnskabet med revisorfirma. 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 xml:space="preserve">Mads har aftalt </w:t>
      </w:r>
      <w:r w:rsidR="00F33955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/ aftaler fortsat 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med Hanne omkring overdragelse 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>Orientering på generalforsamling, om hvem der har adgang til bankkonti</w:t>
      </w:r>
      <w:r w:rsidR="00CF380D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>Formand og næstformand beskuerret og Kasserer adgang til hæve/indsætte</w:t>
      </w:r>
      <w:r w:rsidR="00F33955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 xml:space="preserve">Der er pt. 70.000 </w:t>
      </w:r>
      <w:proofErr w:type="spellStart"/>
      <w:r w:rsidR="00F33955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kr</w:t>
      </w:r>
      <w:proofErr w:type="spellEnd"/>
      <w:r w:rsidR="00F33955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på bundlinjen</w:t>
      </w:r>
    </w:p>
    <w:p w14:paraId="61068738" w14:textId="2DE9AF35" w:rsidR="00F33955" w:rsidRPr="00160342" w:rsidRDefault="00F33955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  <w:r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”</w:t>
      </w:r>
      <w:r w:rsidRPr="00697C2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Stigruppen”</w:t>
      </w:r>
      <w:r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fra Seden strandgyden til mindelu</w:t>
      </w:r>
      <w:r w:rsidR="005A0359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nden</w:t>
      </w:r>
      <w:r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er udvidet med Mads</w:t>
      </w:r>
      <w:r w:rsidR="005A0359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– sammen med Kenny og Finn. Undersøger og kommer med oplæg</w:t>
      </w:r>
    </w:p>
    <w:p w14:paraId="08A45E07" w14:textId="2C1F8ACE" w:rsidR="00160342" w:rsidRPr="00160342" w:rsidRDefault="00160342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  <w:r w:rsidRPr="00697C2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Hjertestarter</w:t>
      </w:r>
      <w:r w:rsidRPr="00160342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fremlæggelse / Kenny</w:t>
      </w:r>
      <w:r w:rsidR="00FF1055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>Kenny fremlægger økonomi på generalforsamlingen omkring økonomien ved køb og ved Støtte fra Trygfond, hvis det stille som forslag. Ellers frem</w:t>
      </w:r>
      <w:r w:rsidR="00697C2E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går det af formandens beretning</w:t>
      </w:r>
    </w:p>
    <w:p w14:paraId="24B7E98B" w14:textId="6186E3A3" w:rsidR="00160342" w:rsidRPr="00160342" w:rsidRDefault="00160342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  <w:r w:rsidRPr="00697C2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Velkomstflyer</w:t>
      </w:r>
      <w:r w:rsidRPr="00160342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/ Ulla</w:t>
      </w:r>
      <w:r w:rsidR="00345E7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</w:r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Fin flyer. </w:t>
      </w:r>
      <w:r w:rsidR="00345E7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Indgår i indkaldelse til Generalforsamling</w:t>
      </w:r>
    </w:p>
    <w:p w14:paraId="3E873969" w14:textId="77777777" w:rsidR="00160342" w:rsidRPr="00160342" w:rsidRDefault="00160342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  <w:r w:rsidRPr="00697C2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Fastelavn</w:t>
      </w:r>
      <w:r w:rsidRPr="00160342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/ Ulla</w:t>
      </w:r>
    </w:p>
    <w:p w14:paraId="64B248A9" w14:textId="4F618524" w:rsidR="00160342" w:rsidRPr="00AE327E" w:rsidRDefault="00160342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</w:pPr>
      <w:r w:rsidRPr="00160342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Evt. beredskab v. oversvømmelse / Mads</w:t>
      </w:r>
      <w:r w:rsidR="00EB4048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  <w:r w:rsidR="00EB4048" w:rsidRPr="00EB404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Mads har hørt Hanne</w:t>
      </w:r>
      <w:r w:rsidR="00EB404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(</w:t>
      </w:r>
      <w:proofErr w:type="spellStart"/>
      <w:r w:rsidR="00EB404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dige</w:t>
      </w:r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udvalget</w:t>
      </w:r>
      <w:proofErr w:type="spellEnd"/>
      <w:r w:rsidR="00EB4048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)</w:t>
      </w:r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. </w:t>
      </w:r>
      <w:proofErr w:type="spellStart"/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Digegruppen</w:t>
      </w:r>
      <w:proofErr w:type="spellEnd"/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kommer ikke til lave en beredskabsplan.</w:t>
      </w:r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  <w:t xml:space="preserve">Kenny snakker med Anders </w:t>
      </w:r>
      <w:proofErr w:type="gramStart"/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omkring</w:t>
      </w:r>
      <w:proofErr w:type="gramEnd"/>
      <w:r w:rsidR="00FC4E3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 ”beredskabsplan”</w:t>
      </w:r>
    </w:p>
    <w:p w14:paraId="6B3D8E91" w14:textId="69809281" w:rsidR="00AE327E" w:rsidRDefault="00AE327E" w:rsidP="0016034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</w:pPr>
      <w:r w:rsidRPr="00AE327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O</w:t>
      </w:r>
      <w:r w:rsidRPr="00AE327E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pfordring til at lave autonome arrangementer</w:t>
      </w: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 xml:space="preserve"> </w:t>
      </w: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  <w:r w:rsidRPr="00AE327E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 xml:space="preserve">Mads laver opslag på FB med– åbne for alle beboere i </w:t>
      </w:r>
      <w:proofErr w:type="spellStart"/>
      <w:r w:rsidRPr="00AE327E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Strandbyen</w:t>
      </w:r>
      <w:proofErr w:type="spellEnd"/>
    </w:p>
    <w:p w14:paraId="478313B0" w14:textId="21ABF973" w:rsidR="00160342" w:rsidRPr="00066BF0" w:rsidRDefault="00AE327E" w:rsidP="00160342">
      <w:pPr>
        <w:pStyle w:val="Listeafsnit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</w:pPr>
      <w:proofErr w:type="spellStart"/>
      <w:r w:rsidRPr="00066B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Strandrens</w:t>
      </w:r>
      <w:proofErr w:type="spellEnd"/>
      <w:r w:rsidRPr="00066B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 xml:space="preserve"> og legepladsoprydning kl. 10</w:t>
      </w:r>
      <w:r w:rsidRPr="00066B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  <w:r w:rsidRPr="00066B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</w:p>
    <w:p w14:paraId="269A5B3B" w14:textId="2B326616" w:rsidR="00160342" w:rsidRPr="00160342" w:rsidRDefault="00160342" w:rsidP="001603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</w:pPr>
      <w:r w:rsidRPr="00160342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Kommende generalforsamling</w:t>
      </w:r>
      <w:r w:rsidRPr="00160342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  <w:r w:rsidRPr="00160342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</w:p>
    <w:p w14:paraId="7EEEAF7E" w14:textId="690A5884" w:rsidR="00345E78" w:rsidRPr="00345E78" w:rsidRDefault="00456961" w:rsidP="00160342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</w:pP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Ulla laver udkast til dagsorden</w:t>
      </w:r>
      <w:r w:rsidRPr="005E49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 xml:space="preserve"> </w:t>
      </w:r>
      <w:r w:rsidR="00066B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–</w:t>
      </w: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 xml:space="preserve"> </w:t>
      </w:r>
      <w:r w:rsidRPr="00066BF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sender</w:t>
      </w:r>
      <w:r w:rsidR="00066B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 xml:space="preserve"> </w:t>
      </w:r>
      <w:r w:rsidR="00066BF0" w:rsidRPr="00066BF0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besked når vi kan hente</w:t>
      </w: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  <w:r w:rsidR="00345E78" w:rsidRPr="005E49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Uddeling af Indkaldelse til generalforsamling</w:t>
      </w:r>
      <w:r w:rsidR="00345E78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 xml:space="preserve"> </w:t>
      </w:r>
      <w:r w:rsidR="005E49F0" w:rsidRPr="005E49F0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– senest d. 26/3</w:t>
      </w:r>
      <w:r w:rsidR="005E49F0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br/>
      </w:r>
      <w:r w:rsidR="00345E78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Mads: Tværvej</w:t>
      </w:r>
      <w:r w:rsidR="005E49F0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 xml:space="preserve"> m.m.</w:t>
      </w:r>
      <w:r w:rsidR="00345E78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, Martin</w:t>
      </w:r>
      <w:r w:rsidR="005E49F0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:</w:t>
      </w:r>
      <w:r w:rsidR="00345E78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 xml:space="preserve"> Skovvej, </w:t>
      </w:r>
      <w:r w:rsidR="005E49F0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Kenny: Muslingevej m.m., Kragenæsvej: Finn</w:t>
      </w:r>
    </w:p>
    <w:p w14:paraId="0AAAA620" w14:textId="439A1D93" w:rsidR="00160342" w:rsidRDefault="00160342" w:rsidP="00160342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</w:pP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100-års fejring</w:t>
      </w:r>
      <w:r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</w:r>
      <w:r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 xml:space="preserve">Forslag til hvordan fejrer Seden </w:t>
      </w:r>
      <w:r w:rsidR="00EB4048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Strandbys</w:t>
      </w:r>
      <w:r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 xml:space="preserve"> 100 år?</w:t>
      </w:r>
      <w:r w:rsidR="00231D4B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 xml:space="preserve"> – indgår i indkaldelse til generalforsamling</w:t>
      </w:r>
      <w:r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br/>
        <w:t>Evt. nedsætning af arbejdsgrupper</w:t>
      </w:r>
    </w:p>
    <w:p w14:paraId="4FB3DC3C" w14:textId="77777777" w:rsidR="00160342" w:rsidRDefault="00160342" w:rsidP="00160342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</w:pP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Er der noget vi vil med grundejerforeningen? </w:t>
      </w:r>
      <w:r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</w:r>
      <w:r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Input/forslag til arrangementer og andre tiltag</w:t>
      </w:r>
    </w:p>
    <w:p w14:paraId="79A6A3C2" w14:textId="77777777" w:rsidR="00456961" w:rsidRPr="00456961" w:rsidRDefault="00160342" w:rsidP="00456961">
      <w:pPr>
        <w:pStyle w:val="Listeafsnit"/>
        <w:numPr>
          <w:ilvl w:val="0"/>
          <w:numId w:val="4"/>
        </w:numPr>
      </w:pPr>
      <w:r w:rsidRPr="00160342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>Hvordan får vi flere til generalforsamling?</w:t>
      </w:r>
      <w:r w:rsidRPr="00160342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br/>
        <w:t>Ulla og Martin er på valg. Ulla genopstiller og snakker med Martin om valg/opgaver</w:t>
      </w:r>
      <w:r w:rsidRPr="00160342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br/>
        <w:t>Mads, Kenny, Finn er ikke på valg.</w:t>
      </w:r>
      <w:r w:rsidRPr="00160342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br/>
        <w:t xml:space="preserve">Kenneth </w:t>
      </w:r>
      <w:proofErr w:type="spellStart"/>
      <w:r w:rsidRPr="00160342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supl</w:t>
      </w:r>
      <w:proofErr w:type="spellEnd"/>
      <w:r w:rsidRPr="00160342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t>. er på valg</w:t>
      </w:r>
      <w:r w:rsidR="00456961">
        <w:rPr>
          <w:rFonts w:ascii="Helvetica Neue" w:hAnsi="Helvetica Neue" w:cs="Helvetica Neue"/>
          <w:i/>
          <w:iCs/>
          <w:color w:val="222222"/>
          <w:kern w:val="0"/>
          <w:sz w:val="20"/>
          <w:szCs w:val="20"/>
          <w:highlight w:val="white"/>
          <w:lang w:val="da"/>
        </w:rPr>
        <w:br/>
      </w:r>
    </w:p>
    <w:p w14:paraId="42787729" w14:textId="7C2174A9" w:rsidR="005D792A" w:rsidRPr="00456961" w:rsidRDefault="00456961" w:rsidP="00456961">
      <w:pPr>
        <w:rPr>
          <w:b/>
          <w:bCs/>
        </w:rPr>
      </w:pPr>
      <w:r w:rsidRPr="00456961"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t xml:space="preserve">Punkter til næste møde – </w:t>
      </w:r>
      <w:r>
        <w:rPr>
          <w:rFonts w:ascii="Helvetica Neue" w:hAnsi="Helvetica Neue" w:cs="Helvetica Neue"/>
          <w:b/>
          <w:bCs/>
          <w:color w:val="222222"/>
          <w:kern w:val="0"/>
          <w:sz w:val="20"/>
          <w:szCs w:val="20"/>
          <w:highlight w:val="white"/>
          <w:lang w:val="da"/>
        </w:rPr>
        <w:br/>
      </w:r>
      <w:r w:rsidRPr="00456961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t>aftale om møderække</w:t>
      </w:r>
      <w:r w:rsidR="00160342" w:rsidRPr="00456961">
        <w:rPr>
          <w:rFonts w:ascii="Helvetica Neue" w:hAnsi="Helvetica Neue" w:cs="Helvetica Neue"/>
          <w:color w:val="222222"/>
          <w:kern w:val="0"/>
          <w:sz w:val="20"/>
          <w:szCs w:val="20"/>
          <w:highlight w:val="white"/>
          <w:lang w:val="da"/>
        </w:rPr>
        <w:br/>
      </w:r>
    </w:p>
    <w:sectPr w:rsidR="005D792A" w:rsidRPr="00456961" w:rsidSect="0045696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B91"/>
    <w:multiLevelType w:val="singleLevel"/>
    <w:tmpl w:val="DFCEA2B0"/>
    <w:lvl w:ilvl="0">
      <w:start w:val="1"/>
      <w:numFmt w:val="decimal"/>
      <w:lvlText w:val="%1."/>
      <w:legacy w:legacy="1" w:legacySpace="0" w:legacyIndent="360"/>
      <w:lvlJc w:val="left"/>
      <w:rPr>
        <w:rFonts w:ascii="Helvetica Neue" w:hAnsi="Helvetica Neue" w:hint="default"/>
      </w:rPr>
    </w:lvl>
  </w:abstractNum>
  <w:abstractNum w:abstractNumId="1" w15:restartNumberingAfterBreak="0">
    <w:nsid w:val="36174484"/>
    <w:multiLevelType w:val="multilevel"/>
    <w:tmpl w:val="5D4A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15368"/>
    <w:multiLevelType w:val="hybridMultilevel"/>
    <w:tmpl w:val="27E263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0300"/>
    <w:multiLevelType w:val="singleLevel"/>
    <w:tmpl w:val="DFCEA2B0"/>
    <w:lvl w:ilvl="0">
      <w:start w:val="1"/>
      <w:numFmt w:val="decimal"/>
      <w:lvlText w:val="%1."/>
      <w:legacy w:legacy="1" w:legacySpace="0" w:legacyIndent="360"/>
      <w:lvlJc w:val="left"/>
      <w:rPr>
        <w:rFonts w:ascii="Helvetica Neue" w:hAnsi="Helvetica Neue" w:hint="default"/>
      </w:rPr>
    </w:lvl>
  </w:abstractNum>
  <w:num w:numId="1" w16cid:durableId="1887638467">
    <w:abstractNumId w:val="0"/>
  </w:num>
  <w:num w:numId="2" w16cid:durableId="203912637">
    <w:abstractNumId w:val="3"/>
  </w:num>
  <w:num w:numId="3" w16cid:durableId="1329677116">
    <w:abstractNumId w:val="1"/>
  </w:num>
  <w:num w:numId="4" w16cid:durableId="1133713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2"/>
    <w:rsid w:val="00066BF0"/>
    <w:rsid w:val="00160342"/>
    <w:rsid w:val="00231D4B"/>
    <w:rsid w:val="00345E78"/>
    <w:rsid w:val="003A7328"/>
    <w:rsid w:val="00456961"/>
    <w:rsid w:val="005A0359"/>
    <w:rsid w:val="005D792A"/>
    <w:rsid w:val="005E49F0"/>
    <w:rsid w:val="00697C2E"/>
    <w:rsid w:val="00AE327E"/>
    <w:rsid w:val="00CF380D"/>
    <w:rsid w:val="00EB4048"/>
    <w:rsid w:val="00F33955"/>
    <w:rsid w:val="00FC4E30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A162"/>
  <w15:chartTrackingRefBased/>
  <w15:docId w15:val="{F8AAC830-C60A-4861-8A7F-6859AE4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finn.obel@outlook.dk</dc:creator>
  <cp:keywords/>
  <dc:description/>
  <cp:lastModifiedBy>finn.obel@outlook.dk</cp:lastModifiedBy>
  <cp:revision>8</cp:revision>
  <dcterms:created xsi:type="dcterms:W3CDTF">2023-03-09T19:00:00Z</dcterms:created>
  <dcterms:modified xsi:type="dcterms:W3CDTF">2023-03-09T20:51:00Z</dcterms:modified>
</cp:coreProperties>
</file>